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CC309" w14:textId="77777777" w:rsidR="00866569" w:rsidRPr="00496179" w:rsidRDefault="00866569" w:rsidP="00866569">
      <w:pPr>
        <w:jc w:val="center"/>
        <w:rPr>
          <w:rFonts w:cs="Times New Roman"/>
          <w:szCs w:val="28"/>
        </w:rPr>
      </w:pPr>
      <w:bookmarkStart w:id="0" w:name="_GoBack"/>
      <w:bookmarkEnd w:id="0"/>
      <w:r w:rsidRPr="00496179">
        <w:rPr>
          <w:rFonts w:cs="Times New Roman"/>
          <w:szCs w:val="28"/>
        </w:rPr>
        <w:t>МІНІСТЕРСТВ</w:t>
      </w:r>
      <w:r w:rsidRPr="00496179">
        <w:rPr>
          <w:rFonts w:cs="Times New Roman"/>
          <w:szCs w:val="28"/>
          <w:lang w:val="uk-UA"/>
        </w:rPr>
        <w:t>О</w:t>
      </w:r>
      <w:r w:rsidRPr="00496179">
        <w:rPr>
          <w:rFonts w:cs="Times New Roman"/>
          <w:szCs w:val="28"/>
        </w:rPr>
        <w:t xml:space="preserve"> ОСВІТИ І НАУКИ УКРАЇНИ</w:t>
      </w:r>
    </w:p>
    <w:p w14:paraId="4DBCC30A" w14:textId="77777777" w:rsidR="00866569" w:rsidRPr="00496179" w:rsidRDefault="00866569" w:rsidP="00866569">
      <w:pPr>
        <w:jc w:val="center"/>
        <w:rPr>
          <w:rFonts w:cs="Times New Roman"/>
          <w:szCs w:val="28"/>
          <w:lang w:val="uk-UA"/>
        </w:rPr>
      </w:pPr>
      <w:r w:rsidRPr="00496179">
        <w:rPr>
          <w:rFonts w:cs="Times New Roman"/>
          <w:szCs w:val="28"/>
        </w:rPr>
        <w:t xml:space="preserve"> ЗАПОРІЗЬКИЙ НАЦІОНАЛЬНИЙ УНІВЕРСИТЕТ</w:t>
      </w:r>
    </w:p>
    <w:p w14:paraId="4DBCC30B" w14:textId="77777777" w:rsidR="00866569" w:rsidRPr="00496179" w:rsidRDefault="00866569" w:rsidP="00866569">
      <w:pPr>
        <w:jc w:val="center"/>
        <w:rPr>
          <w:rFonts w:cs="Times New Roman"/>
          <w:szCs w:val="28"/>
        </w:rPr>
      </w:pPr>
    </w:p>
    <w:p w14:paraId="4DBCC30C" w14:textId="77777777" w:rsidR="00866569" w:rsidRPr="00496179" w:rsidRDefault="00866569" w:rsidP="00866569">
      <w:pPr>
        <w:jc w:val="center"/>
        <w:rPr>
          <w:rFonts w:cs="Times New Roman"/>
          <w:szCs w:val="28"/>
        </w:rPr>
      </w:pPr>
    </w:p>
    <w:p w14:paraId="4DBCC30D" w14:textId="77777777" w:rsidR="00866569" w:rsidRPr="00496179" w:rsidRDefault="00866569" w:rsidP="00866569">
      <w:pPr>
        <w:jc w:val="center"/>
        <w:rPr>
          <w:rFonts w:cs="Times New Roman"/>
          <w:szCs w:val="28"/>
        </w:rPr>
      </w:pPr>
    </w:p>
    <w:p w14:paraId="4DBCC30E" w14:textId="77777777" w:rsidR="00866569" w:rsidRPr="00496179" w:rsidRDefault="00866569" w:rsidP="00866569">
      <w:pPr>
        <w:jc w:val="center"/>
        <w:rPr>
          <w:rFonts w:cs="Times New Roman"/>
          <w:szCs w:val="28"/>
        </w:rPr>
      </w:pPr>
    </w:p>
    <w:p w14:paraId="4DBCC30F" w14:textId="77777777" w:rsidR="00866569" w:rsidRPr="00496179" w:rsidRDefault="00866569" w:rsidP="00866569">
      <w:pPr>
        <w:jc w:val="center"/>
        <w:rPr>
          <w:rFonts w:cs="Times New Roman"/>
          <w:szCs w:val="28"/>
        </w:rPr>
      </w:pPr>
    </w:p>
    <w:p w14:paraId="4DBCC310" w14:textId="77777777" w:rsidR="00866569" w:rsidRPr="00496179" w:rsidRDefault="00866569" w:rsidP="00866569">
      <w:pPr>
        <w:ind w:left="5580"/>
        <w:rPr>
          <w:rFonts w:cs="Times New Roman"/>
          <w:szCs w:val="28"/>
        </w:rPr>
      </w:pPr>
      <w:r w:rsidRPr="00496179">
        <w:rPr>
          <w:rFonts w:cs="Times New Roman"/>
          <w:szCs w:val="28"/>
        </w:rPr>
        <w:t>ЗАТВЕРДЖУЮ</w:t>
      </w:r>
    </w:p>
    <w:p w14:paraId="4DBCC311" w14:textId="77777777" w:rsidR="00866569" w:rsidRPr="00496179" w:rsidRDefault="00866569" w:rsidP="00866569">
      <w:pPr>
        <w:ind w:left="5580"/>
        <w:rPr>
          <w:rFonts w:cs="Times New Roman"/>
          <w:szCs w:val="28"/>
        </w:rPr>
      </w:pPr>
      <w:r w:rsidRPr="00496179">
        <w:rPr>
          <w:rFonts w:cs="Times New Roman"/>
          <w:szCs w:val="28"/>
        </w:rPr>
        <w:t>Проректор з науково-педагогічної та навчальної роботи</w:t>
      </w:r>
    </w:p>
    <w:p w14:paraId="4DBCC312" w14:textId="77777777" w:rsidR="00866569" w:rsidRPr="00496179" w:rsidRDefault="00866569" w:rsidP="00866569">
      <w:pPr>
        <w:tabs>
          <w:tab w:val="left" w:pos="15300"/>
          <w:tab w:val="left" w:pos="17280"/>
        </w:tabs>
        <w:ind w:left="5580"/>
        <w:rPr>
          <w:rFonts w:cs="Times New Roman"/>
          <w:szCs w:val="28"/>
        </w:rPr>
      </w:pPr>
      <w:r w:rsidRPr="00496179">
        <w:rPr>
          <w:rFonts w:cs="Times New Roman"/>
          <w:szCs w:val="28"/>
        </w:rPr>
        <w:t>__________________О.І. Гура</w:t>
      </w:r>
    </w:p>
    <w:p w14:paraId="4DBCC313" w14:textId="77777777" w:rsidR="00866569" w:rsidRPr="00496179" w:rsidRDefault="00866569" w:rsidP="00866569">
      <w:pPr>
        <w:ind w:left="5580"/>
        <w:rPr>
          <w:rFonts w:cs="Times New Roman"/>
          <w:szCs w:val="28"/>
        </w:rPr>
      </w:pPr>
    </w:p>
    <w:p w14:paraId="4DBCC314" w14:textId="77777777" w:rsidR="00866569" w:rsidRPr="00496179" w:rsidRDefault="00866569" w:rsidP="00866569">
      <w:pPr>
        <w:ind w:left="5580"/>
        <w:rPr>
          <w:rFonts w:cs="Times New Roman"/>
          <w:szCs w:val="28"/>
        </w:rPr>
      </w:pPr>
      <w:r w:rsidRPr="00496179">
        <w:rPr>
          <w:rFonts w:cs="Times New Roman"/>
          <w:szCs w:val="28"/>
        </w:rPr>
        <w:t>«_____» _____________20___ р.</w:t>
      </w:r>
    </w:p>
    <w:p w14:paraId="4DBCC315" w14:textId="77777777" w:rsidR="00866569" w:rsidRPr="002E182C" w:rsidRDefault="00866569" w:rsidP="00866569">
      <w:pPr>
        <w:rPr>
          <w:rFonts w:cs="Times New Roman"/>
          <w:szCs w:val="28"/>
        </w:rPr>
      </w:pPr>
    </w:p>
    <w:p w14:paraId="4DBCC316" w14:textId="77777777" w:rsidR="00866569" w:rsidRPr="00846523" w:rsidRDefault="00866569" w:rsidP="00866569">
      <w:pPr>
        <w:jc w:val="center"/>
        <w:rPr>
          <w:rFonts w:cs="Times New Roman"/>
          <w:sz w:val="32"/>
          <w:szCs w:val="32"/>
          <w:lang w:val="uk-UA"/>
        </w:rPr>
      </w:pPr>
      <w:r>
        <w:rPr>
          <w:rFonts w:cs="Times New Roman"/>
          <w:b/>
          <w:caps/>
          <w:sz w:val="32"/>
          <w:szCs w:val="32"/>
          <w:lang w:val="uk-UA"/>
        </w:rPr>
        <w:t>ЄВРОПЕЙСЬКІ ЦІННОСТІ У ХУДОЖНІХ ТЕКСТАХ</w:t>
      </w:r>
    </w:p>
    <w:p w14:paraId="4DBCC317" w14:textId="77777777" w:rsidR="00866569" w:rsidRPr="00496179" w:rsidRDefault="00866569" w:rsidP="00866569">
      <w:pPr>
        <w:jc w:val="center"/>
        <w:rPr>
          <w:rFonts w:cs="Times New Roman"/>
          <w:szCs w:val="28"/>
        </w:rPr>
      </w:pPr>
    </w:p>
    <w:p w14:paraId="4DBCC318" w14:textId="77777777" w:rsidR="00866569" w:rsidRPr="00931436" w:rsidRDefault="00866569" w:rsidP="00866569">
      <w:pPr>
        <w:jc w:val="center"/>
        <w:rPr>
          <w:rFonts w:cs="Times New Roman"/>
          <w:b/>
          <w:szCs w:val="28"/>
        </w:rPr>
      </w:pPr>
      <w:r w:rsidRPr="00931436">
        <w:rPr>
          <w:rFonts w:cs="Times New Roman"/>
          <w:b/>
          <w:szCs w:val="28"/>
        </w:rPr>
        <w:t>ПРОГРАМА</w:t>
      </w:r>
    </w:p>
    <w:p w14:paraId="4DBCC319" w14:textId="77777777" w:rsidR="00866569" w:rsidRPr="00496179" w:rsidRDefault="00866569" w:rsidP="00866569">
      <w:pPr>
        <w:jc w:val="center"/>
        <w:rPr>
          <w:rFonts w:cs="Times New Roman"/>
          <w:b/>
          <w:szCs w:val="28"/>
        </w:rPr>
      </w:pPr>
      <w:r w:rsidRPr="00496179">
        <w:rPr>
          <w:rFonts w:cs="Times New Roman"/>
          <w:szCs w:val="28"/>
        </w:rPr>
        <w:t>навчальної дисципліни підготовки</w:t>
      </w:r>
    </w:p>
    <w:p w14:paraId="4DBCC31A" w14:textId="28B917D6" w:rsidR="00866569" w:rsidRPr="00846523" w:rsidRDefault="00866569" w:rsidP="00866569">
      <w:pPr>
        <w:jc w:val="center"/>
        <w:rPr>
          <w:rFonts w:cs="Times New Roman"/>
          <w:b/>
          <w:szCs w:val="28"/>
          <w:lang w:val="uk-UA"/>
        </w:rPr>
      </w:pPr>
      <w:r>
        <w:rPr>
          <w:rFonts w:cs="Times New Roman"/>
          <w:b/>
          <w:szCs w:val="28"/>
        </w:rPr>
        <w:t>бакалавр</w:t>
      </w:r>
      <w:proofErr w:type="spellStart"/>
      <w:r>
        <w:rPr>
          <w:rFonts w:cs="Times New Roman"/>
          <w:b/>
          <w:szCs w:val="28"/>
          <w:lang w:val="uk-UA"/>
        </w:rPr>
        <w:t>ів</w:t>
      </w:r>
      <w:proofErr w:type="spellEnd"/>
    </w:p>
    <w:p w14:paraId="4DBCC31B" w14:textId="121752DB" w:rsidR="00866569" w:rsidRPr="00496179" w:rsidRDefault="00866569" w:rsidP="00866569">
      <w:pPr>
        <w:jc w:val="center"/>
        <w:rPr>
          <w:rFonts w:cs="Times New Roman"/>
          <w:szCs w:val="28"/>
          <w:lang w:val="uk-UA"/>
        </w:rPr>
      </w:pPr>
      <w:r>
        <w:rPr>
          <w:rFonts w:cs="Times New Roman"/>
          <w:b/>
          <w:szCs w:val="28"/>
          <w:lang w:val="uk-UA"/>
        </w:rPr>
        <w:t xml:space="preserve">соціально-гуманітарних та </w:t>
      </w:r>
      <w:r w:rsidRPr="00496179">
        <w:rPr>
          <w:rFonts w:cs="Times New Roman"/>
          <w:b/>
          <w:szCs w:val="28"/>
          <w:lang w:val="uk-UA"/>
        </w:rPr>
        <w:t>природничо-математичних спеціальностей</w:t>
      </w:r>
    </w:p>
    <w:p w14:paraId="4DBCC31C" w14:textId="2A5818DF" w:rsidR="00866569" w:rsidRDefault="00F31472" w:rsidP="00866569">
      <w:pPr>
        <w:jc w:val="center"/>
        <w:rPr>
          <w:rFonts w:cs="Times New Roman"/>
          <w:szCs w:val="28"/>
          <w:lang w:val="uk-UA"/>
        </w:rPr>
      </w:pPr>
      <w:r>
        <w:rPr>
          <w:rFonts w:cs="Times New Roman"/>
          <w:noProof/>
          <w:szCs w:val="28"/>
          <w:lang w:val="uk-UA"/>
        </w:rPr>
        <w:drawing>
          <wp:anchor distT="0" distB="0" distL="114300" distR="114300" simplePos="0" relativeHeight="251660800" behindDoc="0" locked="0" layoutInCell="1" allowOverlap="1" wp14:anchorId="25C3FE0B" wp14:editId="5FA7EADF">
            <wp:simplePos x="0" y="0"/>
            <wp:positionH relativeFrom="column">
              <wp:posOffset>1940397</wp:posOffset>
            </wp:positionH>
            <wp:positionV relativeFrom="paragraph">
              <wp:posOffset>229870</wp:posOffset>
            </wp:positionV>
            <wp:extent cx="2349500" cy="1859915"/>
            <wp:effectExtent l="0" t="0" r="0" b="6985"/>
            <wp:wrapThrough wrapText="bothSides">
              <wp:wrapPolygon edited="0">
                <wp:start x="8757" y="0"/>
                <wp:lineTo x="6130" y="221"/>
                <wp:lineTo x="5254" y="1327"/>
                <wp:lineTo x="5254" y="3540"/>
                <wp:lineTo x="4028" y="7080"/>
                <wp:lineTo x="4028" y="9071"/>
                <wp:lineTo x="4378" y="10619"/>
                <wp:lineTo x="7005" y="14159"/>
                <wp:lineTo x="0" y="15044"/>
                <wp:lineTo x="0" y="21460"/>
                <wp:lineTo x="2627" y="21460"/>
                <wp:lineTo x="18214" y="21460"/>
                <wp:lineTo x="21366" y="21460"/>
                <wp:lineTo x="21366" y="15265"/>
                <wp:lineTo x="19615" y="14159"/>
                <wp:lineTo x="15937" y="14159"/>
                <wp:lineTo x="16288" y="10619"/>
                <wp:lineTo x="16288" y="6416"/>
                <wp:lineTo x="13310" y="3540"/>
                <wp:lineTo x="15237" y="2876"/>
                <wp:lineTo x="14886" y="2434"/>
                <wp:lineTo x="10508" y="0"/>
                <wp:lineTo x="8757"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uvolia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9500" cy="1859915"/>
                    </a:xfrm>
                    <a:prstGeom prst="rect">
                      <a:avLst/>
                    </a:prstGeom>
                  </pic:spPr>
                </pic:pic>
              </a:graphicData>
            </a:graphic>
            <wp14:sizeRelH relativeFrom="margin">
              <wp14:pctWidth>0</wp14:pctWidth>
            </wp14:sizeRelH>
            <wp14:sizeRelV relativeFrom="margin">
              <wp14:pctHeight>0</wp14:pctHeight>
            </wp14:sizeRelV>
          </wp:anchor>
        </w:drawing>
      </w:r>
    </w:p>
    <w:p w14:paraId="4DBCC31D" w14:textId="23630F8B" w:rsidR="00866569" w:rsidRPr="00846523" w:rsidRDefault="00866569" w:rsidP="00866569">
      <w:pPr>
        <w:jc w:val="center"/>
        <w:rPr>
          <w:rFonts w:cs="Times New Roman"/>
          <w:szCs w:val="28"/>
          <w:lang w:val="uk-UA"/>
        </w:rPr>
      </w:pPr>
    </w:p>
    <w:p w14:paraId="4DBCC31F" w14:textId="2DDDF981" w:rsidR="00866569" w:rsidRPr="00FA4FAE" w:rsidRDefault="00866569" w:rsidP="00866569">
      <w:pPr>
        <w:jc w:val="center"/>
        <w:rPr>
          <w:rFonts w:cs="Times New Roman"/>
          <w:szCs w:val="28"/>
          <w:lang w:val="uk-UA"/>
        </w:rPr>
      </w:pPr>
    </w:p>
    <w:p w14:paraId="4DBCC320" w14:textId="53D35193" w:rsidR="00866569" w:rsidRDefault="00866569" w:rsidP="00866569">
      <w:pPr>
        <w:jc w:val="center"/>
        <w:rPr>
          <w:rFonts w:cs="Times New Roman"/>
          <w:szCs w:val="28"/>
        </w:rPr>
      </w:pPr>
    </w:p>
    <w:p w14:paraId="4DBCC321" w14:textId="446532A5" w:rsidR="00866569" w:rsidRPr="00846523" w:rsidRDefault="00866569" w:rsidP="00866569">
      <w:pPr>
        <w:jc w:val="center"/>
        <w:rPr>
          <w:rFonts w:cs="Times New Roman"/>
          <w:szCs w:val="28"/>
        </w:rPr>
      </w:pPr>
    </w:p>
    <w:p w14:paraId="4DBCC322" w14:textId="6C3E32C5" w:rsidR="00866569" w:rsidRPr="00866569" w:rsidRDefault="00866569" w:rsidP="00866569">
      <w:pPr>
        <w:jc w:val="center"/>
        <w:rPr>
          <w:rFonts w:cs="Times New Roman"/>
          <w:szCs w:val="28"/>
        </w:rPr>
      </w:pPr>
    </w:p>
    <w:p w14:paraId="4DBCC323" w14:textId="6297F235" w:rsidR="00866569" w:rsidRPr="00496179" w:rsidRDefault="00866569" w:rsidP="00866569">
      <w:pPr>
        <w:jc w:val="center"/>
        <w:rPr>
          <w:rFonts w:cs="Times New Roman"/>
          <w:szCs w:val="28"/>
        </w:rPr>
      </w:pPr>
    </w:p>
    <w:p w14:paraId="4DBCC324" w14:textId="036F1EF3" w:rsidR="00866569" w:rsidRPr="00496179" w:rsidRDefault="00866569" w:rsidP="00866569">
      <w:pPr>
        <w:jc w:val="center"/>
        <w:rPr>
          <w:rFonts w:cs="Times New Roman"/>
          <w:szCs w:val="28"/>
        </w:rPr>
      </w:pPr>
    </w:p>
    <w:p w14:paraId="4DBCC325" w14:textId="3839764E" w:rsidR="00866569" w:rsidRDefault="00866569" w:rsidP="00866569">
      <w:pPr>
        <w:rPr>
          <w:rFonts w:cs="Times New Roman"/>
          <w:szCs w:val="28"/>
          <w:lang w:val="uk-UA"/>
        </w:rPr>
      </w:pPr>
    </w:p>
    <w:p w14:paraId="4DBCC326" w14:textId="0F7C6003" w:rsidR="00866569" w:rsidRPr="00D04DE5" w:rsidRDefault="00F31472" w:rsidP="00866569">
      <w:pPr>
        <w:rPr>
          <w:rFonts w:cs="Times New Roman"/>
          <w:szCs w:val="28"/>
          <w:lang w:val="uk-UA"/>
        </w:rPr>
      </w:pPr>
      <w:r w:rsidRPr="0031358C">
        <w:rPr>
          <w:rFonts w:cs="Times New Roman"/>
          <w:noProof/>
          <w:szCs w:val="28"/>
        </w:rPr>
        <w:drawing>
          <wp:anchor distT="0" distB="0" distL="114300" distR="114300" simplePos="0" relativeHeight="251656704" behindDoc="0" locked="0" layoutInCell="1" allowOverlap="1" wp14:anchorId="14482404" wp14:editId="5654ED6F">
            <wp:simplePos x="0" y="0"/>
            <wp:positionH relativeFrom="column">
              <wp:posOffset>1948003</wp:posOffset>
            </wp:positionH>
            <wp:positionV relativeFrom="paragraph">
              <wp:posOffset>104775</wp:posOffset>
            </wp:positionV>
            <wp:extent cx="3080385" cy="666750"/>
            <wp:effectExtent l="0" t="0" r="5715" b="0"/>
            <wp:wrapThrough wrapText="bothSides">
              <wp:wrapPolygon edited="0">
                <wp:start x="0" y="0"/>
                <wp:lineTo x="0" y="20983"/>
                <wp:lineTo x="14961" y="20983"/>
                <wp:lineTo x="21506" y="20983"/>
                <wp:lineTo x="21506" y="4937"/>
                <wp:lineTo x="14961" y="617"/>
                <wp:lineTo x="7213" y="0"/>
                <wp:lineTo x="0" y="0"/>
              </wp:wrapPolygon>
            </wp:wrapThrough>
            <wp:docPr id="1026" name="Picture 2" descr="ÐÐ°ÑÑÐ¸Ð½ÐºÐ¸ Ð¿Ð¾ Ð·Ð°Ð¿ÑÐ¾ÑÑ erasmus+ logo transparent">
              <a:extLst xmlns:a="http://schemas.openxmlformats.org/drawingml/2006/main">
                <a:ext uri="{FF2B5EF4-FFF2-40B4-BE49-F238E27FC236}">
                  <a16:creationId xmlns:a16="http://schemas.microsoft.com/office/drawing/2014/main" id="{60388FBE-C9E3-409C-933A-84940317C7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ÐÐ°ÑÑÐ¸Ð½ÐºÐ¸ Ð¿Ð¾ Ð·Ð°Ð¿ÑÐ¾ÑÑ erasmus+ logo transparent">
                      <a:extLst>
                        <a:ext uri="{FF2B5EF4-FFF2-40B4-BE49-F238E27FC236}">
                          <a16:creationId xmlns:a16="http://schemas.microsoft.com/office/drawing/2014/main" id="{60388FBE-C9E3-409C-933A-84940317C7AB}"/>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0385" cy="666750"/>
                    </a:xfrm>
                    <a:prstGeom prst="rect">
                      <a:avLst/>
                    </a:prstGeom>
                    <a:noFill/>
                    <a:extLst/>
                  </pic:spPr>
                </pic:pic>
              </a:graphicData>
            </a:graphic>
            <wp14:sizeRelH relativeFrom="margin">
              <wp14:pctWidth>0</wp14:pctWidth>
            </wp14:sizeRelH>
            <wp14:sizeRelV relativeFrom="margin">
              <wp14:pctHeight>0</wp14:pctHeight>
            </wp14:sizeRelV>
          </wp:anchor>
        </w:drawing>
      </w:r>
    </w:p>
    <w:p w14:paraId="4DBCC327" w14:textId="77777777" w:rsidR="00866569" w:rsidRDefault="00866569" w:rsidP="00866569">
      <w:pPr>
        <w:jc w:val="center"/>
        <w:rPr>
          <w:rFonts w:cs="Times New Roman"/>
          <w:szCs w:val="28"/>
        </w:rPr>
      </w:pPr>
    </w:p>
    <w:p w14:paraId="4DBCC328" w14:textId="77777777" w:rsidR="00866569" w:rsidRDefault="00866569" w:rsidP="00866569">
      <w:pPr>
        <w:jc w:val="center"/>
        <w:rPr>
          <w:rFonts w:cs="Times New Roman"/>
          <w:szCs w:val="28"/>
        </w:rPr>
      </w:pPr>
    </w:p>
    <w:p w14:paraId="4DBCC329" w14:textId="77777777" w:rsidR="00866569" w:rsidRDefault="00866569" w:rsidP="00866569">
      <w:pPr>
        <w:jc w:val="center"/>
        <w:rPr>
          <w:rFonts w:cs="Times New Roman"/>
          <w:szCs w:val="28"/>
        </w:rPr>
      </w:pPr>
    </w:p>
    <w:p w14:paraId="4DBCC32A" w14:textId="7911528C" w:rsidR="00866569" w:rsidRDefault="00866569" w:rsidP="00866569">
      <w:pPr>
        <w:jc w:val="center"/>
        <w:rPr>
          <w:rFonts w:cs="Times New Roman"/>
          <w:szCs w:val="28"/>
        </w:rPr>
      </w:pPr>
    </w:p>
    <w:p w14:paraId="2898C00B" w14:textId="77777777" w:rsidR="00686BA7" w:rsidRDefault="00686BA7" w:rsidP="00866569">
      <w:pPr>
        <w:jc w:val="center"/>
        <w:rPr>
          <w:rFonts w:cs="Times New Roman"/>
          <w:szCs w:val="28"/>
        </w:rPr>
      </w:pPr>
    </w:p>
    <w:p w14:paraId="4DBCC32B" w14:textId="77777777" w:rsidR="00866569" w:rsidRPr="00496179" w:rsidRDefault="00866569" w:rsidP="00866569">
      <w:pPr>
        <w:jc w:val="center"/>
        <w:rPr>
          <w:rFonts w:cs="Times New Roman"/>
          <w:szCs w:val="28"/>
        </w:rPr>
      </w:pPr>
      <w:r w:rsidRPr="00496179">
        <w:rPr>
          <w:rFonts w:cs="Times New Roman"/>
          <w:szCs w:val="28"/>
        </w:rPr>
        <w:t>201</w:t>
      </w:r>
      <w:r>
        <w:rPr>
          <w:rFonts w:cs="Times New Roman"/>
          <w:szCs w:val="28"/>
          <w:lang w:val="uk-UA"/>
        </w:rPr>
        <w:t>8</w:t>
      </w:r>
      <w:r w:rsidRPr="00496179">
        <w:rPr>
          <w:rFonts w:cs="Times New Roman"/>
          <w:szCs w:val="28"/>
        </w:rPr>
        <w:t xml:space="preserve"> рік</w:t>
      </w:r>
    </w:p>
    <w:p w14:paraId="4DBCC32C" w14:textId="77777777" w:rsidR="00866569" w:rsidRPr="00496179" w:rsidRDefault="00866569" w:rsidP="00866569">
      <w:pPr>
        <w:pStyle w:val="11"/>
        <w:pageBreakBefore/>
        <w:spacing w:line="276" w:lineRule="auto"/>
        <w:ind w:firstLine="0"/>
        <w:rPr>
          <w:rFonts w:cs="Times New Roman"/>
          <w:szCs w:val="28"/>
        </w:rPr>
      </w:pPr>
      <w:r w:rsidRPr="00496179">
        <w:rPr>
          <w:rFonts w:cs="Times New Roman"/>
          <w:szCs w:val="28"/>
        </w:rPr>
        <w:lastRenderedPageBreak/>
        <w:t>РОЗРОБНИК</w:t>
      </w:r>
      <w:r w:rsidRPr="00496179">
        <w:rPr>
          <w:rFonts w:cs="Times New Roman"/>
          <w:szCs w:val="28"/>
          <w:lang w:val="uk-UA"/>
        </w:rPr>
        <w:t>И</w:t>
      </w:r>
      <w:r w:rsidRPr="00496179">
        <w:rPr>
          <w:rFonts w:cs="Times New Roman"/>
          <w:szCs w:val="28"/>
        </w:rPr>
        <w:t xml:space="preserve"> ПРОГРАМИ: </w:t>
      </w:r>
    </w:p>
    <w:p w14:paraId="4DBCC32D" w14:textId="5F8BFFBB" w:rsidR="00866569" w:rsidRDefault="00686BA7" w:rsidP="00866569">
      <w:pPr>
        <w:rPr>
          <w:rFonts w:cs="Times New Roman"/>
          <w:szCs w:val="28"/>
          <w:lang w:val="uk-UA"/>
        </w:rPr>
      </w:pPr>
      <w:r w:rsidRPr="00686BA7">
        <w:rPr>
          <w:rFonts w:cs="Times New Roman"/>
          <w:szCs w:val="28"/>
          <w:lang w:val="uk-UA"/>
        </w:rPr>
        <w:t xml:space="preserve">Василина К.М., </w:t>
      </w:r>
      <w:proofErr w:type="spellStart"/>
      <w:r w:rsidRPr="00686BA7">
        <w:rPr>
          <w:rFonts w:cs="Times New Roman"/>
          <w:szCs w:val="28"/>
          <w:lang w:val="uk-UA"/>
        </w:rPr>
        <w:t>к.філол.н</w:t>
      </w:r>
      <w:proofErr w:type="spellEnd"/>
      <w:r w:rsidRPr="00686BA7">
        <w:rPr>
          <w:rFonts w:cs="Times New Roman"/>
          <w:szCs w:val="28"/>
          <w:lang w:val="uk-UA"/>
        </w:rPr>
        <w:t>., доцент кафедри англійської філології</w:t>
      </w:r>
    </w:p>
    <w:p w14:paraId="18DE8EB0" w14:textId="55268F9A" w:rsidR="00686BA7" w:rsidRDefault="00686BA7" w:rsidP="00866569">
      <w:pPr>
        <w:rPr>
          <w:rFonts w:cs="Times New Roman"/>
          <w:szCs w:val="28"/>
          <w:lang w:val="uk-UA"/>
        </w:rPr>
      </w:pPr>
      <w:proofErr w:type="spellStart"/>
      <w:r>
        <w:rPr>
          <w:rFonts w:cs="Times New Roman"/>
          <w:szCs w:val="28"/>
          <w:lang w:val="uk-UA"/>
        </w:rPr>
        <w:t>Касьян</w:t>
      </w:r>
      <w:proofErr w:type="spellEnd"/>
      <w:r>
        <w:rPr>
          <w:rFonts w:cs="Times New Roman"/>
          <w:szCs w:val="28"/>
          <w:lang w:val="uk-UA"/>
        </w:rPr>
        <w:t xml:space="preserve"> К.</w:t>
      </w:r>
      <w:r w:rsidR="009D7850">
        <w:rPr>
          <w:rFonts w:cs="Times New Roman"/>
          <w:szCs w:val="28"/>
          <w:lang w:val="uk-UA"/>
        </w:rPr>
        <w:t>В., в.о. начальника міжнародного відділу</w:t>
      </w:r>
    </w:p>
    <w:p w14:paraId="2CD977B1" w14:textId="38EE2582" w:rsidR="00686BA7" w:rsidRPr="00686BA7" w:rsidRDefault="00686BA7" w:rsidP="00866569">
      <w:pPr>
        <w:rPr>
          <w:rFonts w:cs="Times New Roman"/>
          <w:szCs w:val="28"/>
          <w:lang w:val="uk-UA"/>
        </w:rPr>
      </w:pPr>
      <w:proofErr w:type="spellStart"/>
      <w:r>
        <w:rPr>
          <w:rFonts w:cs="Times New Roman"/>
          <w:szCs w:val="28"/>
          <w:lang w:val="uk-UA"/>
        </w:rPr>
        <w:t>Ніколова</w:t>
      </w:r>
      <w:proofErr w:type="spellEnd"/>
      <w:r w:rsidR="009D7850">
        <w:rPr>
          <w:rFonts w:cs="Times New Roman"/>
          <w:szCs w:val="28"/>
          <w:lang w:val="uk-UA"/>
        </w:rPr>
        <w:t xml:space="preserve"> О.О., </w:t>
      </w:r>
      <w:proofErr w:type="spellStart"/>
      <w:r w:rsidR="009D7850">
        <w:rPr>
          <w:rFonts w:cs="Times New Roman"/>
          <w:szCs w:val="28"/>
          <w:lang w:val="uk-UA"/>
        </w:rPr>
        <w:t>д.філол.н</w:t>
      </w:r>
      <w:proofErr w:type="spellEnd"/>
      <w:r w:rsidR="009D7850">
        <w:rPr>
          <w:rFonts w:cs="Times New Roman"/>
          <w:szCs w:val="28"/>
          <w:lang w:val="uk-UA"/>
        </w:rPr>
        <w:t>., доцент кафедри німецької філології і перекладу</w:t>
      </w:r>
    </w:p>
    <w:p w14:paraId="4DBCC32E" w14:textId="2321B1C3" w:rsidR="00866569" w:rsidRDefault="00866569" w:rsidP="00866569">
      <w:pPr>
        <w:rPr>
          <w:rFonts w:cs="Times New Roman"/>
          <w:szCs w:val="28"/>
          <w:lang w:val="uk-UA"/>
        </w:rPr>
      </w:pPr>
      <w:proofErr w:type="spellStart"/>
      <w:r>
        <w:rPr>
          <w:rFonts w:cs="Times New Roman"/>
          <w:szCs w:val="28"/>
          <w:lang w:val="uk-UA"/>
        </w:rPr>
        <w:t>Тупахіна</w:t>
      </w:r>
      <w:proofErr w:type="spellEnd"/>
      <w:r>
        <w:rPr>
          <w:rFonts w:cs="Times New Roman"/>
          <w:szCs w:val="28"/>
          <w:lang w:val="uk-UA"/>
        </w:rPr>
        <w:t xml:space="preserve"> О</w:t>
      </w:r>
      <w:r w:rsidRPr="00496179">
        <w:rPr>
          <w:rFonts w:cs="Times New Roman"/>
          <w:szCs w:val="28"/>
          <w:lang w:val="uk-UA"/>
        </w:rPr>
        <w:t>., к.філол.н., доцент кафедри німецької філології і перекладу</w:t>
      </w:r>
    </w:p>
    <w:p w14:paraId="5EAD4EE5" w14:textId="5EF9D9C6" w:rsidR="009D7850" w:rsidRPr="00496179" w:rsidRDefault="009D7850" w:rsidP="00866569">
      <w:pPr>
        <w:rPr>
          <w:rFonts w:cs="Times New Roman"/>
          <w:szCs w:val="28"/>
          <w:lang w:val="uk-UA"/>
        </w:rPr>
      </w:pPr>
      <w:r>
        <w:rPr>
          <w:rFonts w:cs="Times New Roman"/>
          <w:szCs w:val="28"/>
          <w:lang w:val="uk-UA"/>
        </w:rPr>
        <w:t xml:space="preserve">Черкасов С.С., </w:t>
      </w:r>
      <w:proofErr w:type="spellStart"/>
      <w:r w:rsidR="006A66F4">
        <w:rPr>
          <w:rFonts w:cs="Times New Roman"/>
          <w:szCs w:val="28"/>
          <w:lang w:val="uk-UA"/>
        </w:rPr>
        <w:t>к.іст.н</w:t>
      </w:r>
      <w:proofErr w:type="spellEnd"/>
      <w:r w:rsidR="006A66F4">
        <w:rPr>
          <w:rFonts w:cs="Times New Roman"/>
          <w:szCs w:val="28"/>
          <w:lang w:val="uk-UA"/>
        </w:rPr>
        <w:t>., доцент кафедри всесвітньої історії та міжнародних відносин</w:t>
      </w:r>
    </w:p>
    <w:p w14:paraId="4DBCC32F" w14:textId="77777777" w:rsidR="00866569" w:rsidRPr="006D2EA9" w:rsidRDefault="00866569" w:rsidP="00866569">
      <w:pPr>
        <w:rPr>
          <w:rFonts w:cs="Times New Roman"/>
          <w:szCs w:val="28"/>
          <w:lang w:val="uk-UA"/>
        </w:rPr>
      </w:pPr>
    </w:p>
    <w:p w14:paraId="4DBCC330" w14:textId="77777777" w:rsidR="00866569" w:rsidRPr="00496179" w:rsidRDefault="00866569" w:rsidP="00866569">
      <w:pPr>
        <w:rPr>
          <w:rFonts w:cs="Times New Roman"/>
          <w:bCs/>
          <w:iCs/>
          <w:szCs w:val="28"/>
          <w:u w:val="single"/>
          <w:lang w:val="uk-UA"/>
        </w:rPr>
      </w:pPr>
      <w:r w:rsidRPr="00496179">
        <w:rPr>
          <w:rFonts w:cs="Times New Roman"/>
          <w:szCs w:val="28"/>
          <w:lang w:val="uk-UA"/>
        </w:rPr>
        <w:t xml:space="preserve">Програма затверджена на засіданні </w:t>
      </w:r>
      <w:r w:rsidRPr="00496179">
        <w:rPr>
          <w:rFonts w:cs="Times New Roman"/>
          <w:bCs/>
          <w:iCs/>
          <w:szCs w:val="28"/>
          <w:lang w:val="uk-UA"/>
        </w:rPr>
        <w:t xml:space="preserve">науково-методичної ради </w:t>
      </w:r>
    </w:p>
    <w:p w14:paraId="4DBCC331" w14:textId="77777777" w:rsidR="00866569" w:rsidRPr="00496179" w:rsidRDefault="00866569" w:rsidP="00866569">
      <w:pPr>
        <w:rPr>
          <w:rFonts w:cs="Times New Roman"/>
          <w:szCs w:val="28"/>
          <w:lang w:val="uk-UA"/>
        </w:rPr>
      </w:pPr>
      <w:r w:rsidRPr="00496179">
        <w:rPr>
          <w:rFonts w:cs="Times New Roman"/>
          <w:szCs w:val="28"/>
          <w:lang w:val="uk-UA"/>
        </w:rPr>
        <w:t>П</w:t>
      </w:r>
      <w:r>
        <w:rPr>
          <w:rFonts w:cs="Times New Roman"/>
          <w:szCs w:val="28"/>
          <w:lang w:val="uk-UA"/>
        </w:rPr>
        <w:t>ротокол від  “___” _________2018</w:t>
      </w:r>
      <w:r w:rsidRPr="00496179">
        <w:rPr>
          <w:rFonts w:cs="Times New Roman"/>
          <w:szCs w:val="28"/>
          <w:lang w:val="uk-UA"/>
        </w:rPr>
        <w:t xml:space="preserve">  року № ____</w:t>
      </w:r>
    </w:p>
    <w:p w14:paraId="4DBCC332" w14:textId="798BAE2F" w:rsidR="00866569" w:rsidRPr="00496179" w:rsidRDefault="00866569" w:rsidP="00866569">
      <w:pPr>
        <w:rPr>
          <w:rFonts w:cs="Times New Roman"/>
          <w:szCs w:val="28"/>
          <w:lang w:val="uk-UA"/>
        </w:rPr>
      </w:pPr>
      <w:r w:rsidRPr="00496179">
        <w:rPr>
          <w:rFonts w:cs="Times New Roman"/>
          <w:szCs w:val="28"/>
          <w:lang w:val="uk-UA"/>
        </w:rPr>
        <w:t>Голова</w:t>
      </w:r>
      <w:r w:rsidR="001D1CA1" w:rsidRPr="00CE73C2">
        <w:rPr>
          <w:rFonts w:cs="Times New Roman"/>
          <w:szCs w:val="28"/>
        </w:rPr>
        <w:t xml:space="preserve"> </w:t>
      </w:r>
      <w:r w:rsidRPr="00496179">
        <w:rPr>
          <w:rFonts w:cs="Times New Roman"/>
          <w:szCs w:val="28"/>
          <w:lang w:val="uk-UA"/>
        </w:rPr>
        <w:t xml:space="preserve">_______________________  </w:t>
      </w:r>
    </w:p>
    <w:p w14:paraId="4DBCC333" w14:textId="77777777" w:rsidR="00866569" w:rsidRPr="00496179" w:rsidRDefault="00866569" w:rsidP="00866569">
      <w:pPr>
        <w:rPr>
          <w:rFonts w:cs="Times New Roman"/>
          <w:szCs w:val="28"/>
          <w:lang w:val="uk-UA"/>
        </w:rPr>
      </w:pPr>
      <w:r w:rsidRPr="00496179">
        <w:rPr>
          <w:rFonts w:cs="Times New Roman"/>
          <w:szCs w:val="28"/>
          <w:lang w:val="uk-UA"/>
        </w:rPr>
        <w:t xml:space="preserve">“___” </w:t>
      </w:r>
      <w:r w:rsidRPr="00496179">
        <w:rPr>
          <w:rFonts w:cs="Times New Roman"/>
          <w:szCs w:val="28"/>
        </w:rPr>
        <w:t>_____________</w:t>
      </w:r>
      <w:r>
        <w:rPr>
          <w:rFonts w:cs="Times New Roman"/>
          <w:szCs w:val="28"/>
          <w:lang w:val="uk-UA"/>
        </w:rPr>
        <w:t xml:space="preserve"> 2018</w:t>
      </w:r>
      <w:r w:rsidRPr="00496179">
        <w:rPr>
          <w:rFonts w:cs="Times New Roman"/>
          <w:szCs w:val="28"/>
          <w:lang w:val="uk-UA"/>
        </w:rPr>
        <w:t xml:space="preserve"> року </w:t>
      </w:r>
    </w:p>
    <w:p w14:paraId="4DBCC334" w14:textId="77777777" w:rsidR="00866569" w:rsidRDefault="00866569" w:rsidP="00866569">
      <w:pPr>
        <w:pStyle w:val="1"/>
        <w:numPr>
          <w:ilvl w:val="0"/>
          <w:numId w:val="0"/>
        </w:numPr>
        <w:rPr>
          <w:lang w:val="uk-UA"/>
        </w:rPr>
      </w:pPr>
      <w:bookmarkStart w:id="1" w:name="_Toc500423583"/>
      <w:r>
        <w:rPr>
          <w:lang w:val="uk-UA"/>
        </w:rPr>
        <w:lastRenderedPageBreak/>
        <w:t>ЗМІСТ</w:t>
      </w:r>
      <w:bookmarkEnd w:id="1"/>
    </w:p>
    <w:p w14:paraId="4DBCC335" w14:textId="57C7BD06" w:rsidR="00866569" w:rsidRDefault="00866569" w:rsidP="009B4DC5">
      <w:pPr>
        <w:pStyle w:val="12"/>
        <w:tabs>
          <w:tab w:val="right" w:leader="dot" w:pos="9628"/>
        </w:tabs>
        <w:rPr>
          <w:rFonts w:ascii="Calibri" w:eastAsia="Times New Roman" w:hAnsi="Calibri" w:cs="Times New Roman"/>
          <w:noProof/>
          <w:kern w:val="0"/>
          <w:sz w:val="22"/>
          <w:szCs w:val="22"/>
          <w:lang w:eastAsia="ru-RU" w:bidi="ar-SA"/>
        </w:rPr>
      </w:pPr>
      <w:r>
        <w:rPr>
          <w:lang w:val="uk-UA"/>
        </w:rPr>
        <w:fldChar w:fldCharType="begin"/>
      </w:r>
      <w:r>
        <w:rPr>
          <w:lang w:val="uk-UA"/>
        </w:rPr>
        <w:instrText xml:space="preserve"> TOC \o "1-3" \h \z \u </w:instrText>
      </w:r>
      <w:r>
        <w:rPr>
          <w:lang w:val="uk-UA"/>
        </w:rPr>
        <w:fldChar w:fldCharType="separate"/>
      </w:r>
      <w:hyperlink w:anchor="_Toc500423583" w:history="1">
        <w:r w:rsidRPr="005B31CF">
          <w:rPr>
            <w:rStyle w:val="a3"/>
            <w:noProof/>
            <w:lang w:val="uk-UA"/>
          </w:rPr>
          <w:t>ЗМІСТ</w:t>
        </w:r>
        <w:r>
          <w:rPr>
            <w:noProof/>
            <w:webHidden/>
          </w:rPr>
          <w:tab/>
        </w:r>
        <w:r>
          <w:rPr>
            <w:noProof/>
            <w:webHidden/>
          </w:rPr>
          <w:fldChar w:fldCharType="begin"/>
        </w:r>
        <w:r>
          <w:rPr>
            <w:noProof/>
            <w:webHidden/>
          </w:rPr>
          <w:instrText xml:space="preserve"> PAGEREF _Toc500423583 \h </w:instrText>
        </w:r>
        <w:r>
          <w:rPr>
            <w:noProof/>
            <w:webHidden/>
          </w:rPr>
        </w:r>
        <w:r>
          <w:rPr>
            <w:noProof/>
            <w:webHidden/>
          </w:rPr>
          <w:fldChar w:fldCharType="separate"/>
        </w:r>
        <w:r w:rsidR="00CE73C2">
          <w:rPr>
            <w:noProof/>
            <w:webHidden/>
          </w:rPr>
          <w:t>3</w:t>
        </w:r>
        <w:r>
          <w:rPr>
            <w:noProof/>
            <w:webHidden/>
          </w:rPr>
          <w:fldChar w:fldCharType="end"/>
        </w:r>
      </w:hyperlink>
    </w:p>
    <w:p w14:paraId="4DBCC336" w14:textId="164BA8D2" w:rsidR="00866569" w:rsidRDefault="00CE73C2" w:rsidP="009B4DC5">
      <w:pPr>
        <w:pStyle w:val="12"/>
        <w:tabs>
          <w:tab w:val="left" w:pos="480"/>
          <w:tab w:val="right" w:leader="dot" w:pos="9628"/>
        </w:tabs>
        <w:rPr>
          <w:rFonts w:ascii="Calibri" w:eastAsia="Times New Roman" w:hAnsi="Calibri" w:cs="Times New Roman"/>
          <w:noProof/>
          <w:kern w:val="0"/>
          <w:sz w:val="22"/>
          <w:szCs w:val="22"/>
          <w:lang w:eastAsia="ru-RU" w:bidi="ar-SA"/>
        </w:rPr>
      </w:pPr>
      <w:hyperlink w:anchor="_Toc500423584" w:history="1">
        <w:r w:rsidR="00866569" w:rsidRPr="005B31CF">
          <w:rPr>
            <w:rStyle w:val="a3"/>
            <w:noProof/>
          </w:rPr>
          <w:t>1.</w:t>
        </w:r>
        <w:r w:rsidR="00866569">
          <w:rPr>
            <w:rFonts w:ascii="Calibri" w:eastAsia="Times New Roman" w:hAnsi="Calibri" w:cs="Times New Roman"/>
            <w:noProof/>
            <w:kern w:val="0"/>
            <w:sz w:val="22"/>
            <w:szCs w:val="22"/>
            <w:lang w:eastAsia="ru-RU" w:bidi="ar-SA"/>
          </w:rPr>
          <w:tab/>
        </w:r>
        <w:r w:rsidR="00866569" w:rsidRPr="005B31CF">
          <w:rPr>
            <w:rStyle w:val="a3"/>
            <w:noProof/>
          </w:rPr>
          <w:t>ЗАГАЛЬНА ХАРАКТЕРИСТИКА ТА ПЛАНОВІ ПОКАЗНИКИ ДИСЦИПЛІНИ</w:t>
        </w:r>
        <w:r w:rsidR="00866569">
          <w:rPr>
            <w:noProof/>
            <w:webHidden/>
          </w:rPr>
          <w:tab/>
        </w:r>
        <w:r w:rsidR="00866569">
          <w:rPr>
            <w:noProof/>
            <w:webHidden/>
          </w:rPr>
          <w:fldChar w:fldCharType="begin"/>
        </w:r>
        <w:r w:rsidR="00866569">
          <w:rPr>
            <w:noProof/>
            <w:webHidden/>
          </w:rPr>
          <w:instrText xml:space="preserve"> PAGEREF _Toc500423584 \h </w:instrText>
        </w:r>
        <w:r w:rsidR="00866569">
          <w:rPr>
            <w:noProof/>
            <w:webHidden/>
          </w:rPr>
        </w:r>
        <w:r w:rsidR="00866569">
          <w:rPr>
            <w:noProof/>
            <w:webHidden/>
          </w:rPr>
          <w:fldChar w:fldCharType="separate"/>
        </w:r>
        <w:r>
          <w:rPr>
            <w:noProof/>
            <w:webHidden/>
          </w:rPr>
          <w:t>5</w:t>
        </w:r>
        <w:r w:rsidR="00866569">
          <w:rPr>
            <w:noProof/>
            <w:webHidden/>
          </w:rPr>
          <w:fldChar w:fldCharType="end"/>
        </w:r>
      </w:hyperlink>
    </w:p>
    <w:p w14:paraId="4DBCC337" w14:textId="3C4BE048" w:rsidR="00866569" w:rsidRDefault="00CE73C2" w:rsidP="009B4DC5">
      <w:pPr>
        <w:pStyle w:val="21"/>
        <w:rPr>
          <w:rFonts w:ascii="Calibri" w:eastAsia="Times New Roman" w:hAnsi="Calibri" w:cs="Times New Roman"/>
          <w:noProof/>
          <w:kern w:val="0"/>
          <w:sz w:val="22"/>
          <w:szCs w:val="22"/>
          <w:lang w:eastAsia="ru-RU" w:bidi="ar-SA"/>
        </w:rPr>
      </w:pPr>
      <w:hyperlink w:anchor="_Toc500423585" w:history="1">
        <w:r w:rsidR="00866569" w:rsidRPr="005B31CF">
          <w:rPr>
            <w:rStyle w:val="a3"/>
            <w:noProof/>
          </w:rPr>
          <w:t>1.1.</w:t>
        </w:r>
        <w:r w:rsidR="00866569">
          <w:rPr>
            <w:rFonts w:ascii="Calibri" w:eastAsia="Times New Roman" w:hAnsi="Calibri" w:cs="Times New Roman"/>
            <w:noProof/>
            <w:kern w:val="0"/>
            <w:sz w:val="22"/>
            <w:szCs w:val="22"/>
            <w:lang w:eastAsia="ru-RU" w:bidi="ar-SA"/>
          </w:rPr>
          <w:tab/>
        </w:r>
        <w:r w:rsidR="00866569" w:rsidRPr="005B31CF">
          <w:rPr>
            <w:rStyle w:val="a3"/>
            <w:noProof/>
          </w:rPr>
          <w:t>Загальна характеристика дисципліни</w:t>
        </w:r>
        <w:r w:rsidR="00866569">
          <w:rPr>
            <w:noProof/>
            <w:webHidden/>
          </w:rPr>
          <w:tab/>
        </w:r>
        <w:r w:rsidR="00866569">
          <w:rPr>
            <w:noProof/>
            <w:webHidden/>
          </w:rPr>
          <w:fldChar w:fldCharType="begin"/>
        </w:r>
        <w:r w:rsidR="00866569">
          <w:rPr>
            <w:noProof/>
            <w:webHidden/>
          </w:rPr>
          <w:instrText xml:space="preserve"> PAGEREF _Toc500423585 \h </w:instrText>
        </w:r>
        <w:r w:rsidR="00866569">
          <w:rPr>
            <w:noProof/>
            <w:webHidden/>
          </w:rPr>
        </w:r>
        <w:r w:rsidR="00866569">
          <w:rPr>
            <w:noProof/>
            <w:webHidden/>
          </w:rPr>
          <w:fldChar w:fldCharType="separate"/>
        </w:r>
        <w:r>
          <w:rPr>
            <w:noProof/>
            <w:webHidden/>
          </w:rPr>
          <w:t>5</w:t>
        </w:r>
        <w:r w:rsidR="00866569">
          <w:rPr>
            <w:noProof/>
            <w:webHidden/>
          </w:rPr>
          <w:fldChar w:fldCharType="end"/>
        </w:r>
      </w:hyperlink>
    </w:p>
    <w:p w14:paraId="4DBCC338" w14:textId="70C5E11E" w:rsidR="00866569" w:rsidRDefault="00CE73C2" w:rsidP="009B4DC5">
      <w:pPr>
        <w:pStyle w:val="21"/>
        <w:rPr>
          <w:rFonts w:ascii="Calibri" w:eastAsia="Times New Roman" w:hAnsi="Calibri" w:cs="Times New Roman"/>
          <w:noProof/>
          <w:kern w:val="0"/>
          <w:sz w:val="22"/>
          <w:szCs w:val="22"/>
          <w:lang w:eastAsia="ru-RU" w:bidi="ar-SA"/>
        </w:rPr>
      </w:pPr>
      <w:hyperlink w:anchor="_Toc500423586" w:history="1">
        <w:r w:rsidR="00866569" w:rsidRPr="005B31CF">
          <w:rPr>
            <w:rStyle w:val="a3"/>
            <w:noProof/>
          </w:rPr>
          <w:t>1.2.</w:t>
        </w:r>
        <w:r w:rsidR="00866569">
          <w:rPr>
            <w:rFonts w:ascii="Calibri" w:eastAsia="Times New Roman" w:hAnsi="Calibri" w:cs="Times New Roman"/>
            <w:noProof/>
            <w:kern w:val="0"/>
            <w:sz w:val="22"/>
            <w:szCs w:val="22"/>
            <w:lang w:eastAsia="ru-RU" w:bidi="ar-SA"/>
          </w:rPr>
          <w:tab/>
        </w:r>
        <w:r w:rsidR="00866569" w:rsidRPr="005B31CF">
          <w:rPr>
            <w:rStyle w:val="a3"/>
            <w:noProof/>
          </w:rPr>
          <w:t>Планові показники дисципліни</w:t>
        </w:r>
        <w:r w:rsidR="00866569">
          <w:rPr>
            <w:noProof/>
            <w:webHidden/>
          </w:rPr>
          <w:tab/>
        </w:r>
        <w:r w:rsidR="00866569">
          <w:rPr>
            <w:noProof/>
            <w:webHidden/>
          </w:rPr>
          <w:fldChar w:fldCharType="begin"/>
        </w:r>
        <w:r w:rsidR="00866569">
          <w:rPr>
            <w:noProof/>
            <w:webHidden/>
          </w:rPr>
          <w:instrText xml:space="preserve"> PAGEREF _Toc500423586 \h </w:instrText>
        </w:r>
        <w:r w:rsidR="00866569">
          <w:rPr>
            <w:noProof/>
            <w:webHidden/>
          </w:rPr>
        </w:r>
        <w:r w:rsidR="00866569">
          <w:rPr>
            <w:noProof/>
            <w:webHidden/>
          </w:rPr>
          <w:fldChar w:fldCharType="separate"/>
        </w:r>
        <w:r>
          <w:rPr>
            <w:noProof/>
            <w:webHidden/>
          </w:rPr>
          <w:t>5</w:t>
        </w:r>
        <w:r w:rsidR="00866569">
          <w:rPr>
            <w:noProof/>
            <w:webHidden/>
          </w:rPr>
          <w:fldChar w:fldCharType="end"/>
        </w:r>
      </w:hyperlink>
    </w:p>
    <w:p w14:paraId="4DBCC339" w14:textId="07D524D2" w:rsidR="00866569" w:rsidRDefault="00CE73C2" w:rsidP="009B4DC5">
      <w:pPr>
        <w:pStyle w:val="21"/>
        <w:rPr>
          <w:rFonts w:ascii="Calibri" w:eastAsia="Times New Roman" w:hAnsi="Calibri" w:cs="Times New Roman"/>
          <w:noProof/>
          <w:kern w:val="0"/>
          <w:sz w:val="22"/>
          <w:szCs w:val="22"/>
          <w:lang w:eastAsia="ru-RU" w:bidi="ar-SA"/>
        </w:rPr>
      </w:pPr>
      <w:hyperlink w:anchor="_Toc500423587" w:history="1">
        <w:r w:rsidR="00866569" w:rsidRPr="005B31CF">
          <w:rPr>
            <w:rStyle w:val="a3"/>
            <w:noProof/>
          </w:rPr>
          <w:t>1.3.</w:t>
        </w:r>
        <w:r w:rsidR="00866569">
          <w:rPr>
            <w:rFonts w:ascii="Calibri" w:eastAsia="Times New Roman" w:hAnsi="Calibri" w:cs="Times New Roman"/>
            <w:noProof/>
            <w:kern w:val="0"/>
            <w:sz w:val="22"/>
            <w:szCs w:val="22"/>
            <w:lang w:eastAsia="ru-RU" w:bidi="ar-SA"/>
          </w:rPr>
          <w:tab/>
        </w:r>
        <w:r w:rsidR="00866569" w:rsidRPr="005B31CF">
          <w:rPr>
            <w:rStyle w:val="a3"/>
            <w:noProof/>
          </w:rPr>
          <w:t>Мета та основні завдання дисципліни</w:t>
        </w:r>
        <w:r w:rsidR="00866569">
          <w:rPr>
            <w:noProof/>
            <w:webHidden/>
          </w:rPr>
          <w:tab/>
        </w:r>
        <w:r w:rsidR="00866569">
          <w:rPr>
            <w:noProof/>
            <w:webHidden/>
          </w:rPr>
          <w:fldChar w:fldCharType="begin"/>
        </w:r>
        <w:r w:rsidR="00866569">
          <w:rPr>
            <w:noProof/>
            <w:webHidden/>
          </w:rPr>
          <w:instrText xml:space="preserve"> PAGEREF _Toc500423587 \h </w:instrText>
        </w:r>
        <w:r w:rsidR="00866569">
          <w:rPr>
            <w:noProof/>
            <w:webHidden/>
          </w:rPr>
        </w:r>
        <w:r w:rsidR="00866569">
          <w:rPr>
            <w:noProof/>
            <w:webHidden/>
          </w:rPr>
          <w:fldChar w:fldCharType="separate"/>
        </w:r>
        <w:r>
          <w:rPr>
            <w:noProof/>
            <w:webHidden/>
          </w:rPr>
          <w:t>5</w:t>
        </w:r>
        <w:r w:rsidR="00866569">
          <w:rPr>
            <w:noProof/>
            <w:webHidden/>
          </w:rPr>
          <w:fldChar w:fldCharType="end"/>
        </w:r>
      </w:hyperlink>
    </w:p>
    <w:p w14:paraId="4DBCC33A" w14:textId="671A8D26" w:rsidR="00866569" w:rsidRDefault="00CE73C2" w:rsidP="009B4DC5">
      <w:pPr>
        <w:pStyle w:val="21"/>
        <w:rPr>
          <w:rFonts w:ascii="Calibri" w:eastAsia="Times New Roman" w:hAnsi="Calibri" w:cs="Times New Roman"/>
          <w:noProof/>
          <w:kern w:val="0"/>
          <w:sz w:val="22"/>
          <w:szCs w:val="22"/>
          <w:lang w:eastAsia="ru-RU" w:bidi="ar-SA"/>
        </w:rPr>
      </w:pPr>
      <w:hyperlink w:anchor="_Toc500423588" w:history="1">
        <w:r w:rsidR="00866569" w:rsidRPr="005B31CF">
          <w:rPr>
            <w:rStyle w:val="a3"/>
            <w:noProof/>
            <w:lang w:val="uk-UA"/>
          </w:rPr>
          <w:t>1.4.</w:t>
        </w:r>
        <w:r w:rsidR="00866569">
          <w:rPr>
            <w:rFonts w:ascii="Calibri" w:eastAsia="Times New Roman" w:hAnsi="Calibri" w:cs="Times New Roman"/>
            <w:noProof/>
            <w:kern w:val="0"/>
            <w:sz w:val="22"/>
            <w:szCs w:val="22"/>
            <w:lang w:eastAsia="ru-RU" w:bidi="ar-SA"/>
          </w:rPr>
          <w:tab/>
        </w:r>
        <w:r w:rsidR="00866569" w:rsidRPr="005B31CF">
          <w:rPr>
            <w:rStyle w:val="a3"/>
            <w:noProof/>
            <w:lang w:val="uk-UA"/>
          </w:rPr>
          <w:t>Теоретичні та методичні матеріали дисципліни</w:t>
        </w:r>
        <w:r w:rsidR="00866569">
          <w:rPr>
            <w:noProof/>
            <w:webHidden/>
          </w:rPr>
          <w:tab/>
        </w:r>
        <w:r w:rsidR="00866569">
          <w:rPr>
            <w:noProof/>
            <w:webHidden/>
          </w:rPr>
          <w:fldChar w:fldCharType="begin"/>
        </w:r>
        <w:r w:rsidR="00866569">
          <w:rPr>
            <w:noProof/>
            <w:webHidden/>
          </w:rPr>
          <w:instrText xml:space="preserve"> PAGEREF _Toc500423588 \h </w:instrText>
        </w:r>
        <w:r w:rsidR="00866569">
          <w:rPr>
            <w:noProof/>
            <w:webHidden/>
          </w:rPr>
        </w:r>
        <w:r w:rsidR="00866569">
          <w:rPr>
            <w:noProof/>
            <w:webHidden/>
          </w:rPr>
          <w:fldChar w:fldCharType="separate"/>
        </w:r>
        <w:r>
          <w:rPr>
            <w:noProof/>
            <w:webHidden/>
          </w:rPr>
          <w:t>8</w:t>
        </w:r>
        <w:r w:rsidR="00866569">
          <w:rPr>
            <w:noProof/>
            <w:webHidden/>
          </w:rPr>
          <w:fldChar w:fldCharType="end"/>
        </w:r>
      </w:hyperlink>
    </w:p>
    <w:p w14:paraId="4DBCC33B" w14:textId="74C5E4F8" w:rsidR="00866569" w:rsidRDefault="00CE73C2" w:rsidP="009B4DC5">
      <w:pPr>
        <w:pStyle w:val="21"/>
        <w:rPr>
          <w:rFonts w:ascii="Calibri" w:eastAsia="Times New Roman" w:hAnsi="Calibri" w:cs="Times New Roman"/>
          <w:noProof/>
          <w:kern w:val="0"/>
          <w:sz w:val="22"/>
          <w:szCs w:val="22"/>
          <w:lang w:eastAsia="ru-RU" w:bidi="ar-SA"/>
        </w:rPr>
      </w:pPr>
      <w:hyperlink w:anchor="_Toc500423589" w:history="1">
        <w:r w:rsidR="00866569" w:rsidRPr="005B31CF">
          <w:rPr>
            <w:rStyle w:val="a3"/>
            <w:noProof/>
            <w:lang w:val="uk-UA"/>
          </w:rPr>
          <w:t>1.5.</w:t>
        </w:r>
        <w:r w:rsidR="00866569">
          <w:rPr>
            <w:rFonts w:ascii="Calibri" w:eastAsia="Times New Roman" w:hAnsi="Calibri" w:cs="Times New Roman"/>
            <w:noProof/>
            <w:kern w:val="0"/>
            <w:sz w:val="22"/>
            <w:szCs w:val="22"/>
            <w:lang w:eastAsia="ru-RU" w:bidi="ar-SA"/>
          </w:rPr>
          <w:tab/>
        </w:r>
        <w:r w:rsidR="00866569" w:rsidRPr="005B31CF">
          <w:rPr>
            <w:rStyle w:val="a3"/>
            <w:noProof/>
          </w:rPr>
          <w:t>Загальні вимоги до оцінювання результатів навчальної роботи студентів</w:t>
        </w:r>
        <w:r w:rsidR="00866569" w:rsidRPr="005B31CF">
          <w:rPr>
            <w:rStyle w:val="a3"/>
            <w:noProof/>
            <w:lang w:val="uk-UA"/>
          </w:rPr>
          <w:t xml:space="preserve"> </w:t>
        </w:r>
        <w:r w:rsidR="00866569">
          <w:rPr>
            <w:noProof/>
            <w:webHidden/>
          </w:rPr>
          <w:tab/>
        </w:r>
        <w:r w:rsidR="00866569">
          <w:rPr>
            <w:noProof/>
            <w:webHidden/>
          </w:rPr>
          <w:fldChar w:fldCharType="begin"/>
        </w:r>
        <w:r w:rsidR="00866569">
          <w:rPr>
            <w:noProof/>
            <w:webHidden/>
          </w:rPr>
          <w:instrText xml:space="preserve"> PAGEREF _Toc500423589 \h </w:instrText>
        </w:r>
        <w:r w:rsidR="00866569">
          <w:rPr>
            <w:noProof/>
            <w:webHidden/>
          </w:rPr>
        </w:r>
        <w:r w:rsidR="00866569">
          <w:rPr>
            <w:noProof/>
            <w:webHidden/>
          </w:rPr>
          <w:fldChar w:fldCharType="separate"/>
        </w:r>
        <w:r>
          <w:rPr>
            <w:noProof/>
            <w:webHidden/>
          </w:rPr>
          <w:t>8</w:t>
        </w:r>
        <w:r w:rsidR="00866569">
          <w:rPr>
            <w:noProof/>
            <w:webHidden/>
          </w:rPr>
          <w:fldChar w:fldCharType="end"/>
        </w:r>
      </w:hyperlink>
    </w:p>
    <w:p w14:paraId="4DBCC33C" w14:textId="5BA977DD" w:rsidR="00866569" w:rsidRDefault="00CE73C2" w:rsidP="009B4DC5">
      <w:pPr>
        <w:pStyle w:val="12"/>
        <w:tabs>
          <w:tab w:val="left" w:pos="480"/>
          <w:tab w:val="right" w:leader="dot" w:pos="9628"/>
        </w:tabs>
        <w:rPr>
          <w:rFonts w:ascii="Calibri" w:eastAsia="Times New Roman" w:hAnsi="Calibri" w:cs="Times New Roman"/>
          <w:noProof/>
          <w:kern w:val="0"/>
          <w:sz w:val="22"/>
          <w:szCs w:val="22"/>
          <w:lang w:eastAsia="ru-RU" w:bidi="ar-SA"/>
        </w:rPr>
      </w:pPr>
      <w:hyperlink w:anchor="_Toc500423590" w:history="1">
        <w:r w:rsidR="00866569" w:rsidRPr="005B31CF">
          <w:rPr>
            <w:rStyle w:val="a3"/>
            <w:noProof/>
          </w:rPr>
          <w:t>2.</w:t>
        </w:r>
        <w:r w:rsidR="00866569">
          <w:rPr>
            <w:rFonts w:ascii="Calibri" w:eastAsia="Times New Roman" w:hAnsi="Calibri" w:cs="Times New Roman"/>
            <w:noProof/>
            <w:kern w:val="0"/>
            <w:sz w:val="22"/>
            <w:szCs w:val="22"/>
            <w:lang w:eastAsia="ru-RU" w:bidi="ar-SA"/>
          </w:rPr>
          <w:tab/>
        </w:r>
        <w:r w:rsidR="00866569" w:rsidRPr="005B31CF">
          <w:rPr>
            <w:rStyle w:val="a3"/>
            <w:noProof/>
          </w:rPr>
          <w:t>ЗМІСТ ДИСЦИПЛІНИ</w:t>
        </w:r>
        <w:r w:rsidR="00866569">
          <w:rPr>
            <w:noProof/>
            <w:webHidden/>
          </w:rPr>
          <w:tab/>
        </w:r>
        <w:r w:rsidR="00C2061D">
          <w:rPr>
            <w:noProof/>
            <w:webHidden/>
            <w:lang w:val="uk-UA"/>
          </w:rPr>
          <w:t>9</w:t>
        </w:r>
      </w:hyperlink>
    </w:p>
    <w:p w14:paraId="4DBCC33D" w14:textId="2CD2C4F0" w:rsidR="00866569" w:rsidRDefault="00CE73C2" w:rsidP="009B4DC5">
      <w:pPr>
        <w:pStyle w:val="21"/>
        <w:rPr>
          <w:rFonts w:ascii="Calibri" w:eastAsia="Times New Roman" w:hAnsi="Calibri" w:cs="Times New Roman"/>
          <w:noProof/>
          <w:kern w:val="0"/>
          <w:sz w:val="22"/>
          <w:szCs w:val="22"/>
          <w:lang w:eastAsia="ru-RU" w:bidi="ar-SA"/>
        </w:rPr>
      </w:pPr>
      <w:hyperlink w:anchor="_Toc500423591" w:history="1">
        <w:r w:rsidR="00866569" w:rsidRPr="005B31CF">
          <w:rPr>
            <w:rStyle w:val="a3"/>
            <w:noProof/>
            <w:lang w:val="uk-UA"/>
          </w:rPr>
          <w:t>2.1.</w:t>
        </w:r>
        <w:r w:rsidR="00866569">
          <w:rPr>
            <w:rFonts w:ascii="Calibri" w:eastAsia="Times New Roman" w:hAnsi="Calibri" w:cs="Times New Roman"/>
            <w:noProof/>
            <w:kern w:val="0"/>
            <w:sz w:val="22"/>
            <w:szCs w:val="22"/>
            <w:lang w:eastAsia="ru-RU" w:bidi="ar-SA"/>
          </w:rPr>
          <w:tab/>
        </w:r>
        <w:r w:rsidR="00866569" w:rsidRPr="0050312C">
          <w:rPr>
            <w:rStyle w:val="a3"/>
            <w:b/>
            <w:noProof/>
            <w:lang w:val="uk-UA"/>
          </w:rPr>
          <w:t>Поточний заліковий модуль 1</w:t>
        </w:r>
        <w:r w:rsidR="00C21828">
          <w:rPr>
            <w:rStyle w:val="a3"/>
            <w:b/>
            <w:noProof/>
            <w:lang w:val="uk-UA"/>
          </w:rPr>
          <w:t>.</w:t>
        </w:r>
        <w:r w:rsidR="00866569">
          <w:rPr>
            <w:rStyle w:val="a3"/>
            <w:b/>
            <w:noProof/>
            <w:lang w:val="uk-UA"/>
          </w:rPr>
          <w:t xml:space="preserve"> </w:t>
        </w:r>
        <w:r w:rsidR="00AA110B">
          <w:rPr>
            <w:rStyle w:val="a3"/>
            <w:b/>
            <w:noProof/>
            <w:lang w:val="uk-UA"/>
          </w:rPr>
          <w:t>Європейські цінності як аксіологічний конструкт</w:t>
        </w:r>
        <w:r w:rsidR="00866569">
          <w:rPr>
            <w:rStyle w:val="a3"/>
            <w:noProof/>
            <w:lang w:val="uk-UA"/>
          </w:rPr>
          <w:t>.</w:t>
        </w:r>
        <w:r w:rsidR="00866569">
          <w:rPr>
            <w:noProof/>
            <w:webHidden/>
          </w:rPr>
          <w:tab/>
        </w:r>
        <w:r w:rsidR="00C2061D">
          <w:rPr>
            <w:noProof/>
            <w:webHidden/>
            <w:lang w:val="uk-UA"/>
          </w:rPr>
          <w:t>9</w:t>
        </w:r>
      </w:hyperlink>
    </w:p>
    <w:p w14:paraId="4DBCC33E" w14:textId="3E37264F" w:rsidR="00866569" w:rsidRDefault="00CE73C2" w:rsidP="000D4503">
      <w:pPr>
        <w:pStyle w:val="31"/>
        <w:rPr>
          <w:rFonts w:ascii="Calibri" w:eastAsia="Times New Roman" w:hAnsi="Calibri" w:cs="Times New Roman"/>
          <w:noProof/>
          <w:kern w:val="0"/>
          <w:sz w:val="22"/>
          <w:szCs w:val="22"/>
          <w:lang w:eastAsia="ru-RU" w:bidi="ar-SA"/>
        </w:rPr>
      </w:pPr>
      <w:hyperlink w:anchor="_Toc500423592" w:history="1">
        <w:r w:rsidR="00866569" w:rsidRPr="005B31CF">
          <w:rPr>
            <w:rStyle w:val="a3"/>
            <w:noProof/>
          </w:rPr>
          <w:t>2.1.1.</w:t>
        </w:r>
        <w:r w:rsidR="00866569">
          <w:rPr>
            <w:rFonts w:ascii="Calibri" w:eastAsia="Times New Roman" w:hAnsi="Calibri" w:cs="Times New Roman"/>
            <w:noProof/>
            <w:kern w:val="0"/>
            <w:sz w:val="22"/>
            <w:szCs w:val="22"/>
            <w:lang w:eastAsia="ru-RU" w:bidi="ar-SA"/>
          </w:rPr>
          <w:tab/>
        </w:r>
        <w:r w:rsidR="00866569" w:rsidRPr="005B31CF">
          <w:rPr>
            <w:rStyle w:val="a3"/>
            <w:noProof/>
          </w:rPr>
          <w:t xml:space="preserve">Основні завдання </w:t>
        </w:r>
        <w:r w:rsidR="009439D8">
          <w:rPr>
            <w:rStyle w:val="a3"/>
            <w:noProof/>
            <w:lang w:val="uk-UA"/>
          </w:rPr>
          <w:t>поточного залікового модулю</w:t>
        </w:r>
        <w:r w:rsidR="00866569" w:rsidRPr="005B31CF">
          <w:rPr>
            <w:rStyle w:val="a3"/>
            <w:noProof/>
          </w:rPr>
          <w:t xml:space="preserve"> 1 та програмн</w:t>
        </w:r>
        <w:r w:rsidR="00866569">
          <w:rPr>
            <w:rStyle w:val="a3"/>
            <w:noProof/>
          </w:rPr>
          <w:t>і результати навчання студентів</w:t>
        </w:r>
        <w:r w:rsidR="00866569">
          <w:rPr>
            <w:noProof/>
            <w:webHidden/>
          </w:rPr>
          <w:tab/>
        </w:r>
        <w:r w:rsidR="00C2061D">
          <w:rPr>
            <w:noProof/>
            <w:webHidden/>
            <w:lang w:val="uk-UA"/>
          </w:rPr>
          <w:t>9</w:t>
        </w:r>
      </w:hyperlink>
    </w:p>
    <w:p w14:paraId="4DBCC33F" w14:textId="3B11D739" w:rsidR="00866569" w:rsidRDefault="00CE73C2" w:rsidP="000D4503">
      <w:pPr>
        <w:pStyle w:val="31"/>
        <w:rPr>
          <w:rFonts w:ascii="Calibri" w:eastAsia="Times New Roman" w:hAnsi="Calibri" w:cs="Times New Roman"/>
          <w:noProof/>
          <w:kern w:val="0"/>
          <w:sz w:val="22"/>
          <w:szCs w:val="22"/>
          <w:lang w:eastAsia="ru-RU" w:bidi="ar-SA"/>
        </w:rPr>
      </w:pPr>
      <w:hyperlink w:anchor="_Toc500423593" w:history="1">
        <w:r w:rsidR="00866569" w:rsidRPr="005B31CF">
          <w:rPr>
            <w:rStyle w:val="a3"/>
            <w:noProof/>
            <w:lang w:val="uk-UA"/>
          </w:rPr>
          <w:t>2.1.2.</w:t>
        </w:r>
        <w:r w:rsidR="00866569">
          <w:rPr>
            <w:rFonts w:ascii="Calibri" w:eastAsia="Times New Roman" w:hAnsi="Calibri" w:cs="Times New Roman"/>
            <w:noProof/>
            <w:kern w:val="0"/>
            <w:sz w:val="22"/>
            <w:szCs w:val="22"/>
            <w:lang w:eastAsia="ru-RU" w:bidi="ar-SA"/>
          </w:rPr>
          <w:tab/>
        </w:r>
        <w:r w:rsidR="00866569" w:rsidRPr="005B31CF">
          <w:rPr>
            <w:rStyle w:val="a3"/>
            <w:noProof/>
            <w:lang w:val="uk-UA"/>
          </w:rPr>
          <w:t>Змі</w:t>
        </w:r>
        <w:r w:rsidR="00866569">
          <w:rPr>
            <w:rStyle w:val="a3"/>
            <w:noProof/>
            <w:lang w:val="uk-UA"/>
          </w:rPr>
          <w:t>ст поточного залікового модуля 1</w:t>
        </w:r>
        <w:r w:rsidR="00866569">
          <w:rPr>
            <w:noProof/>
            <w:webHidden/>
          </w:rPr>
          <w:tab/>
        </w:r>
        <w:r w:rsidR="00C2061D">
          <w:rPr>
            <w:noProof/>
            <w:webHidden/>
            <w:lang w:val="uk-UA"/>
          </w:rPr>
          <w:t>10</w:t>
        </w:r>
      </w:hyperlink>
    </w:p>
    <w:p w14:paraId="4DBCC340" w14:textId="09C9FEBE" w:rsidR="00866569" w:rsidRPr="00846523" w:rsidRDefault="00CE73C2" w:rsidP="000D4503">
      <w:pPr>
        <w:pStyle w:val="31"/>
        <w:rPr>
          <w:rFonts w:ascii="Calibri" w:eastAsia="Times New Roman" w:hAnsi="Calibri" w:cs="Times New Roman"/>
          <w:noProof/>
          <w:kern w:val="0"/>
          <w:sz w:val="22"/>
          <w:szCs w:val="22"/>
          <w:lang w:val="uk-UA" w:eastAsia="ru-RU" w:bidi="ar-SA"/>
        </w:rPr>
      </w:pPr>
      <w:hyperlink w:anchor="_Toc500423594" w:history="1">
        <w:r w:rsidR="00866569" w:rsidRPr="005B31CF">
          <w:rPr>
            <w:rStyle w:val="a3"/>
            <w:noProof/>
            <w:lang w:val="uk-UA"/>
          </w:rPr>
          <w:t>2.1.3.</w:t>
        </w:r>
        <w:r w:rsidR="00866569">
          <w:rPr>
            <w:rFonts w:ascii="Calibri" w:eastAsia="Times New Roman" w:hAnsi="Calibri" w:cs="Times New Roman"/>
            <w:noProof/>
            <w:kern w:val="0"/>
            <w:sz w:val="22"/>
            <w:szCs w:val="22"/>
            <w:lang w:eastAsia="ru-RU" w:bidi="ar-SA"/>
          </w:rPr>
          <w:tab/>
        </w:r>
        <w:r w:rsidR="00866569" w:rsidRPr="005B31CF">
          <w:rPr>
            <w:rStyle w:val="a3"/>
            <w:noProof/>
            <w:lang w:val="uk-UA"/>
          </w:rPr>
          <w:t>Розподіл навчального нав</w:t>
        </w:r>
        <w:r w:rsidR="00866569">
          <w:rPr>
            <w:rStyle w:val="a3"/>
            <w:noProof/>
            <w:lang w:val="uk-UA"/>
          </w:rPr>
          <w:t>антаження студентів</w:t>
        </w:r>
        <w:r w:rsidR="00866569">
          <w:rPr>
            <w:noProof/>
            <w:webHidden/>
          </w:rPr>
          <w:tab/>
        </w:r>
        <w:r w:rsidR="00C2061D">
          <w:rPr>
            <w:noProof/>
            <w:webHidden/>
            <w:lang w:val="uk-UA"/>
          </w:rPr>
          <w:t>11</w:t>
        </w:r>
      </w:hyperlink>
    </w:p>
    <w:p w14:paraId="4DBCC341" w14:textId="1F734F27" w:rsidR="00866569" w:rsidRPr="00C34A37" w:rsidRDefault="00CE73C2" w:rsidP="000D4503">
      <w:pPr>
        <w:pStyle w:val="31"/>
        <w:rPr>
          <w:rFonts w:ascii="Calibri" w:eastAsia="Times New Roman" w:hAnsi="Calibri" w:cs="Times New Roman"/>
          <w:noProof/>
          <w:kern w:val="0"/>
          <w:sz w:val="22"/>
          <w:szCs w:val="22"/>
          <w:lang w:val="uk-UA" w:eastAsia="ru-RU" w:bidi="ar-SA"/>
        </w:rPr>
      </w:pPr>
      <w:hyperlink w:anchor="_Toc500423595" w:history="1">
        <w:r w:rsidR="00866569" w:rsidRPr="005B31CF">
          <w:rPr>
            <w:rStyle w:val="a3"/>
            <w:noProof/>
            <w:lang w:val="uk-UA"/>
          </w:rPr>
          <w:t>2.1.4.</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Теми лекцій</w:t>
        </w:r>
        <w:r w:rsidR="00866569" w:rsidRPr="00E74772">
          <w:rPr>
            <w:noProof/>
            <w:webHidden/>
            <w:lang w:val="uk-UA"/>
          </w:rPr>
          <w:tab/>
        </w:r>
      </w:hyperlink>
      <w:r w:rsidR="00C34A37">
        <w:rPr>
          <w:noProof/>
          <w:lang w:val="uk-UA"/>
        </w:rPr>
        <w:t>11</w:t>
      </w:r>
    </w:p>
    <w:p w14:paraId="4DBCC342" w14:textId="36D9AE35" w:rsidR="00866569" w:rsidRPr="00C34A37" w:rsidRDefault="00CE73C2" w:rsidP="000D4503">
      <w:pPr>
        <w:pStyle w:val="31"/>
        <w:rPr>
          <w:rFonts w:ascii="Calibri" w:eastAsia="Times New Roman" w:hAnsi="Calibri" w:cs="Times New Roman"/>
          <w:noProof/>
          <w:kern w:val="0"/>
          <w:sz w:val="22"/>
          <w:szCs w:val="22"/>
          <w:lang w:val="uk-UA" w:eastAsia="ru-RU" w:bidi="ar-SA"/>
        </w:rPr>
      </w:pPr>
      <w:hyperlink w:anchor="_Toc500423596" w:history="1">
        <w:r w:rsidR="00866569" w:rsidRPr="005B31CF">
          <w:rPr>
            <w:rStyle w:val="a3"/>
            <w:noProof/>
            <w:lang w:val="uk-UA"/>
          </w:rPr>
          <w:t>2.1.5.</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Теми практичних занять</w:t>
        </w:r>
        <w:r w:rsidR="00866569" w:rsidRPr="00E74772">
          <w:rPr>
            <w:noProof/>
            <w:webHidden/>
            <w:lang w:val="uk-UA"/>
          </w:rPr>
          <w:tab/>
        </w:r>
      </w:hyperlink>
      <w:r w:rsidR="00C34A37">
        <w:rPr>
          <w:noProof/>
          <w:lang w:val="uk-UA"/>
        </w:rPr>
        <w:t>12</w:t>
      </w:r>
    </w:p>
    <w:p w14:paraId="4DBCC343" w14:textId="18BA9C0E" w:rsidR="00866569" w:rsidRPr="00C34A37" w:rsidRDefault="00CE73C2" w:rsidP="000D4503">
      <w:pPr>
        <w:pStyle w:val="31"/>
        <w:rPr>
          <w:rFonts w:ascii="Calibri" w:eastAsia="Times New Roman" w:hAnsi="Calibri" w:cs="Times New Roman"/>
          <w:noProof/>
          <w:kern w:val="0"/>
          <w:sz w:val="22"/>
          <w:szCs w:val="22"/>
          <w:lang w:val="uk-UA" w:eastAsia="ru-RU" w:bidi="ar-SA"/>
        </w:rPr>
      </w:pPr>
      <w:hyperlink w:anchor="_Toc500423597" w:history="1">
        <w:r w:rsidR="00866569" w:rsidRPr="005B31CF">
          <w:rPr>
            <w:rStyle w:val="a3"/>
            <w:noProof/>
            <w:lang w:val="uk-UA"/>
          </w:rPr>
          <w:t>2.1.6.</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Самостійна робота та індивідуальні завдання</w:t>
        </w:r>
        <w:r w:rsidR="00866569" w:rsidRPr="00E74772">
          <w:rPr>
            <w:noProof/>
            <w:webHidden/>
            <w:lang w:val="uk-UA"/>
          </w:rPr>
          <w:tab/>
        </w:r>
      </w:hyperlink>
      <w:r w:rsidR="00C34A37">
        <w:rPr>
          <w:noProof/>
          <w:lang w:val="uk-UA"/>
        </w:rPr>
        <w:t>12</w:t>
      </w:r>
    </w:p>
    <w:p w14:paraId="4DBCC344" w14:textId="1E04B935" w:rsidR="00866569" w:rsidRPr="00C34A37" w:rsidRDefault="00CE73C2" w:rsidP="000D4503">
      <w:pPr>
        <w:pStyle w:val="31"/>
        <w:rPr>
          <w:rFonts w:ascii="Calibri" w:eastAsia="Times New Roman" w:hAnsi="Calibri" w:cs="Times New Roman"/>
          <w:noProof/>
          <w:kern w:val="0"/>
          <w:sz w:val="22"/>
          <w:szCs w:val="22"/>
          <w:lang w:val="uk-UA" w:eastAsia="ru-RU" w:bidi="ar-SA"/>
        </w:rPr>
      </w:pPr>
      <w:hyperlink w:anchor="_Toc500423598" w:history="1">
        <w:r w:rsidR="00866569" w:rsidRPr="005B31CF">
          <w:rPr>
            <w:rStyle w:val="a3"/>
            <w:noProof/>
            <w:lang w:val="uk-UA"/>
          </w:rPr>
          <w:t>2.1.7.</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 xml:space="preserve">Система оцінювання навчальної </w:t>
        </w:r>
        <w:r w:rsidR="00866569">
          <w:rPr>
            <w:rStyle w:val="a3"/>
            <w:noProof/>
            <w:lang w:val="uk-UA"/>
          </w:rPr>
          <w:t>роботи студентів</w:t>
        </w:r>
        <w:r w:rsidR="00866569" w:rsidRPr="00E74772">
          <w:rPr>
            <w:noProof/>
            <w:webHidden/>
            <w:lang w:val="uk-UA"/>
          </w:rPr>
          <w:tab/>
        </w:r>
      </w:hyperlink>
      <w:r w:rsidR="00C34A37">
        <w:rPr>
          <w:noProof/>
          <w:lang w:val="uk-UA"/>
        </w:rPr>
        <w:t>13</w:t>
      </w:r>
    </w:p>
    <w:p w14:paraId="4DBCC345" w14:textId="6759AE91" w:rsidR="00866569" w:rsidRPr="00C2061D" w:rsidRDefault="00CE73C2" w:rsidP="000D4503">
      <w:pPr>
        <w:pStyle w:val="31"/>
        <w:rPr>
          <w:rFonts w:ascii="Calibri" w:eastAsia="Times New Roman" w:hAnsi="Calibri" w:cs="Times New Roman"/>
          <w:noProof/>
          <w:kern w:val="0"/>
          <w:sz w:val="22"/>
          <w:szCs w:val="22"/>
          <w:lang w:val="uk-UA" w:eastAsia="ru-RU" w:bidi="ar-SA"/>
        </w:rPr>
      </w:pPr>
      <w:hyperlink w:anchor="_Toc500423599" w:history="1">
        <w:r w:rsidR="00866569" w:rsidRPr="005B31CF">
          <w:rPr>
            <w:rStyle w:val="a3"/>
            <w:noProof/>
            <w:lang w:val="uk-UA"/>
          </w:rPr>
          <w:t>2.1.8.</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Література до поточного залікового модуля 1</w:t>
        </w:r>
        <w:r w:rsidR="00866569" w:rsidRPr="00E74772">
          <w:rPr>
            <w:noProof/>
            <w:webHidden/>
            <w:lang w:val="uk-UA"/>
          </w:rPr>
          <w:tab/>
        </w:r>
      </w:hyperlink>
      <w:r w:rsidR="00C2061D">
        <w:rPr>
          <w:noProof/>
          <w:lang w:val="uk-UA"/>
        </w:rPr>
        <w:t>13</w:t>
      </w:r>
    </w:p>
    <w:p w14:paraId="4DBCC346" w14:textId="77DE34E6" w:rsidR="00866569" w:rsidRPr="00C34A37" w:rsidRDefault="00CE73C2" w:rsidP="009B4DC5">
      <w:pPr>
        <w:pStyle w:val="21"/>
        <w:rPr>
          <w:rFonts w:ascii="Calibri" w:eastAsia="Times New Roman" w:hAnsi="Calibri" w:cs="Times New Roman"/>
          <w:noProof/>
          <w:kern w:val="0"/>
          <w:sz w:val="22"/>
          <w:szCs w:val="22"/>
          <w:lang w:val="uk-UA" w:eastAsia="ru-RU" w:bidi="ar-SA"/>
        </w:rPr>
      </w:pPr>
      <w:hyperlink w:anchor="_Toc500423600" w:history="1">
        <w:r w:rsidR="00866569" w:rsidRPr="005B31CF">
          <w:rPr>
            <w:rStyle w:val="a3"/>
            <w:noProof/>
            <w:lang w:val="uk-UA"/>
          </w:rPr>
          <w:t>2.2.</w:t>
        </w:r>
        <w:r w:rsidR="00866569" w:rsidRPr="00E74772">
          <w:rPr>
            <w:rFonts w:ascii="Calibri" w:eastAsia="Times New Roman" w:hAnsi="Calibri" w:cs="Times New Roman"/>
            <w:noProof/>
            <w:kern w:val="0"/>
            <w:sz w:val="22"/>
            <w:szCs w:val="22"/>
            <w:lang w:val="uk-UA" w:eastAsia="ru-RU" w:bidi="ar-SA"/>
          </w:rPr>
          <w:tab/>
        </w:r>
        <w:r w:rsidR="00866569" w:rsidRPr="0050312C">
          <w:rPr>
            <w:rStyle w:val="a3"/>
            <w:b/>
            <w:noProof/>
            <w:lang w:val="uk-UA"/>
          </w:rPr>
          <w:t>Поточний заліковий модуль 2</w:t>
        </w:r>
        <w:r w:rsidR="00C21828">
          <w:rPr>
            <w:rStyle w:val="a3"/>
            <w:b/>
            <w:noProof/>
            <w:lang w:val="uk-UA"/>
          </w:rPr>
          <w:t>.</w:t>
        </w:r>
        <w:r w:rsidR="00866569">
          <w:rPr>
            <w:rStyle w:val="a3"/>
            <w:b/>
            <w:noProof/>
            <w:lang w:val="uk-UA"/>
          </w:rPr>
          <w:t xml:space="preserve"> </w:t>
        </w:r>
        <w:r w:rsidR="003B0E93">
          <w:rPr>
            <w:rStyle w:val="a3"/>
            <w:b/>
            <w:noProof/>
            <w:lang w:val="uk-UA"/>
          </w:rPr>
          <w:t>Західноєвропейський ренесанс: витоки європейського антропоцентричного світогляду</w:t>
        </w:r>
        <w:r w:rsidR="00866569">
          <w:rPr>
            <w:rStyle w:val="a3"/>
            <w:noProof/>
            <w:lang w:val="uk-UA"/>
          </w:rPr>
          <w:t>.</w:t>
        </w:r>
        <w:r w:rsidR="00866569" w:rsidRPr="00E74772">
          <w:rPr>
            <w:noProof/>
            <w:webHidden/>
            <w:lang w:val="uk-UA"/>
          </w:rPr>
          <w:tab/>
        </w:r>
      </w:hyperlink>
      <w:r w:rsidR="00C34A37">
        <w:rPr>
          <w:noProof/>
          <w:lang w:val="uk-UA"/>
        </w:rPr>
        <w:t>14</w:t>
      </w:r>
    </w:p>
    <w:p w14:paraId="4DBCC347" w14:textId="7DBBE9E9" w:rsidR="00866569" w:rsidRPr="00C34A37" w:rsidRDefault="00CE73C2" w:rsidP="000D4503">
      <w:pPr>
        <w:pStyle w:val="31"/>
        <w:rPr>
          <w:rFonts w:ascii="Calibri" w:eastAsia="Times New Roman" w:hAnsi="Calibri" w:cs="Times New Roman"/>
          <w:noProof/>
          <w:kern w:val="0"/>
          <w:sz w:val="22"/>
          <w:szCs w:val="22"/>
          <w:lang w:val="uk-UA" w:eastAsia="ru-RU" w:bidi="ar-SA"/>
        </w:rPr>
      </w:pPr>
      <w:hyperlink w:anchor="_Toc500423601" w:history="1">
        <w:r w:rsidR="00866569" w:rsidRPr="00E74772">
          <w:rPr>
            <w:rStyle w:val="a3"/>
            <w:noProof/>
            <w:lang w:val="uk-UA"/>
          </w:rPr>
          <w:t>2.2.1.</w:t>
        </w:r>
        <w:r w:rsidR="00866569" w:rsidRPr="00E74772">
          <w:rPr>
            <w:rFonts w:ascii="Calibri" w:eastAsia="Times New Roman" w:hAnsi="Calibri" w:cs="Times New Roman"/>
            <w:noProof/>
            <w:kern w:val="0"/>
            <w:sz w:val="22"/>
            <w:szCs w:val="22"/>
            <w:lang w:val="uk-UA" w:eastAsia="ru-RU" w:bidi="ar-SA"/>
          </w:rPr>
          <w:tab/>
        </w:r>
        <w:r w:rsidR="00866569" w:rsidRPr="00E74772">
          <w:rPr>
            <w:rStyle w:val="a3"/>
            <w:noProof/>
            <w:lang w:val="uk-UA"/>
          </w:rPr>
          <w:t xml:space="preserve">Основні завдання поточного залікового модуля </w:t>
        </w:r>
        <w:r w:rsidR="00866569" w:rsidRPr="005B31CF">
          <w:rPr>
            <w:rStyle w:val="a3"/>
            <w:noProof/>
            <w:lang w:val="uk-UA"/>
          </w:rPr>
          <w:t>2</w:t>
        </w:r>
        <w:r w:rsidR="00866569" w:rsidRPr="00E74772">
          <w:rPr>
            <w:rStyle w:val="a3"/>
            <w:noProof/>
            <w:lang w:val="uk-UA"/>
          </w:rPr>
          <w:t xml:space="preserve"> та програмні результати навчання студентів</w:t>
        </w:r>
        <w:r w:rsidR="00866569" w:rsidRPr="00E74772">
          <w:rPr>
            <w:noProof/>
            <w:webHidden/>
            <w:lang w:val="uk-UA"/>
          </w:rPr>
          <w:tab/>
        </w:r>
      </w:hyperlink>
      <w:r w:rsidR="00C34A37">
        <w:rPr>
          <w:noProof/>
          <w:lang w:val="uk-UA"/>
        </w:rPr>
        <w:t>14</w:t>
      </w:r>
    </w:p>
    <w:p w14:paraId="4DBCC348" w14:textId="5FA18F07" w:rsidR="00866569" w:rsidRPr="00C34A37" w:rsidRDefault="00CE73C2" w:rsidP="000D4503">
      <w:pPr>
        <w:pStyle w:val="31"/>
        <w:rPr>
          <w:rFonts w:ascii="Calibri" w:eastAsia="Times New Roman" w:hAnsi="Calibri" w:cs="Times New Roman"/>
          <w:noProof/>
          <w:kern w:val="0"/>
          <w:sz w:val="22"/>
          <w:szCs w:val="22"/>
          <w:lang w:val="uk-UA" w:eastAsia="ru-RU" w:bidi="ar-SA"/>
        </w:rPr>
      </w:pPr>
      <w:hyperlink w:anchor="_Toc500423602" w:history="1">
        <w:r w:rsidR="00866569" w:rsidRPr="005B31CF">
          <w:rPr>
            <w:rStyle w:val="a3"/>
            <w:noProof/>
            <w:lang w:val="uk-UA"/>
          </w:rPr>
          <w:t>2.2.2.</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Зміст поточного залікового модуля 2</w:t>
        </w:r>
        <w:r w:rsidR="00866569" w:rsidRPr="00E74772">
          <w:rPr>
            <w:noProof/>
            <w:webHidden/>
            <w:lang w:val="uk-UA"/>
          </w:rPr>
          <w:tab/>
        </w:r>
      </w:hyperlink>
      <w:r w:rsidR="00C34A37">
        <w:rPr>
          <w:noProof/>
          <w:lang w:val="uk-UA"/>
        </w:rPr>
        <w:t>15</w:t>
      </w:r>
    </w:p>
    <w:p w14:paraId="4DBCC349" w14:textId="0EFFDC06" w:rsidR="00866569" w:rsidRPr="00C34A37" w:rsidRDefault="00CE73C2" w:rsidP="000D4503">
      <w:pPr>
        <w:pStyle w:val="31"/>
        <w:rPr>
          <w:rFonts w:ascii="Calibri" w:eastAsia="Times New Roman" w:hAnsi="Calibri" w:cs="Times New Roman"/>
          <w:noProof/>
          <w:kern w:val="0"/>
          <w:sz w:val="22"/>
          <w:szCs w:val="22"/>
          <w:lang w:val="uk-UA" w:eastAsia="ru-RU" w:bidi="ar-SA"/>
        </w:rPr>
      </w:pPr>
      <w:hyperlink w:anchor="_Toc500423603" w:history="1">
        <w:r w:rsidR="00866569" w:rsidRPr="005B31CF">
          <w:rPr>
            <w:rStyle w:val="a3"/>
            <w:noProof/>
            <w:lang w:val="uk-UA"/>
          </w:rPr>
          <w:t>2.2.3.</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Розподіл навчального нав</w:t>
        </w:r>
        <w:r w:rsidR="00866569">
          <w:rPr>
            <w:rStyle w:val="a3"/>
            <w:noProof/>
            <w:lang w:val="uk-UA"/>
          </w:rPr>
          <w:t>антаження студентів</w:t>
        </w:r>
        <w:r w:rsidR="00866569" w:rsidRPr="00E74772">
          <w:rPr>
            <w:noProof/>
            <w:webHidden/>
            <w:lang w:val="uk-UA"/>
          </w:rPr>
          <w:tab/>
        </w:r>
      </w:hyperlink>
      <w:r w:rsidR="00C34A37">
        <w:rPr>
          <w:noProof/>
          <w:lang w:val="uk-UA"/>
        </w:rPr>
        <w:t>16</w:t>
      </w:r>
    </w:p>
    <w:p w14:paraId="4DBCC34A" w14:textId="4527A3AD" w:rsidR="00866569" w:rsidRPr="00C34A37" w:rsidRDefault="00CE73C2" w:rsidP="000D4503">
      <w:pPr>
        <w:pStyle w:val="31"/>
        <w:rPr>
          <w:rFonts w:ascii="Calibri" w:eastAsia="Times New Roman" w:hAnsi="Calibri" w:cs="Times New Roman"/>
          <w:noProof/>
          <w:kern w:val="0"/>
          <w:sz w:val="22"/>
          <w:szCs w:val="22"/>
          <w:lang w:val="uk-UA" w:eastAsia="ru-RU" w:bidi="ar-SA"/>
        </w:rPr>
      </w:pPr>
      <w:hyperlink w:anchor="_Toc500423604" w:history="1">
        <w:r w:rsidR="00866569" w:rsidRPr="005B31CF">
          <w:rPr>
            <w:rStyle w:val="a3"/>
            <w:noProof/>
            <w:lang w:val="uk-UA"/>
          </w:rPr>
          <w:t>2.2.4.</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Теми лекцій</w:t>
        </w:r>
        <w:r w:rsidR="00866569" w:rsidRPr="00E74772">
          <w:rPr>
            <w:noProof/>
            <w:webHidden/>
            <w:lang w:val="uk-UA"/>
          </w:rPr>
          <w:tab/>
        </w:r>
      </w:hyperlink>
      <w:r w:rsidR="00C34A37">
        <w:rPr>
          <w:noProof/>
          <w:lang w:val="uk-UA"/>
        </w:rPr>
        <w:t>16</w:t>
      </w:r>
    </w:p>
    <w:p w14:paraId="4DBCC34B" w14:textId="70DD5FD5" w:rsidR="00866569" w:rsidRPr="00C34A37" w:rsidRDefault="00CE73C2" w:rsidP="000D4503">
      <w:pPr>
        <w:pStyle w:val="31"/>
        <w:rPr>
          <w:rFonts w:ascii="Calibri" w:eastAsia="Times New Roman" w:hAnsi="Calibri" w:cs="Times New Roman"/>
          <w:noProof/>
          <w:kern w:val="0"/>
          <w:sz w:val="22"/>
          <w:szCs w:val="22"/>
          <w:lang w:val="uk-UA" w:eastAsia="ru-RU" w:bidi="ar-SA"/>
        </w:rPr>
      </w:pPr>
      <w:hyperlink w:anchor="_Toc500423605" w:history="1">
        <w:r w:rsidR="00866569" w:rsidRPr="005B31CF">
          <w:rPr>
            <w:rStyle w:val="a3"/>
            <w:noProof/>
            <w:lang w:val="uk-UA"/>
          </w:rPr>
          <w:t>2.2.5.</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Теми практичних занять</w:t>
        </w:r>
        <w:r w:rsidR="00866569" w:rsidRPr="00E74772">
          <w:rPr>
            <w:noProof/>
            <w:webHidden/>
            <w:lang w:val="uk-UA"/>
          </w:rPr>
          <w:tab/>
        </w:r>
      </w:hyperlink>
      <w:r w:rsidR="00C34A37">
        <w:rPr>
          <w:noProof/>
          <w:lang w:val="uk-UA"/>
        </w:rPr>
        <w:t>16</w:t>
      </w:r>
    </w:p>
    <w:p w14:paraId="4DBCC34C" w14:textId="11B3CE30" w:rsidR="00866569" w:rsidRPr="00C34A37" w:rsidRDefault="00CE73C2" w:rsidP="000D4503">
      <w:pPr>
        <w:pStyle w:val="31"/>
        <w:rPr>
          <w:rFonts w:ascii="Calibri" w:eastAsia="Times New Roman" w:hAnsi="Calibri" w:cs="Times New Roman"/>
          <w:noProof/>
          <w:kern w:val="0"/>
          <w:sz w:val="22"/>
          <w:szCs w:val="22"/>
          <w:lang w:val="uk-UA" w:eastAsia="ru-RU" w:bidi="ar-SA"/>
        </w:rPr>
      </w:pPr>
      <w:hyperlink w:anchor="_Toc500423606" w:history="1">
        <w:r w:rsidR="00866569" w:rsidRPr="005B31CF">
          <w:rPr>
            <w:rStyle w:val="a3"/>
            <w:noProof/>
            <w:lang w:val="uk-UA"/>
          </w:rPr>
          <w:t>2.2.6.</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Самостійна робота та індивідуальні завдання</w:t>
        </w:r>
        <w:r w:rsidR="00866569" w:rsidRPr="00E74772">
          <w:rPr>
            <w:noProof/>
            <w:webHidden/>
            <w:lang w:val="uk-UA"/>
          </w:rPr>
          <w:tab/>
        </w:r>
      </w:hyperlink>
      <w:r w:rsidR="00C34A37">
        <w:rPr>
          <w:noProof/>
          <w:lang w:val="uk-UA"/>
        </w:rPr>
        <w:t>17</w:t>
      </w:r>
    </w:p>
    <w:p w14:paraId="4DBCC34D" w14:textId="3F645393" w:rsidR="00866569" w:rsidRPr="00C34A37" w:rsidRDefault="00CE73C2" w:rsidP="000D4503">
      <w:pPr>
        <w:pStyle w:val="31"/>
        <w:rPr>
          <w:rFonts w:ascii="Calibri" w:eastAsia="Times New Roman" w:hAnsi="Calibri" w:cs="Times New Roman"/>
          <w:noProof/>
          <w:kern w:val="0"/>
          <w:sz w:val="22"/>
          <w:szCs w:val="22"/>
          <w:lang w:val="uk-UA" w:eastAsia="ru-RU" w:bidi="ar-SA"/>
        </w:rPr>
      </w:pPr>
      <w:hyperlink w:anchor="_Toc500423607" w:history="1">
        <w:r w:rsidR="00866569" w:rsidRPr="005B31CF">
          <w:rPr>
            <w:rStyle w:val="a3"/>
            <w:noProof/>
            <w:lang w:val="uk-UA"/>
          </w:rPr>
          <w:t>2.2.7.</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Система оцінювання навчальн</w:t>
        </w:r>
        <w:r w:rsidR="00866569">
          <w:rPr>
            <w:rStyle w:val="a3"/>
            <w:noProof/>
            <w:lang w:val="uk-UA"/>
          </w:rPr>
          <w:t>ої роботи студентів</w:t>
        </w:r>
        <w:r w:rsidR="00866569" w:rsidRPr="00E74772">
          <w:rPr>
            <w:noProof/>
            <w:webHidden/>
            <w:lang w:val="uk-UA"/>
          </w:rPr>
          <w:tab/>
        </w:r>
      </w:hyperlink>
      <w:r w:rsidR="00C34A37">
        <w:rPr>
          <w:noProof/>
          <w:lang w:val="uk-UA"/>
        </w:rPr>
        <w:t>17</w:t>
      </w:r>
    </w:p>
    <w:p w14:paraId="4DBCC34E" w14:textId="6542E614" w:rsidR="00866569" w:rsidRPr="00C34A37" w:rsidRDefault="00CE73C2" w:rsidP="000D4503">
      <w:pPr>
        <w:pStyle w:val="31"/>
        <w:rPr>
          <w:rFonts w:ascii="Calibri" w:eastAsia="Times New Roman" w:hAnsi="Calibri" w:cs="Times New Roman"/>
          <w:noProof/>
          <w:kern w:val="0"/>
          <w:sz w:val="22"/>
          <w:szCs w:val="22"/>
          <w:lang w:val="uk-UA" w:eastAsia="ru-RU" w:bidi="ar-SA"/>
        </w:rPr>
      </w:pPr>
      <w:hyperlink w:anchor="_Toc500423608" w:history="1">
        <w:r w:rsidR="00866569" w:rsidRPr="005B31CF">
          <w:rPr>
            <w:rStyle w:val="a3"/>
            <w:rFonts w:cs="Times New Roman"/>
            <w:noProof/>
            <w:lang w:val="uk-UA"/>
          </w:rPr>
          <w:t>2.2.8.</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Література до поточного залікового модуля 2</w:t>
        </w:r>
        <w:r w:rsidR="00866569" w:rsidRPr="00E74772">
          <w:rPr>
            <w:noProof/>
            <w:webHidden/>
            <w:lang w:val="uk-UA"/>
          </w:rPr>
          <w:tab/>
        </w:r>
      </w:hyperlink>
      <w:r w:rsidR="00C34A37">
        <w:rPr>
          <w:noProof/>
          <w:lang w:val="uk-UA"/>
        </w:rPr>
        <w:t>17</w:t>
      </w:r>
    </w:p>
    <w:p w14:paraId="4DBCC34F" w14:textId="0340F4DA" w:rsidR="00866569" w:rsidRPr="00A06409" w:rsidRDefault="00CE73C2" w:rsidP="009B4DC5">
      <w:pPr>
        <w:pStyle w:val="21"/>
        <w:rPr>
          <w:rFonts w:ascii="Calibri" w:eastAsia="Times New Roman" w:hAnsi="Calibri" w:cs="Times New Roman"/>
          <w:noProof/>
          <w:kern w:val="0"/>
          <w:sz w:val="22"/>
          <w:szCs w:val="22"/>
          <w:lang w:val="uk-UA" w:eastAsia="ru-RU" w:bidi="ar-SA"/>
        </w:rPr>
      </w:pPr>
      <w:hyperlink w:anchor="_Toc500423609" w:history="1">
        <w:r w:rsidR="00866569" w:rsidRPr="005B31CF">
          <w:rPr>
            <w:rStyle w:val="a3"/>
            <w:noProof/>
            <w:lang w:val="uk-UA"/>
          </w:rPr>
          <w:t>2.3.</w:t>
        </w:r>
        <w:r w:rsidR="00866569" w:rsidRPr="00E74772">
          <w:rPr>
            <w:rFonts w:ascii="Calibri" w:eastAsia="Times New Roman" w:hAnsi="Calibri" w:cs="Times New Roman"/>
            <w:noProof/>
            <w:kern w:val="0"/>
            <w:sz w:val="22"/>
            <w:szCs w:val="22"/>
            <w:lang w:val="uk-UA" w:eastAsia="ru-RU" w:bidi="ar-SA"/>
          </w:rPr>
          <w:tab/>
        </w:r>
        <w:r w:rsidR="00866569">
          <w:rPr>
            <w:rStyle w:val="a3"/>
            <w:b/>
            <w:noProof/>
            <w:lang w:val="uk-UA"/>
          </w:rPr>
          <w:t>Поточний заліковий модуль 3</w:t>
        </w:r>
        <w:r w:rsidR="00B650FA">
          <w:rPr>
            <w:rStyle w:val="a3"/>
            <w:b/>
            <w:noProof/>
            <w:lang w:val="uk-UA"/>
          </w:rPr>
          <w:t xml:space="preserve">. </w:t>
        </w:r>
        <w:r w:rsidR="009F5A12">
          <w:rPr>
            <w:rStyle w:val="a3"/>
            <w:b/>
            <w:noProof/>
            <w:lang w:val="uk-UA"/>
          </w:rPr>
          <w:t>Аксіологічні конструкти Просвітництва й Романтизму: антагонізм суспільного та індивідуального</w:t>
        </w:r>
        <w:r w:rsidR="00866569" w:rsidRPr="00E74772">
          <w:rPr>
            <w:noProof/>
            <w:webHidden/>
            <w:lang w:val="uk-UA"/>
          </w:rPr>
          <w:tab/>
        </w:r>
      </w:hyperlink>
      <w:r w:rsidR="00A06409">
        <w:rPr>
          <w:noProof/>
          <w:lang w:val="uk-UA"/>
        </w:rPr>
        <w:t>19</w:t>
      </w:r>
    </w:p>
    <w:p w14:paraId="4DBCC350" w14:textId="462678BB" w:rsidR="00866569" w:rsidRPr="00A06409" w:rsidRDefault="00CE73C2" w:rsidP="000D4503">
      <w:pPr>
        <w:pStyle w:val="31"/>
        <w:rPr>
          <w:rFonts w:ascii="Calibri" w:eastAsia="Times New Roman" w:hAnsi="Calibri" w:cs="Times New Roman"/>
          <w:noProof/>
          <w:kern w:val="0"/>
          <w:sz w:val="22"/>
          <w:szCs w:val="22"/>
          <w:lang w:val="uk-UA" w:eastAsia="ru-RU" w:bidi="ar-SA"/>
        </w:rPr>
      </w:pPr>
      <w:hyperlink w:anchor="_Toc500423610" w:history="1">
        <w:r w:rsidR="00866569" w:rsidRPr="005B31CF">
          <w:rPr>
            <w:rStyle w:val="a3"/>
            <w:noProof/>
            <w:lang w:val="uk-UA"/>
          </w:rPr>
          <w:t>2.3.1.</w:t>
        </w:r>
        <w:r w:rsidR="00866569" w:rsidRPr="00E74772">
          <w:rPr>
            <w:rFonts w:ascii="Calibri" w:eastAsia="Times New Roman" w:hAnsi="Calibri" w:cs="Times New Roman"/>
            <w:noProof/>
            <w:kern w:val="0"/>
            <w:sz w:val="22"/>
            <w:szCs w:val="22"/>
            <w:lang w:val="uk-UA" w:eastAsia="ru-RU" w:bidi="ar-SA"/>
          </w:rPr>
          <w:tab/>
        </w:r>
        <w:r w:rsidR="00866569" w:rsidRPr="00E74772">
          <w:rPr>
            <w:rStyle w:val="a3"/>
            <w:noProof/>
            <w:lang w:val="uk-UA"/>
          </w:rPr>
          <w:t xml:space="preserve">Основні завдання поточного залікового модуля </w:t>
        </w:r>
        <w:r w:rsidR="00866569" w:rsidRPr="005B31CF">
          <w:rPr>
            <w:rStyle w:val="a3"/>
            <w:noProof/>
            <w:lang w:val="uk-UA"/>
          </w:rPr>
          <w:t>3</w:t>
        </w:r>
        <w:r w:rsidR="00866569" w:rsidRPr="00E74772">
          <w:rPr>
            <w:rStyle w:val="a3"/>
            <w:noProof/>
            <w:lang w:val="uk-UA"/>
          </w:rPr>
          <w:t xml:space="preserve"> та програмні результати </w:t>
        </w:r>
        <w:r w:rsidR="00866569" w:rsidRPr="00E74772">
          <w:rPr>
            <w:rStyle w:val="a3"/>
            <w:noProof/>
            <w:lang w:val="uk-UA"/>
          </w:rPr>
          <w:lastRenderedPageBreak/>
          <w:t>навчання студентів</w:t>
        </w:r>
        <w:r w:rsidR="00866569" w:rsidRPr="00E74772">
          <w:rPr>
            <w:noProof/>
            <w:webHidden/>
            <w:lang w:val="uk-UA"/>
          </w:rPr>
          <w:tab/>
        </w:r>
      </w:hyperlink>
      <w:r w:rsidR="00A06409">
        <w:rPr>
          <w:noProof/>
          <w:lang w:val="uk-UA"/>
        </w:rPr>
        <w:t>19</w:t>
      </w:r>
    </w:p>
    <w:p w14:paraId="4DBCC351" w14:textId="0C6B3E4C" w:rsidR="00866569" w:rsidRPr="00A06409" w:rsidRDefault="00CE73C2" w:rsidP="000D4503">
      <w:pPr>
        <w:pStyle w:val="31"/>
        <w:rPr>
          <w:rFonts w:ascii="Calibri" w:eastAsia="Times New Roman" w:hAnsi="Calibri" w:cs="Times New Roman"/>
          <w:noProof/>
          <w:kern w:val="0"/>
          <w:sz w:val="22"/>
          <w:szCs w:val="22"/>
          <w:lang w:val="uk-UA" w:eastAsia="ru-RU" w:bidi="ar-SA"/>
        </w:rPr>
      </w:pPr>
      <w:hyperlink w:anchor="_Toc500423611" w:history="1">
        <w:r w:rsidR="00866569" w:rsidRPr="005B31CF">
          <w:rPr>
            <w:rStyle w:val="a3"/>
            <w:noProof/>
            <w:lang w:val="uk-UA"/>
          </w:rPr>
          <w:t>2.3.2.</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Зміст поточного залікового модуля 3</w:t>
        </w:r>
        <w:r w:rsidR="00866569" w:rsidRPr="00E74772">
          <w:rPr>
            <w:noProof/>
            <w:webHidden/>
            <w:lang w:val="uk-UA"/>
          </w:rPr>
          <w:tab/>
        </w:r>
      </w:hyperlink>
      <w:r w:rsidR="00A06409">
        <w:rPr>
          <w:noProof/>
          <w:lang w:val="uk-UA"/>
        </w:rPr>
        <w:t>20</w:t>
      </w:r>
    </w:p>
    <w:p w14:paraId="4DBCC352" w14:textId="3390798C" w:rsidR="00866569" w:rsidRPr="00A06409" w:rsidRDefault="00CE73C2" w:rsidP="000D4503">
      <w:pPr>
        <w:pStyle w:val="31"/>
        <w:rPr>
          <w:rFonts w:ascii="Calibri" w:eastAsia="Times New Roman" w:hAnsi="Calibri" w:cs="Times New Roman"/>
          <w:noProof/>
          <w:kern w:val="0"/>
          <w:sz w:val="22"/>
          <w:szCs w:val="22"/>
          <w:lang w:val="uk-UA" w:eastAsia="ru-RU" w:bidi="ar-SA"/>
        </w:rPr>
      </w:pPr>
      <w:hyperlink w:anchor="_Toc500423612" w:history="1">
        <w:r w:rsidR="00866569" w:rsidRPr="005B31CF">
          <w:rPr>
            <w:rStyle w:val="a3"/>
            <w:noProof/>
            <w:lang w:val="uk-UA"/>
          </w:rPr>
          <w:t>2.3.3.</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Розподіл навчального нав</w:t>
        </w:r>
        <w:r w:rsidR="00866569">
          <w:rPr>
            <w:rStyle w:val="a3"/>
            <w:noProof/>
            <w:lang w:val="uk-UA"/>
          </w:rPr>
          <w:t>антаження студентів</w:t>
        </w:r>
        <w:r w:rsidR="00866569" w:rsidRPr="00E74772">
          <w:rPr>
            <w:noProof/>
            <w:webHidden/>
            <w:lang w:val="uk-UA"/>
          </w:rPr>
          <w:tab/>
        </w:r>
      </w:hyperlink>
      <w:r w:rsidR="00A06409">
        <w:rPr>
          <w:noProof/>
          <w:lang w:val="uk-UA"/>
        </w:rPr>
        <w:t>21</w:t>
      </w:r>
    </w:p>
    <w:p w14:paraId="4DBCC353" w14:textId="66CABF6D" w:rsidR="00866569" w:rsidRPr="00A06409" w:rsidRDefault="00CE73C2" w:rsidP="000D4503">
      <w:pPr>
        <w:pStyle w:val="31"/>
        <w:rPr>
          <w:rFonts w:ascii="Calibri" w:eastAsia="Times New Roman" w:hAnsi="Calibri" w:cs="Times New Roman"/>
          <w:noProof/>
          <w:kern w:val="0"/>
          <w:sz w:val="22"/>
          <w:szCs w:val="22"/>
          <w:lang w:val="uk-UA" w:eastAsia="ru-RU" w:bidi="ar-SA"/>
        </w:rPr>
      </w:pPr>
      <w:hyperlink w:anchor="_Toc500423613" w:history="1">
        <w:r w:rsidR="00866569" w:rsidRPr="005B31CF">
          <w:rPr>
            <w:rStyle w:val="a3"/>
            <w:noProof/>
            <w:lang w:val="uk-UA"/>
          </w:rPr>
          <w:t>2.3.4.</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Теми лекцій</w:t>
        </w:r>
        <w:r w:rsidR="00866569" w:rsidRPr="00E74772">
          <w:rPr>
            <w:noProof/>
            <w:webHidden/>
            <w:lang w:val="uk-UA"/>
          </w:rPr>
          <w:tab/>
        </w:r>
      </w:hyperlink>
      <w:r w:rsidR="00A06409">
        <w:rPr>
          <w:noProof/>
          <w:lang w:val="uk-UA"/>
        </w:rPr>
        <w:t>21</w:t>
      </w:r>
    </w:p>
    <w:p w14:paraId="4DBCC354" w14:textId="2F186208" w:rsidR="00866569" w:rsidRPr="00A06409" w:rsidRDefault="00CE73C2" w:rsidP="000D4503">
      <w:pPr>
        <w:pStyle w:val="31"/>
        <w:rPr>
          <w:rFonts w:ascii="Calibri" w:eastAsia="Times New Roman" w:hAnsi="Calibri" w:cs="Times New Roman"/>
          <w:noProof/>
          <w:kern w:val="0"/>
          <w:sz w:val="22"/>
          <w:szCs w:val="22"/>
          <w:lang w:val="uk-UA" w:eastAsia="ru-RU" w:bidi="ar-SA"/>
        </w:rPr>
      </w:pPr>
      <w:hyperlink w:anchor="_Toc500423614" w:history="1">
        <w:r w:rsidR="00866569" w:rsidRPr="005B31CF">
          <w:rPr>
            <w:rStyle w:val="a3"/>
            <w:noProof/>
            <w:lang w:val="uk-UA"/>
          </w:rPr>
          <w:t>2.3.5.</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Теми практичних занять</w:t>
        </w:r>
        <w:r w:rsidR="00866569" w:rsidRPr="00E74772">
          <w:rPr>
            <w:noProof/>
            <w:webHidden/>
            <w:lang w:val="uk-UA"/>
          </w:rPr>
          <w:tab/>
        </w:r>
      </w:hyperlink>
      <w:r w:rsidR="00A06409">
        <w:rPr>
          <w:noProof/>
          <w:lang w:val="uk-UA"/>
        </w:rPr>
        <w:t>21</w:t>
      </w:r>
    </w:p>
    <w:p w14:paraId="4DBCC355" w14:textId="1DDB3B71" w:rsidR="00866569" w:rsidRPr="00A06409" w:rsidRDefault="00CE73C2" w:rsidP="000D4503">
      <w:pPr>
        <w:pStyle w:val="31"/>
        <w:rPr>
          <w:rFonts w:ascii="Calibri" w:eastAsia="Times New Roman" w:hAnsi="Calibri" w:cs="Times New Roman"/>
          <w:noProof/>
          <w:kern w:val="0"/>
          <w:sz w:val="22"/>
          <w:szCs w:val="22"/>
          <w:lang w:val="uk-UA" w:eastAsia="ru-RU" w:bidi="ar-SA"/>
        </w:rPr>
      </w:pPr>
      <w:hyperlink w:anchor="_Toc500423615" w:history="1">
        <w:r w:rsidR="00866569" w:rsidRPr="005B31CF">
          <w:rPr>
            <w:rStyle w:val="a3"/>
            <w:noProof/>
            <w:lang w:val="uk-UA"/>
          </w:rPr>
          <w:t>2.3.6.</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Самостійна робота та індивідуальні завдання</w:t>
        </w:r>
        <w:r w:rsidR="00866569" w:rsidRPr="00E74772">
          <w:rPr>
            <w:noProof/>
            <w:webHidden/>
            <w:lang w:val="uk-UA"/>
          </w:rPr>
          <w:tab/>
        </w:r>
      </w:hyperlink>
      <w:r w:rsidR="00A06409">
        <w:rPr>
          <w:noProof/>
          <w:lang w:val="uk-UA"/>
        </w:rPr>
        <w:t>22</w:t>
      </w:r>
    </w:p>
    <w:p w14:paraId="4DBCC356" w14:textId="2B847B02" w:rsidR="00866569" w:rsidRPr="00A06409" w:rsidRDefault="00CE73C2" w:rsidP="000D4503">
      <w:pPr>
        <w:pStyle w:val="31"/>
        <w:rPr>
          <w:rFonts w:ascii="Calibri" w:eastAsia="Times New Roman" w:hAnsi="Calibri" w:cs="Times New Roman"/>
          <w:noProof/>
          <w:kern w:val="0"/>
          <w:sz w:val="22"/>
          <w:szCs w:val="22"/>
          <w:lang w:val="uk-UA" w:eastAsia="ru-RU" w:bidi="ar-SA"/>
        </w:rPr>
      </w:pPr>
      <w:hyperlink w:anchor="_Toc500423616" w:history="1">
        <w:r w:rsidR="00866569" w:rsidRPr="005B31CF">
          <w:rPr>
            <w:rStyle w:val="a3"/>
            <w:noProof/>
            <w:lang w:val="uk-UA"/>
          </w:rPr>
          <w:t>2.3.7.</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Система оцінювання навчальн</w:t>
        </w:r>
        <w:r w:rsidR="00866569">
          <w:rPr>
            <w:rStyle w:val="a3"/>
            <w:noProof/>
            <w:lang w:val="uk-UA"/>
          </w:rPr>
          <w:t>ої роботи студентів</w:t>
        </w:r>
        <w:r w:rsidR="00866569" w:rsidRPr="00E74772">
          <w:rPr>
            <w:noProof/>
            <w:webHidden/>
            <w:lang w:val="uk-UA"/>
          </w:rPr>
          <w:tab/>
        </w:r>
      </w:hyperlink>
      <w:r w:rsidR="00A06409">
        <w:rPr>
          <w:noProof/>
          <w:lang w:val="uk-UA"/>
        </w:rPr>
        <w:t>22</w:t>
      </w:r>
    </w:p>
    <w:p w14:paraId="4DBCC357" w14:textId="21BCE936" w:rsidR="00866569" w:rsidRPr="00A06409" w:rsidRDefault="00CE73C2" w:rsidP="000D4503">
      <w:pPr>
        <w:pStyle w:val="31"/>
        <w:rPr>
          <w:rFonts w:ascii="Calibri" w:eastAsia="Times New Roman" w:hAnsi="Calibri" w:cs="Times New Roman"/>
          <w:noProof/>
          <w:kern w:val="0"/>
          <w:sz w:val="22"/>
          <w:szCs w:val="22"/>
          <w:lang w:val="uk-UA" w:eastAsia="ru-RU" w:bidi="ar-SA"/>
        </w:rPr>
      </w:pPr>
      <w:hyperlink w:anchor="_Toc500423617" w:history="1">
        <w:r w:rsidR="00866569" w:rsidRPr="005B31CF">
          <w:rPr>
            <w:rStyle w:val="a3"/>
            <w:noProof/>
            <w:lang w:val="uk-UA"/>
          </w:rPr>
          <w:t>2.3.8.</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Література до поточного залікового модуля 3</w:t>
        </w:r>
        <w:r w:rsidR="00866569" w:rsidRPr="00E74772">
          <w:rPr>
            <w:noProof/>
            <w:webHidden/>
            <w:lang w:val="uk-UA"/>
          </w:rPr>
          <w:tab/>
        </w:r>
      </w:hyperlink>
      <w:r w:rsidR="00A06409">
        <w:rPr>
          <w:noProof/>
          <w:lang w:val="uk-UA"/>
        </w:rPr>
        <w:t>23</w:t>
      </w:r>
    </w:p>
    <w:p w14:paraId="4DBCC358" w14:textId="5B6A5D84" w:rsidR="00866569" w:rsidRPr="006E7830" w:rsidRDefault="00CE73C2" w:rsidP="009B4DC5">
      <w:pPr>
        <w:pStyle w:val="21"/>
        <w:rPr>
          <w:rFonts w:ascii="Calibri" w:eastAsia="Times New Roman" w:hAnsi="Calibri" w:cs="Times New Roman"/>
          <w:noProof/>
          <w:kern w:val="0"/>
          <w:sz w:val="22"/>
          <w:szCs w:val="22"/>
          <w:lang w:val="uk-UA" w:eastAsia="ru-RU" w:bidi="ar-SA"/>
        </w:rPr>
      </w:pPr>
      <w:hyperlink w:anchor="_Toc500423618" w:history="1">
        <w:r w:rsidR="00866569" w:rsidRPr="005B31CF">
          <w:rPr>
            <w:rStyle w:val="a3"/>
            <w:noProof/>
            <w:lang w:val="uk-UA"/>
          </w:rPr>
          <w:t>2.4.</w:t>
        </w:r>
        <w:r w:rsidR="00866569" w:rsidRPr="00E74772">
          <w:rPr>
            <w:rFonts w:ascii="Calibri" w:eastAsia="Times New Roman" w:hAnsi="Calibri" w:cs="Times New Roman"/>
            <w:noProof/>
            <w:kern w:val="0"/>
            <w:sz w:val="22"/>
            <w:szCs w:val="22"/>
            <w:lang w:val="uk-UA" w:eastAsia="ru-RU" w:bidi="ar-SA"/>
          </w:rPr>
          <w:tab/>
        </w:r>
        <w:r w:rsidR="00866569" w:rsidRPr="0050312C">
          <w:rPr>
            <w:rStyle w:val="a3"/>
            <w:b/>
            <w:noProof/>
            <w:lang w:val="uk-UA"/>
          </w:rPr>
          <w:t>Поточний заліковий модуль 4</w:t>
        </w:r>
        <w:r w:rsidR="006F4E72">
          <w:rPr>
            <w:rStyle w:val="a3"/>
            <w:b/>
            <w:noProof/>
            <w:lang w:val="uk-UA"/>
          </w:rPr>
          <w:t>. Цінності індустріально</w:t>
        </w:r>
        <w:r w:rsidR="00F85E44">
          <w:rPr>
            <w:rStyle w:val="a3"/>
            <w:b/>
            <w:noProof/>
            <w:lang w:val="uk-UA"/>
          </w:rPr>
          <w:t>ї доби</w:t>
        </w:r>
        <w:r w:rsidR="00866569" w:rsidRPr="00E74772">
          <w:rPr>
            <w:noProof/>
            <w:webHidden/>
            <w:lang w:val="uk-UA"/>
          </w:rPr>
          <w:tab/>
        </w:r>
      </w:hyperlink>
      <w:r w:rsidR="006E7830">
        <w:rPr>
          <w:noProof/>
          <w:lang w:val="uk-UA"/>
        </w:rPr>
        <w:t>24</w:t>
      </w:r>
    </w:p>
    <w:p w14:paraId="4DBCC359" w14:textId="01DAB419" w:rsidR="00866569" w:rsidRPr="006E7830" w:rsidRDefault="00CE73C2" w:rsidP="000D4503">
      <w:pPr>
        <w:pStyle w:val="31"/>
        <w:rPr>
          <w:rFonts w:ascii="Calibri" w:eastAsia="Times New Roman" w:hAnsi="Calibri" w:cs="Times New Roman"/>
          <w:noProof/>
          <w:kern w:val="0"/>
          <w:sz w:val="22"/>
          <w:szCs w:val="22"/>
          <w:lang w:val="uk-UA" w:eastAsia="ru-RU" w:bidi="ar-SA"/>
        </w:rPr>
      </w:pPr>
      <w:hyperlink w:anchor="_Toc500423619" w:history="1">
        <w:r w:rsidR="00866569" w:rsidRPr="00E74772">
          <w:rPr>
            <w:rStyle w:val="a3"/>
            <w:noProof/>
            <w:lang w:val="uk-UA"/>
          </w:rPr>
          <w:t>2.4.1.</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Основні завдання поточного залікового модуля 4 та програмні результати</w:t>
        </w:r>
        <w:r w:rsidR="00866569">
          <w:rPr>
            <w:rStyle w:val="a3"/>
            <w:noProof/>
            <w:lang w:val="uk-UA"/>
          </w:rPr>
          <w:t xml:space="preserve"> навчання студентів</w:t>
        </w:r>
        <w:r w:rsidR="00866569" w:rsidRPr="00E74772">
          <w:rPr>
            <w:noProof/>
            <w:webHidden/>
            <w:lang w:val="uk-UA"/>
          </w:rPr>
          <w:tab/>
        </w:r>
      </w:hyperlink>
      <w:r w:rsidR="006E7830">
        <w:rPr>
          <w:noProof/>
          <w:lang w:val="uk-UA"/>
        </w:rPr>
        <w:t>24</w:t>
      </w:r>
    </w:p>
    <w:p w14:paraId="4DBCC35A" w14:textId="2B19376A" w:rsidR="00866569" w:rsidRPr="006764CA" w:rsidRDefault="00CE73C2" w:rsidP="000D4503">
      <w:pPr>
        <w:pStyle w:val="31"/>
        <w:rPr>
          <w:rFonts w:ascii="Calibri" w:eastAsia="Times New Roman" w:hAnsi="Calibri" w:cs="Times New Roman"/>
          <w:noProof/>
          <w:kern w:val="0"/>
          <w:sz w:val="22"/>
          <w:szCs w:val="22"/>
          <w:lang w:val="uk-UA" w:eastAsia="ru-RU" w:bidi="ar-SA"/>
        </w:rPr>
      </w:pPr>
      <w:hyperlink w:anchor="_Toc500423620" w:history="1">
        <w:r w:rsidR="00866569" w:rsidRPr="005B31CF">
          <w:rPr>
            <w:rStyle w:val="a3"/>
            <w:noProof/>
            <w:lang w:val="uk-UA"/>
          </w:rPr>
          <w:t>2.4.2.</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Зміст поточного залікового модуля 4</w:t>
        </w:r>
        <w:r w:rsidR="00866569" w:rsidRPr="00E74772">
          <w:rPr>
            <w:noProof/>
            <w:webHidden/>
            <w:lang w:val="uk-UA"/>
          </w:rPr>
          <w:tab/>
        </w:r>
      </w:hyperlink>
      <w:r w:rsidR="006764CA">
        <w:rPr>
          <w:noProof/>
          <w:lang w:val="uk-UA"/>
        </w:rPr>
        <w:t>25</w:t>
      </w:r>
    </w:p>
    <w:p w14:paraId="4DBCC35B" w14:textId="3607A0F0" w:rsidR="00866569" w:rsidRPr="006764CA" w:rsidRDefault="00CE73C2" w:rsidP="000D4503">
      <w:pPr>
        <w:pStyle w:val="31"/>
        <w:rPr>
          <w:rFonts w:ascii="Calibri" w:eastAsia="Times New Roman" w:hAnsi="Calibri" w:cs="Times New Roman"/>
          <w:noProof/>
          <w:kern w:val="0"/>
          <w:sz w:val="22"/>
          <w:szCs w:val="22"/>
          <w:lang w:val="uk-UA" w:eastAsia="ru-RU" w:bidi="ar-SA"/>
        </w:rPr>
      </w:pPr>
      <w:hyperlink w:anchor="_Toc500423621" w:history="1">
        <w:r w:rsidR="00866569" w:rsidRPr="005B31CF">
          <w:rPr>
            <w:rStyle w:val="a3"/>
            <w:noProof/>
            <w:lang w:val="uk-UA"/>
          </w:rPr>
          <w:t>2.4.3.</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Розподіл навчального нав</w:t>
        </w:r>
        <w:r w:rsidR="00866569">
          <w:rPr>
            <w:rStyle w:val="a3"/>
            <w:noProof/>
            <w:lang w:val="uk-UA"/>
          </w:rPr>
          <w:t>антаження студентів</w:t>
        </w:r>
        <w:r w:rsidR="00866569" w:rsidRPr="00E74772">
          <w:rPr>
            <w:noProof/>
            <w:webHidden/>
            <w:lang w:val="uk-UA"/>
          </w:rPr>
          <w:tab/>
        </w:r>
      </w:hyperlink>
      <w:r w:rsidR="006764CA">
        <w:rPr>
          <w:noProof/>
          <w:lang w:val="uk-UA"/>
        </w:rPr>
        <w:t>26</w:t>
      </w:r>
    </w:p>
    <w:p w14:paraId="4DBCC35C" w14:textId="23B9670C" w:rsidR="00866569" w:rsidRPr="006764CA" w:rsidRDefault="00CE73C2" w:rsidP="000D4503">
      <w:pPr>
        <w:pStyle w:val="31"/>
        <w:rPr>
          <w:rFonts w:ascii="Calibri" w:eastAsia="Times New Roman" w:hAnsi="Calibri" w:cs="Times New Roman"/>
          <w:noProof/>
          <w:kern w:val="0"/>
          <w:sz w:val="22"/>
          <w:szCs w:val="22"/>
          <w:lang w:val="uk-UA" w:eastAsia="ru-RU" w:bidi="ar-SA"/>
        </w:rPr>
      </w:pPr>
      <w:hyperlink w:anchor="_Toc500423622" w:history="1">
        <w:r w:rsidR="00866569" w:rsidRPr="005B31CF">
          <w:rPr>
            <w:rStyle w:val="a3"/>
            <w:noProof/>
            <w:lang w:val="uk-UA"/>
          </w:rPr>
          <w:t>2.4.4.</w:t>
        </w:r>
        <w:r w:rsidR="00866569" w:rsidRPr="00E74772">
          <w:rPr>
            <w:rFonts w:ascii="Calibri" w:eastAsia="Times New Roman" w:hAnsi="Calibri" w:cs="Times New Roman"/>
            <w:noProof/>
            <w:kern w:val="0"/>
            <w:sz w:val="22"/>
            <w:szCs w:val="22"/>
            <w:lang w:val="uk-UA" w:eastAsia="ru-RU" w:bidi="ar-SA"/>
          </w:rPr>
          <w:tab/>
        </w:r>
        <w:r w:rsidR="00866569">
          <w:rPr>
            <w:rStyle w:val="a3"/>
            <w:noProof/>
            <w:lang w:val="uk-UA"/>
          </w:rPr>
          <w:t>Теми лекцій</w:t>
        </w:r>
        <w:r w:rsidR="00866569" w:rsidRPr="00E74772">
          <w:rPr>
            <w:noProof/>
            <w:webHidden/>
            <w:lang w:val="uk-UA"/>
          </w:rPr>
          <w:tab/>
        </w:r>
      </w:hyperlink>
      <w:r w:rsidR="006764CA">
        <w:rPr>
          <w:noProof/>
          <w:lang w:val="uk-UA"/>
        </w:rPr>
        <w:t>26</w:t>
      </w:r>
    </w:p>
    <w:p w14:paraId="4DBCC35D" w14:textId="6265862C" w:rsidR="00866569" w:rsidRPr="006764CA" w:rsidRDefault="00CE73C2" w:rsidP="000D4503">
      <w:pPr>
        <w:pStyle w:val="31"/>
        <w:rPr>
          <w:rFonts w:ascii="Calibri" w:eastAsia="Times New Roman" w:hAnsi="Calibri" w:cs="Times New Roman"/>
          <w:noProof/>
          <w:kern w:val="0"/>
          <w:sz w:val="22"/>
          <w:szCs w:val="22"/>
          <w:lang w:val="uk-UA" w:eastAsia="ru-RU" w:bidi="ar-SA"/>
        </w:rPr>
      </w:pPr>
      <w:hyperlink w:anchor="_Toc500423623" w:history="1">
        <w:r w:rsidR="00866569" w:rsidRPr="005B31CF">
          <w:rPr>
            <w:rStyle w:val="a3"/>
            <w:noProof/>
            <w:lang w:val="uk-UA"/>
          </w:rPr>
          <w:t>2.4.5.</w:t>
        </w:r>
        <w:r w:rsidR="00866569" w:rsidRPr="00E74772">
          <w:rPr>
            <w:rFonts w:ascii="Calibri" w:eastAsia="Times New Roman" w:hAnsi="Calibri" w:cs="Times New Roman"/>
            <w:noProof/>
            <w:kern w:val="0"/>
            <w:sz w:val="22"/>
            <w:szCs w:val="22"/>
            <w:lang w:val="uk-UA" w:eastAsia="ru-RU" w:bidi="ar-SA"/>
          </w:rPr>
          <w:tab/>
        </w:r>
        <w:r w:rsidR="00866569">
          <w:rPr>
            <w:rStyle w:val="a3"/>
            <w:noProof/>
            <w:lang w:val="uk-UA"/>
          </w:rPr>
          <w:t>Теми практичних занять</w:t>
        </w:r>
        <w:r w:rsidR="00866569" w:rsidRPr="00E74772">
          <w:rPr>
            <w:noProof/>
            <w:webHidden/>
            <w:lang w:val="uk-UA"/>
          </w:rPr>
          <w:tab/>
        </w:r>
      </w:hyperlink>
      <w:r w:rsidR="006764CA">
        <w:rPr>
          <w:noProof/>
          <w:lang w:val="uk-UA"/>
        </w:rPr>
        <w:t>26</w:t>
      </w:r>
    </w:p>
    <w:p w14:paraId="4DBCC35E" w14:textId="064A34F0" w:rsidR="00866569" w:rsidRPr="006764CA" w:rsidRDefault="00CE73C2" w:rsidP="000D4503">
      <w:pPr>
        <w:pStyle w:val="31"/>
        <w:rPr>
          <w:rFonts w:ascii="Calibri" w:eastAsia="Times New Roman" w:hAnsi="Calibri" w:cs="Times New Roman"/>
          <w:noProof/>
          <w:kern w:val="0"/>
          <w:sz w:val="22"/>
          <w:szCs w:val="22"/>
          <w:lang w:val="uk-UA" w:eastAsia="ru-RU" w:bidi="ar-SA"/>
        </w:rPr>
      </w:pPr>
      <w:hyperlink w:anchor="_Toc500423624" w:history="1">
        <w:r w:rsidR="00866569" w:rsidRPr="005B31CF">
          <w:rPr>
            <w:rStyle w:val="a3"/>
            <w:noProof/>
            <w:lang w:val="uk-UA"/>
          </w:rPr>
          <w:t>2.4.6.</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Самостійна робота та індивідуальні завдання</w:t>
        </w:r>
        <w:r w:rsidR="00866569" w:rsidRPr="00E74772">
          <w:rPr>
            <w:noProof/>
            <w:webHidden/>
            <w:lang w:val="uk-UA"/>
          </w:rPr>
          <w:tab/>
        </w:r>
      </w:hyperlink>
      <w:r w:rsidR="006764CA">
        <w:rPr>
          <w:noProof/>
          <w:lang w:val="uk-UA"/>
        </w:rPr>
        <w:t>27</w:t>
      </w:r>
    </w:p>
    <w:p w14:paraId="4DBCC35F" w14:textId="3841323E" w:rsidR="00866569" w:rsidRPr="006764CA" w:rsidRDefault="00CE73C2" w:rsidP="000D4503">
      <w:pPr>
        <w:pStyle w:val="31"/>
        <w:rPr>
          <w:rFonts w:ascii="Calibri" w:eastAsia="Times New Roman" w:hAnsi="Calibri" w:cs="Times New Roman"/>
          <w:noProof/>
          <w:kern w:val="0"/>
          <w:sz w:val="22"/>
          <w:szCs w:val="22"/>
          <w:lang w:val="uk-UA" w:eastAsia="ru-RU" w:bidi="ar-SA"/>
        </w:rPr>
      </w:pPr>
      <w:hyperlink w:anchor="_Toc500423625" w:history="1">
        <w:r w:rsidR="00866569" w:rsidRPr="005B31CF">
          <w:rPr>
            <w:rStyle w:val="a3"/>
            <w:noProof/>
            <w:lang w:val="uk-UA"/>
          </w:rPr>
          <w:t>2.4.7.</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Система оцінювання навчальн</w:t>
        </w:r>
        <w:r w:rsidR="00866569">
          <w:rPr>
            <w:rStyle w:val="a3"/>
            <w:noProof/>
            <w:lang w:val="uk-UA"/>
          </w:rPr>
          <w:t>ої роботи студентів</w:t>
        </w:r>
        <w:r w:rsidR="00866569" w:rsidRPr="00E74772">
          <w:rPr>
            <w:noProof/>
            <w:webHidden/>
            <w:lang w:val="uk-UA"/>
          </w:rPr>
          <w:tab/>
        </w:r>
      </w:hyperlink>
      <w:r w:rsidR="006764CA">
        <w:rPr>
          <w:noProof/>
          <w:lang w:val="uk-UA"/>
        </w:rPr>
        <w:t>27</w:t>
      </w:r>
    </w:p>
    <w:p w14:paraId="4DBCC360" w14:textId="56531A8F" w:rsidR="00866569" w:rsidRPr="006764CA" w:rsidRDefault="00CE73C2" w:rsidP="000D4503">
      <w:pPr>
        <w:pStyle w:val="31"/>
        <w:rPr>
          <w:rFonts w:ascii="Calibri" w:eastAsia="Times New Roman" w:hAnsi="Calibri" w:cs="Times New Roman"/>
          <w:noProof/>
          <w:kern w:val="0"/>
          <w:sz w:val="22"/>
          <w:szCs w:val="22"/>
          <w:lang w:val="uk-UA" w:eastAsia="ru-RU" w:bidi="ar-SA"/>
        </w:rPr>
      </w:pPr>
      <w:hyperlink w:anchor="_Toc500423626" w:history="1">
        <w:r w:rsidR="00866569" w:rsidRPr="005B31CF">
          <w:rPr>
            <w:rStyle w:val="a3"/>
            <w:noProof/>
            <w:lang w:val="uk-UA"/>
          </w:rPr>
          <w:t>2.4.8.</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Література до поточного залікового модуля 4</w:t>
        </w:r>
        <w:r w:rsidR="00866569" w:rsidRPr="00E74772">
          <w:rPr>
            <w:noProof/>
            <w:webHidden/>
            <w:lang w:val="uk-UA"/>
          </w:rPr>
          <w:tab/>
        </w:r>
      </w:hyperlink>
      <w:r w:rsidR="006764CA">
        <w:rPr>
          <w:noProof/>
          <w:lang w:val="uk-UA"/>
        </w:rPr>
        <w:t>27</w:t>
      </w:r>
    </w:p>
    <w:p w14:paraId="4DBCC361" w14:textId="712BFC08" w:rsidR="00866569" w:rsidRPr="00442B49" w:rsidRDefault="00CE73C2" w:rsidP="009B4DC5">
      <w:pPr>
        <w:pStyle w:val="21"/>
        <w:rPr>
          <w:rFonts w:ascii="Calibri" w:eastAsia="Times New Roman" w:hAnsi="Calibri" w:cs="Times New Roman"/>
          <w:noProof/>
          <w:kern w:val="0"/>
          <w:sz w:val="22"/>
          <w:szCs w:val="22"/>
          <w:lang w:val="uk-UA" w:eastAsia="ru-RU" w:bidi="ar-SA"/>
        </w:rPr>
      </w:pPr>
      <w:hyperlink w:anchor="_Toc500423627" w:history="1">
        <w:r w:rsidR="00866569" w:rsidRPr="00E74772">
          <w:rPr>
            <w:rStyle w:val="a3"/>
            <w:noProof/>
            <w:lang w:val="uk-UA"/>
          </w:rPr>
          <w:t>2.5.</w:t>
        </w:r>
        <w:r w:rsidR="00866569" w:rsidRPr="00E74772">
          <w:rPr>
            <w:rFonts w:ascii="Calibri" w:eastAsia="Times New Roman" w:hAnsi="Calibri" w:cs="Times New Roman"/>
            <w:noProof/>
            <w:kern w:val="0"/>
            <w:sz w:val="22"/>
            <w:szCs w:val="22"/>
            <w:lang w:val="uk-UA" w:eastAsia="ru-RU" w:bidi="ar-SA"/>
          </w:rPr>
          <w:tab/>
        </w:r>
        <w:r w:rsidR="00866569" w:rsidRPr="00E74772">
          <w:rPr>
            <w:rStyle w:val="a3"/>
            <w:b/>
            <w:noProof/>
            <w:lang w:val="uk-UA"/>
          </w:rPr>
          <w:t>П</w:t>
        </w:r>
        <w:r w:rsidR="00866569">
          <w:rPr>
            <w:rStyle w:val="a3"/>
            <w:b/>
            <w:noProof/>
            <w:lang w:val="uk-UA"/>
          </w:rPr>
          <w:t>оточний</w:t>
        </w:r>
        <w:r w:rsidR="00866569" w:rsidRPr="00E74772">
          <w:rPr>
            <w:rStyle w:val="a3"/>
            <w:b/>
            <w:noProof/>
            <w:lang w:val="uk-UA"/>
          </w:rPr>
          <w:t xml:space="preserve"> заліковий модуль</w:t>
        </w:r>
        <w:r w:rsidR="00866569">
          <w:rPr>
            <w:rStyle w:val="a3"/>
            <w:b/>
            <w:noProof/>
            <w:lang w:val="uk-UA"/>
          </w:rPr>
          <w:t xml:space="preserve"> 5</w:t>
        </w:r>
        <w:r w:rsidR="00F85E44">
          <w:rPr>
            <w:rStyle w:val="a3"/>
            <w:b/>
            <w:noProof/>
            <w:lang w:val="uk-UA"/>
          </w:rPr>
          <w:t>. ХХ століття – переоцінка цінностей</w:t>
        </w:r>
        <w:r w:rsidR="00866569" w:rsidRPr="00E74772">
          <w:rPr>
            <w:rStyle w:val="a3"/>
            <w:b/>
            <w:noProof/>
            <w:lang w:val="uk-UA"/>
          </w:rPr>
          <w:t xml:space="preserve"> </w:t>
        </w:r>
        <w:r w:rsidR="00866569" w:rsidRPr="00E74772">
          <w:rPr>
            <w:noProof/>
            <w:webHidden/>
            <w:lang w:val="uk-UA"/>
          </w:rPr>
          <w:tab/>
        </w:r>
      </w:hyperlink>
      <w:r w:rsidR="00442B49">
        <w:rPr>
          <w:noProof/>
          <w:lang w:val="uk-UA"/>
        </w:rPr>
        <w:t>28</w:t>
      </w:r>
    </w:p>
    <w:p w14:paraId="4DBCC362" w14:textId="64157ED8" w:rsidR="00866569" w:rsidRPr="00442B49" w:rsidRDefault="00CE73C2" w:rsidP="000D4503">
      <w:pPr>
        <w:pStyle w:val="31"/>
        <w:rPr>
          <w:rFonts w:ascii="Calibri" w:eastAsia="Times New Roman" w:hAnsi="Calibri" w:cs="Times New Roman"/>
          <w:noProof/>
          <w:kern w:val="0"/>
          <w:sz w:val="22"/>
          <w:szCs w:val="22"/>
          <w:lang w:val="uk-UA" w:eastAsia="ru-RU" w:bidi="ar-SA"/>
        </w:rPr>
      </w:pPr>
      <w:hyperlink w:anchor="_Toc500423628" w:history="1">
        <w:r w:rsidR="00866569" w:rsidRPr="00E74772">
          <w:rPr>
            <w:rStyle w:val="a3"/>
            <w:noProof/>
            <w:lang w:val="uk-UA"/>
          </w:rPr>
          <w:t>2.5.1.</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Основні завдання</w:t>
        </w:r>
        <w:r w:rsidR="00866569" w:rsidRPr="00E74772">
          <w:rPr>
            <w:rStyle w:val="a3"/>
            <w:noProof/>
            <w:lang w:val="uk-UA"/>
          </w:rPr>
          <w:t xml:space="preserve"> </w:t>
        </w:r>
        <w:r w:rsidR="00866569">
          <w:rPr>
            <w:rStyle w:val="a3"/>
            <w:noProof/>
            <w:lang w:val="uk-UA"/>
          </w:rPr>
          <w:t>поточного</w:t>
        </w:r>
        <w:r w:rsidR="00866569" w:rsidRPr="00E74772">
          <w:rPr>
            <w:rStyle w:val="a3"/>
            <w:noProof/>
            <w:lang w:val="uk-UA"/>
          </w:rPr>
          <w:t xml:space="preserve"> залікового модуля</w:t>
        </w:r>
        <w:r w:rsidR="00866569">
          <w:rPr>
            <w:rStyle w:val="a3"/>
            <w:noProof/>
            <w:lang w:val="uk-UA"/>
          </w:rPr>
          <w:t xml:space="preserve"> 5 та програмні результати навчання студентів</w:t>
        </w:r>
        <w:r w:rsidR="00866569" w:rsidRPr="00E74772">
          <w:rPr>
            <w:noProof/>
            <w:webHidden/>
            <w:lang w:val="uk-UA"/>
          </w:rPr>
          <w:tab/>
        </w:r>
      </w:hyperlink>
      <w:r w:rsidR="00442B49">
        <w:rPr>
          <w:noProof/>
          <w:lang w:val="uk-UA"/>
        </w:rPr>
        <w:t>28</w:t>
      </w:r>
    </w:p>
    <w:p w14:paraId="4DBCC363" w14:textId="291767B4" w:rsidR="00866569" w:rsidRPr="00442B49" w:rsidRDefault="00CE73C2" w:rsidP="000D4503">
      <w:pPr>
        <w:pStyle w:val="31"/>
        <w:rPr>
          <w:rFonts w:ascii="Calibri" w:eastAsia="Times New Roman" w:hAnsi="Calibri" w:cs="Times New Roman"/>
          <w:noProof/>
          <w:kern w:val="0"/>
          <w:sz w:val="22"/>
          <w:szCs w:val="22"/>
          <w:lang w:val="uk-UA" w:eastAsia="ru-RU" w:bidi="ar-SA"/>
        </w:rPr>
      </w:pPr>
      <w:hyperlink w:anchor="_Toc500423629" w:history="1">
        <w:r w:rsidR="00866569" w:rsidRPr="005B31CF">
          <w:rPr>
            <w:rStyle w:val="a3"/>
            <w:noProof/>
            <w:lang w:val="uk-UA"/>
          </w:rPr>
          <w:t>2.5.2.</w:t>
        </w:r>
        <w:r w:rsidR="00866569" w:rsidRPr="00E74772">
          <w:rPr>
            <w:rFonts w:ascii="Calibri" w:eastAsia="Times New Roman" w:hAnsi="Calibri" w:cs="Times New Roman"/>
            <w:noProof/>
            <w:kern w:val="0"/>
            <w:sz w:val="22"/>
            <w:szCs w:val="22"/>
            <w:lang w:val="uk-UA" w:eastAsia="ru-RU" w:bidi="ar-SA"/>
          </w:rPr>
          <w:tab/>
        </w:r>
        <w:r w:rsidR="00866569">
          <w:rPr>
            <w:rStyle w:val="a3"/>
            <w:noProof/>
            <w:lang w:val="uk-UA"/>
          </w:rPr>
          <w:t>Зміст поточного</w:t>
        </w:r>
        <w:r w:rsidR="00866569" w:rsidRPr="005B31CF">
          <w:rPr>
            <w:rStyle w:val="a3"/>
            <w:noProof/>
            <w:lang w:val="uk-UA"/>
          </w:rPr>
          <w:t xml:space="preserve"> залікового модуля</w:t>
        </w:r>
        <w:r w:rsidR="00866569">
          <w:rPr>
            <w:rStyle w:val="a3"/>
            <w:noProof/>
            <w:lang w:val="uk-UA"/>
          </w:rPr>
          <w:t xml:space="preserve"> 5</w:t>
        </w:r>
        <w:r w:rsidR="00866569" w:rsidRPr="00E74772">
          <w:rPr>
            <w:noProof/>
            <w:webHidden/>
            <w:lang w:val="uk-UA"/>
          </w:rPr>
          <w:tab/>
        </w:r>
      </w:hyperlink>
      <w:r w:rsidR="00442B49">
        <w:rPr>
          <w:noProof/>
          <w:lang w:val="uk-UA"/>
        </w:rPr>
        <w:t>29</w:t>
      </w:r>
    </w:p>
    <w:p w14:paraId="4DBCC364" w14:textId="448997C5" w:rsidR="00866569" w:rsidRPr="00442B49" w:rsidRDefault="00CE73C2" w:rsidP="000D4503">
      <w:pPr>
        <w:pStyle w:val="31"/>
        <w:rPr>
          <w:lang w:val="uk-UA"/>
        </w:rPr>
      </w:pPr>
      <w:hyperlink w:anchor="_Toc500423630" w:history="1">
        <w:r w:rsidR="00866569" w:rsidRPr="005B31CF">
          <w:rPr>
            <w:rStyle w:val="a3"/>
            <w:noProof/>
            <w:lang w:val="uk-UA"/>
          </w:rPr>
          <w:t>2.5.3.</w:t>
        </w:r>
        <w:r w:rsidR="00866569" w:rsidRPr="00E74772">
          <w:rPr>
            <w:rFonts w:ascii="Calibri" w:eastAsia="Times New Roman" w:hAnsi="Calibri" w:cs="Times New Roman"/>
            <w:noProof/>
            <w:kern w:val="0"/>
            <w:sz w:val="22"/>
            <w:szCs w:val="22"/>
            <w:lang w:val="uk-UA" w:eastAsia="ru-RU" w:bidi="ar-SA"/>
          </w:rPr>
          <w:tab/>
        </w:r>
        <w:r w:rsidR="00866569" w:rsidRPr="005B31CF">
          <w:rPr>
            <w:rStyle w:val="a3"/>
            <w:noProof/>
            <w:lang w:val="uk-UA"/>
          </w:rPr>
          <w:t>Розподіл навчального нав</w:t>
        </w:r>
        <w:r w:rsidR="00866569">
          <w:rPr>
            <w:rStyle w:val="a3"/>
            <w:noProof/>
            <w:lang w:val="uk-UA"/>
          </w:rPr>
          <w:t>антаження студентів</w:t>
        </w:r>
        <w:r w:rsidR="00866569" w:rsidRPr="00E74772">
          <w:rPr>
            <w:noProof/>
            <w:webHidden/>
            <w:lang w:val="uk-UA"/>
          </w:rPr>
          <w:tab/>
        </w:r>
      </w:hyperlink>
      <w:r w:rsidR="00442B49">
        <w:rPr>
          <w:noProof/>
          <w:lang w:val="uk-UA"/>
        </w:rPr>
        <w:t>30</w:t>
      </w:r>
    </w:p>
    <w:p w14:paraId="4DBCC365" w14:textId="61A85458" w:rsidR="00866569" w:rsidRPr="00846523" w:rsidRDefault="00866569" w:rsidP="000D4503">
      <w:pPr>
        <w:pStyle w:val="31"/>
        <w:rPr>
          <w:lang w:val="uk-UA"/>
        </w:rPr>
      </w:pPr>
      <w:r>
        <w:rPr>
          <w:lang w:val="uk-UA"/>
        </w:rPr>
        <w:t>2.5.4</w:t>
      </w:r>
      <w:r>
        <w:rPr>
          <w:lang w:val="uk-UA"/>
        </w:rPr>
        <w:tab/>
        <w:t>Теми лекцій</w:t>
      </w:r>
      <w:r w:rsidR="00E74772">
        <w:rPr>
          <w:lang w:val="uk-UA"/>
        </w:rPr>
        <w:t>…………………………………………………………………30</w:t>
      </w:r>
    </w:p>
    <w:p w14:paraId="4DBCC366" w14:textId="5979B5E7" w:rsidR="00866569" w:rsidRDefault="00866569" w:rsidP="000D4503">
      <w:pPr>
        <w:pStyle w:val="31"/>
        <w:rPr>
          <w:lang w:val="uk-UA"/>
        </w:rPr>
      </w:pPr>
      <w:r>
        <w:rPr>
          <w:lang w:val="uk-UA"/>
        </w:rPr>
        <w:t>2.5.5</w:t>
      </w:r>
      <w:r>
        <w:rPr>
          <w:lang w:val="uk-UA"/>
        </w:rPr>
        <w:tab/>
        <w:t>Теми практичних занять</w:t>
      </w:r>
      <w:r w:rsidR="00E74772">
        <w:rPr>
          <w:lang w:val="uk-UA"/>
        </w:rPr>
        <w:t>…………………………………………………</w:t>
      </w:r>
      <w:r w:rsidR="00B873F8">
        <w:rPr>
          <w:lang w:val="uk-UA"/>
        </w:rPr>
        <w:t>...</w:t>
      </w:r>
      <w:r w:rsidR="00E74772">
        <w:rPr>
          <w:lang w:val="uk-UA"/>
        </w:rPr>
        <w:t>30</w:t>
      </w:r>
    </w:p>
    <w:p w14:paraId="4DBCC367" w14:textId="1D7EACC0" w:rsidR="00866569" w:rsidRDefault="00866569" w:rsidP="000D4503">
      <w:pPr>
        <w:pStyle w:val="31"/>
        <w:rPr>
          <w:lang w:val="uk-UA"/>
        </w:rPr>
      </w:pPr>
      <w:r>
        <w:rPr>
          <w:lang w:val="uk-UA"/>
        </w:rPr>
        <w:t>2.5.6</w:t>
      </w:r>
      <w:r>
        <w:rPr>
          <w:lang w:val="uk-UA"/>
        </w:rPr>
        <w:tab/>
        <w:t>Самостійна робота та індивідуальні завдання</w:t>
      </w:r>
      <w:r w:rsidR="00B873F8">
        <w:rPr>
          <w:lang w:val="uk-UA"/>
        </w:rPr>
        <w:t>…………………………</w:t>
      </w:r>
      <w:r w:rsidR="0023430E">
        <w:rPr>
          <w:lang w:val="uk-UA"/>
        </w:rPr>
        <w:t>...</w:t>
      </w:r>
      <w:r w:rsidR="00B873F8">
        <w:rPr>
          <w:lang w:val="uk-UA"/>
        </w:rPr>
        <w:t>31</w:t>
      </w:r>
    </w:p>
    <w:p w14:paraId="4DBCC368" w14:textId="5710E2D4" w:rsidR="00866569" w:rsidRPr="0023430E" w:rsidRDefault="00CE73C2" w:rsidP="000D4503">
      <w:pPr>
        <w:pStyle w:val="31"/>
        <w:rPr>
          <w:lang w:val="uk-UA"/>
        </w:rPr>
      </w:pPr>
      <w:hyperlink w:anchor="_Toc500423631" w:history="1">
        <w:r w:rsidR="00866569">
          <w:rPr>
            <w:rStyle w:val="a3"/>
            <w:noProof/>
            <w:lang w:val="uk-UA"/>
          </w:rPr>
          <w:t>2.5.7</w:t>
        </w:r>
        <w:r w:rsidR="00866569" w:rsidRPr="005B31CF">
          <w:rPr>
            <w:rStyle w:val="a3"/>
            <w:noProof/>
            <w:lang w:val="uk-UA"/>
          </w:rPr>
          <w:t>.</w:t>
        </w:r>
        <w:r w:rsidR="00866569">
          <w:rPr>
            <w:rFonts w:ascii="Calibri" w:eastAsia="Times New Roman" w:hAnsi="Calibri" w:cs="Times New Roman"/>
            <w:noProof/>
            <w:kern w:val="0"/>
            <w:sz w:val="22"/>
            <w:szCs w:val="22"/>
            <w:lang w:eastAsia="ru-RU" w:bidi="ar-SA"/>
          </w:rPr>
          <w:tab/>
        </w:r>
        <w:r w:rsidR="00866569" w:rsidRPr="005B31CF">
          <w:rPr>
            <w:rStyle w:val="a3"/>
            <w:noProof/>
            <w:lang w:val="uk-UA"/>
          </w:rPr>
          <w:t>Система оцінювання навчальн</w:t>
        </w:r>
        <w:r w:rsidR="00866569">
          <w:rPr>
            <w:rStyle w:val="a3"/>
            <w:noProof/>
            <w:lang w:val="uk-UA"/>
          </w:rPr>
          <w:t>ої роботи студентів</w:t>
        </w:r>
        <w:r w:rsidR="00866569">
          <w:rPr>
            <w:noProof/>
            <w:webHidden/>
          </w:rPr>
          <w:tab/>
        </w:r>
      </w:hyperlink>
      <w:r w:rsidR="0023430E">
        <w:rPr>
          <w:noProof/>
          <w:lang w:val="uk-UA"/>
        </w:rPr>
        <w:t>31</w:t>
      </w:r>
    </w:p>
    <w:p w14:paraId="4DBCC369" w14:textId="0DE95917" w:rsidR="00866569" w:rsidRPr="0023430E" w:rsidRDefault="00CE73C2" w:rsidP="000D4503">
      <w:pPr>
        <w:pStyle w:val="31"/>
        <w:rPr>
          <w:lang w:val="uk-UA"/>
        </w:rPr>
      </w:pPr>
      <w:hyperlink w:anchor="_Toc500423631" w:history="1">
        <w:r w:rsidR="00866569">
          <w:rPr>
            <w:rStyle w:val="a3"/>
            <w:noProof/>
            <w:lang w:val="uk-UA"/>
          </w:rPr>
          <w:t>2.5.8</w:t>
        </w:r>
        <w:r w:rsidR="00866569" w:rsidRPr="005B31CF">
          <w:rPr>
            <w:rStyle w:val="a3"/>
            <w:noProof/>
            <w:lang w:val="uk-UA"/>
          </w:rPr>
          <w:t>.</w:t>
        </w:r>
        <w:r w:rsidR="00866569">
          <w:rPr>
            <w:rFonts w:ascii="Calibri" w:eastAsia="Times New Roman" w:hAnsi="Calibri" w:cs="Times New Roman"/>
            <w:noProof/>
            <w:kern w:val="0"/>
            <w:sz w:val="22"/>
            <w:szCs w:val="22"/>
            <w:lang w:eastAsia="ru-RU" w:bidi="ar-SA"/>
          </w:rPr>
          <w:tab/>
        </w:r>
        <w:r w:rsidR="00866569">
          <w:rPr>
            <w:rStyle w:val="a3"/>
            <w:noProof/>
            <w:lang w:val="uk-UA"/>
          </w:rPr>
          <w:t>Література до поточного залікового модулю 5</w:t>
        </w:r>
        <w:r w:rsidR="00866569">
          <w:rPr>
            <w:noProof/>
            <w:webHidden/>
          </w:rPr>
          <w:tab/>
        </w:r>
      </w:hyperlink>
      <w:r w:rsidR="0023430E">
        <w:rPr>
          <w:noProof/>
          <w:lang w:val="uk-UA"/>
        </w:rPr>
        <w:t>31</w:t>
      </w:r>
    </w:p>
    <w:p w14:paraId="4DBCC36A" w14:textId="497077EC" w:rsidR="00866569" w:rsidRPr="00DF30AD" w:rsidRDefault="00866569" w:rsidP="009B4DC5">
      <w:pPr>
        <w:pStyle w:val="21"/>
        <w:rPr>
          <w:rFonts w:ascii="Calibri" w:eastAsia="Times New Roman" w:hAnsi="Calibri" w:cs="Times New Roman"/>
          <w:noProof/>
          <w:kern w:val="0"/>
          <w:sz w:val="22"/>
          <w:szCs w:val="22"/>
          <w:lang w:val="uk-UA" w:eastAsia="ru-RU" w:bidi="ar-SA"/>
        </w:rPr>
      </w:pPr>
      <w:r>
        <w:rPr>
          <w:lang w:val="uk-UA"/>
        </w:rPr>
        <w:fldChar w:fldCharType="end"/>
      </w:r>
      <w:r w:rsidRPr="00DF30AD">
        <w:rPr>
          <w:rStyle w:val="a3"/>
          <w:noProof/>
          <w:color w:val="auto"/>
          <w:u w:val="none"/>
        </w:rPr>
        <w:t>2.</w:t>
      </w:r>
      <w:r w:rsidRPr="00DF30AD">
        <w:rPr>
          <w:rStyle w:val="a3"/>
          <w:noProof/>
          <w:color w:val="auto"/>
          <w:u w:val="none"/>
          <w:lang w:val="uk-UA"/>
        </w:rPr>
        <w:t>6</w:t>
      </w:r>
      <w:r w:rsidRPr="00DF30AD">
        <w:rPr>
          <w:rStyle w:val="a3"/>
          <w:noProof/>
          <w:color w:val="auto"/>
          <w:u w:val="none"/>
        </w:rPr>
        <w:t>.</w:t>
      </w:r>
      <w:r w:rsidRPr="00DF30AD">
        <w:rPr>
          <w:rFonts w:ascii="Calibri" w:eastAsia="Times New Roman" w:hAnsi="Calibri" w:cs="Times New Roman"/>
          <w:noProof/>
          <w:kern w:val="0"/>
          <w:sz w:val="22"/>
          <w:szCs w:val="22"/>
          <w:lang w:eastAsia="ru-RU" w:bidi="ar-SA"/>
        </w:rPr>
        <w:tab/>
      </w:r>
      <w:r w:rsidRPr="00DF30AD">
        <w:rPr>
          <w:rStyle w:val="a3"/>
          <w:b/>
          <w:noProof/>
          <w:color w:val="auto"/>
          <w:u w:val="none"/>
        </w:rPr>
        <w:t>П</w:t>
      </w:r>
      <w:r w:rsidRPr="00DF30AD">
        <w:rPr>
          <w:rStyle w:val="a3"/>
          <w:b/>
          <w:noProof/>
          <w:color w:val="auto"/>
          <w:u w:val="none"/>
          <w:lang w:val="uk-UA"/>
        </w:rPr>
        <w:t>ідсумковий заліковий модуль</w:t>
      </w:r>
      <w:r w:rsidRPr="00DF30AD">
        <w:rPr>
          <w:rStyle w:val="a3"/>
          <w:b/>
          <w:noProof/>
          <w:color w:val="auto"/>
        </w:rPr>
        <w:t xml:space="preserve"> </w:t>
      </w:r>
      <w:r>
        <w:rPr>
          <w:noProof/>
          <w:webHidden/>
        </w:rPr>
        <w:tab/>
      </w:r>
      <w:r w:rsidR="00DF30AD">
        <w:rPr>
          <w:noProof/>
          <w:lang w:val="uk-UA"/>
        </w:rPr>
        <w:t>33</w:t>
      </w:r>
    </w:p>
    <w:p w14:paraId="4DBCC36B" w14:textId="1F9170B6" w:rsidR="00866569" w:rsidRPr="00DF30AD" w:rsidRDefault="00CE73C2" w:rsidP="000D4503">
      <w:pPr>
        <w:pStyle w:val="31"/>
        <w:rPr>
          <w:rFonts w:ascii="Calibri" w:eastAsia="Times New Roman" w:hAnsi="Calibri" w:cs="Times New Roman"/>
          <w:noProof/>
          <w:kern w:val="0"/>
          <w:sz w:val="22"/>
          <w:szCs w:val="22"/>
          <w:lang w:val="uk-UA" w:eastAsia="ru-RU" w:bidi="ar-SA"/>
        </w:rPr>
      </w:pPr>
      <w:hyperlink w:anchor="_Toc500423628" w:history="1">
        <w:r w:rsidR="00866569" w:rsidRPr="00DF30AD">
          <w:rPr>
            <w:rStyle w:val="a3"/>
            <w:noProof/>
            <w:color w:val="auto"/>
            <w:u w:val="none"/>
          </w:rPr>
          <w:t>2.</w:t>
        </w:r>
        <w:r w:rsidR="00866569" w:rsidRPr="00DF30AD">
          <w:rPr>
            <w:rStyle w:val="a3"/>
            <w:noProof/>
            <w:color w:val="auto"/>
            <w:u w:val="none"/>
            <w:lang w:val="uk-UA"/>
          </w:rPr>
          <w:t>6</w:t>
        </w:r>
        <w:r w:rsidR="00866569" w:rsidRPr="00DF30AD">
          <w:rPr>
            <w:rStyle w:val="a3"/>
            <w:noProof/>
            <w:color w:val="auto"/>
            <w:u w:val="none"/>
          </w:rPr>
          <w:t>.1.</w:t>
        </w:r>
        <w:r w:rsidR="00866569" w:rsidRPr="00DF30AD">
          <w:rPr>
            <w:rFonts w:ascii="Calibri" w:eastAsia="Times New Roman" w:hAnsi="Calibri" w:cs="Times New Roman"/>
            <w:noProof/>
            <w:kern w:val="0"/>
            <w:sz w:val="22"/>
            <w:szCs w:val="22"/>
            <w:lang w:eastAsia="ru-RU" w:bidi="ar-SA"/>
          </w:rPr>
          <w:tab/>
        </w:r>
        <w:r w:rsidR="00866569" w:rsidRPr="00DF30AD">
          <w:rPr>
            <w:rStyle w:val="a3"/>
            <w:noProof/>
            <w:color w:val="auto"/>
            <w:u w:val="none"/>
            <w:lang w:val="uk-UA"/>
          </w:rPr>
          <w:t>Основні завдання</w:t>
        </w:r>
        <w:r w:rsidR="00866569" w:rsidRPr="00DF30AD">
          <w:rPr>
            <w:rStyle w:val="a3"/>
            <w:noProof/>
            <w:color w:val="auto"/>
            <w:u w:val="none"/>
          </w:rPr>
          <w:t xml:space="preserve"> </w:t>
        </w:r>
        <w:r w:rsidR="00866569" w:rsidRPr="00DF30AD">
          <w:rPr>
            <w:rStyle w:val="a3"/>
            <w:noProof/>
            <w:color w:val="auto"/>
            <w:u w:val="none"/>
            <w:lang w:val="uk-UA"/>
          </w:rPr>
          <w:t>підсумкового</w:t>
        </w:r>
        <w:r w:rsidR="00866569" w:rsidRPr="00DF30AD">
          <w:rPr>
            <w:rStyle w:val="a3"/>
            <w:noProof/>
            <w:color w:val="auto"/>
            <w:u w:val="none"/>
          </w:rPr>
          <w:t xml:space="preserve"> залікового модуля</w:t>
        </w:r>
        <w:r w:rsidR="00866569" w:rsidRPr="00DF30AD">
          <w:rPr>
            <w:noProof/>
            <w:webHidden/>
          </w:rPr>
          <w:tab/>
        </w:r>
      </w:hyperlink>
      <w:r w:rsidR="00DF30AD">
        <w:rPr>
          <w:noProof/>
          <w:lang w:val="uk-UA"/>
        </w:rPr>
        <w:t>33</w:t>
      </w:r>
    </w:p>
    <w:p w14:paraId="4DBCC36C" w14:textId="34BA909A" w:rsidR="00866569" w:rsidRPr="009605EF" w:rsidRDefault="00CE73C2" w:rsidP="000D4503">
      <w:pPr>
        <w:pStyle w:val="31"/>
        <w:rPr>
          <w:rFonts w:ascii="Calibri" w:eastAsia="Times New Roman" w:hAnsi="Calibri" w:cs="Times New Roman"/>
          <w:noProof/>
          <w:kern w:val="0"/>
          <w:sz w:val="22"/>
          <w:szCs w:val="22"/>
          <w:lang w:val="uk-UA" w:eastAsia="ru-RU" w:bidi="ar-SA"/>
        </w:rPr>
      </w:pPr>
      <w:hyperlink w:anchor="_Toc500423629" w:history="1">
        <w:r w:rsidR="00866569" w:rsidRPr="00DF30AD">
          <w:rPr>
            <w:rStyle w:val="a3"/>
            <w:noProof/>
            <w:color w:val="auto"/>
            <w:u w:val="none"/>
            <w:lang w:val="uk-UA"/>
          </w:rPr>
          <w:t>2.5.2.</w:t>
        </w:r>
        <w:r w:rsidR="00866569" w:rsidRPr="00DF30AD">
          <w:rPr>
            <w:rFonts w:ascii="Calibri" w:eastAsia="Times New Roman" w:hAnsi="Calibri" w:cs="Times New Roman"/>
            <w:noProof/>
            <w:kern w:val="0"/>
            <w:sz w:val="22"/>
            <w:szCs w:val="22"/>
            <w:lang w:eastAsia="ru-RU" w:bidi="ar-SA"/>
          </w:rPr>
          <w:tab/>
        </w:r>
        <w:r w:rsidR="00866569" w:rsidRPr="00DF30AD">
          <w:rPr>
            <w:rStyle w:val="a3"/>
            <w:noProof/>
            <w:color w:val="auto"/>
            <w:u w:val="none"/>
            <w:lang w:val="uk-UA"/>
          </w:rPr>
          <w:t xml:space="preserve">Зміст підсумкового залікового модуля </w:t>
        </w:r>
        <w:r w:rsidR="00866569" w:rsidRPr="00DF30AD">
          <w:rPr>
            <w:noProof/>
            <w:webHidden/>
          </w:rPr>
          <w:tab/>
        </w:r>
      </w:hyperlink>
      <w:r w:rsidR="009605EF">
        <w:rPr>
          <w:noProof/>
          <w:lang w:val="uk-UA"/>
        </w:rPr>
        <w:t>33</w:t>
      </w:r>
    </w:p>
    <w:p w14:paraId="4DBCC36D" w14:textId="5AEFAAB4" w:rsidR="00866569" w:rsidRPr="009605EF" w:rsidRDefault="00CE73C2" w:rsidP="000D4503">
      <w:pPr>
        <w:pStyle w:val="31"/>
        <w:rPr>
          <w:lang w:val="uk-UA"/>
        </w:rPr>
      </w:pPr>
      <w:hyperlink w:anchor="_Toc500423630" w:history="1">
        <w:r w:rsidR="00866569" w:rsidRPr="00DF30AD">
          <w:rPr>
            <w:rStyle w:val="a3"/>
            <w:noProof/>
            <w:color w:val="auto"/>
            <w:u w:val="none"/>
            <w:lang w:val="uk-UA"/>
          </w:rPr>
          <w:t>2.5.3.</w:t>
        </w:r>
        <w:r w:rsidR="00866569" w:rsidRPr="00DF30AD">
          <w:rPr>
            <w:rFonts w:ascii="Calibri" w:eastAsia="Times New Roman" w:hAnsi="Calibri" w:cs="Times New Roman"/>
            <w:noProof/>
            <w:kern w:val="0"/>
            <w:sz w:val="22"/>
            <w:szCs w:val="22"/>
            <w:lang w:eastAsia="ru-RU" w:bidi="ar-SA"/>
          </w:rPr>
          <w:tab/>
        </w:r>
        <w:r w:rsidR="00866569" w:rsidRPr="00DF30AD">
          <w:rPr>
            <w:rStyle w:val="a3"/>
            <w:noProof/>
            <w:color w:val="auto"/>
            <w:u w:val="none"/>
            <w:lang w:val="uk-UA"/>
          </w:rPr>
          <w:t>Розподіл навчального навантаження студентів</w:t>
        </w:r>
        <w:r w:rsidR="00866569" w:rsidRPr="00DF30AD">
          <w:rPr>
            <w:noProof/>
            <w:webHidden/>
          </w:rPr>
          <w:tab/>
        </w:r>
      </w:hyperlink>
      <w:r w:rsidR="009605EF">
        <w:rPr>
          <w:noProof/>
          <w:lang w:val="uk-UA"/>
        </w:rPr>
        <w:t>33</w:t>
      </w:r>
    </w:p>
    <w:p w14:paraId="4DBCC36E" w14:textId="03EAEF51" w:rsidR="00866569" w:rsidRDefault="00866569" w:rsidP="000D4503">
      <w:pPr>
        <w:pStyle w:val="31"/>
        <w:rPr>
          <w:rFonts w:ascii="Calibri" w:eastAsia="Times New Roman" w:hAnsi="Calibri" w:cs="Times New Roman"/>
          <w:noProof/>
          <w:kern w:val="0"/>
          <w:sz w:val="22"/>
          <w:szCs w:val="22"/>
          <w:lang w:eastAsia="ru-RU" w:bidi="ar-SA"/>
        </w:rPr>
      </w:pPr>
      <w:r>
        <w:rPr>
          <w:lang w:val="uk-UA"/>
        </w:rPr>
        <w:t>2.5.4</w:t>
      </w:r>
      <w:r>
        <w:rPr>
          <w:lang w:val="uk-UA"/>
        </w:rPr>
        <w:tab/>
        <w:t>Система оцінювання навчальної роботи студентів</w:t>
      </w:r>
      <w:r w:rsidR="009605EF">
        <w:rPr>
          <w:lang w:val="uk-UA"/>
        </w:rPr>
        <w:t>………………………33</w:t>
      </w:r>
      <w:r>
        <w:rPr>
          <w:lang w:val="uk-UA"/>
        </w:rPr>
        <w:t xml:space="preserve">  </w:t>
      </w:r>
    </w:p>
    <w:p w14:paraId="4DBCC36F" w14:textId="30A3A5F9" w:rsidR="00306FEA" w:rsidRDefault="00306FEA" w:rsidP="009B4DC5"/>
    <w:p w14:paraId="112309C4" w14:textId="083A628C" w:rsidR="00646872" w:rsidRDefault="00646872"/>
    <w:p w14:paraId="42E34D21" w14:textId="2512D4A4" w:rsidR="00646872" w:rsidRDefault="00646872"/>
    <w:p w14:paraId="1B635DD4" w14:textId="67AF54D9" w:rsidR="00646872" w:rsidRPr="00931436" w:rsidRDefault="00F85E44" w:rsidP="00646872">
      <w:pPr>
        <w:pStyle w:val="1"/>
      </w:pPr>
      <w:bookmarkStart w:id="2" w:name="_Toc500423584"/>
      <w:r>
        <w:rPr>
          <w:lang w:val="uk-UA"/>
        </w:rPr>
        <w:lastRenderedPageBreak/>
        <w:t>З</w:t>
      </w:r>
      <w:r w:rsidR="00646872" w:rsidRPr="00931436">
        <w:t>АГАЛЬНА ХАРАКТЕРИСТИКА ТА ПЛАНОВІ ПОКАЗНИКИ ДИСЦИПЛІНИ</w:t>
      </w:r>
      <w:bookmarkEnd w:id="2"/>
    </w:p>
    <w:p w14:paraId="4E135BB7" w14:textId="77777777" w:rsidR="00646872" w:rsidRPr="004373D7" w:rsidRDefault="00646872" w:rsidP="00646872">
      <w:pPr>
        <w:pStyle w:val="2"/>
        <w:keepNext w:val="0"/>
        <w:keepLines w:val="0"/>
        <w:numPr>
          <w:ilvl w:val="1"/>
          <w:numId w:val="1"/>
        </w:numPr>
        <w:spacing w:before="120" w:after="120"/>
        <w:rPr>
          <w:rFonts w:ascii="Times New Roman" w:hAnsi="Times New Roman" w:cs="Times New Roman"/>
          <w:color w:val="auto"/>
          <w:sz w:val="28"/>
          <w:szCs w:val="28"/>
        </w:rPr>
      </w:pPr>
      <w:bookmarkStart w:id="3" w:name="_Toc500423585"/>
      <w:proofErr w:type="spellStart"/>
      <w:r w:rsidRPr="004373D7">
        <w:rPr>
          <w:rFonts w:ascii="Times New Roman" w:hAnsi="Times New Roman" w:cs="Times New Roman"/>
          <w:color w:val="auto"/>
          <w:sz w:val="28"/>
          <w:szCs w:val="28"/>
        </w:rPr>
        <w:t>Загальна</w:t>
      </w:r>
      <w:proofErr w:type="spellEnd"/>
      <w:r w:rsidRPr="004373D7">
        <w:rPr>
          <w:rFonts w:ascii="Times New Roman" w:hAnsi="Times New Roman" w:cs="Times New Roman"/>
          <w:color w:val="auto"/>
          <w:sz w:val="28"/>
          <w:szCs w:val="28"/>
        </w:rPr>
        <w:t xml:space="preserve"> характеристика </w:t>
      </w:r>
      <w:proofErr w:type="spellStart"/>
      <w:r w:rsidRPr="004373D7">
        <w:rPr>
          <w:rFonts w:ascii="Times New Roman" w:hAnsi="Times New Roman" w:cs="Times New Roman"/>
          <w:color w:val="auto"/>
          <w:sz w:val="28"/>
          <w:szCs w:val="28"/>
        </w:rPr>
        <w:t>дисципліни</w:t>
      </w:r>
      <w:bookmarkEnd w:id="3"/>
      <w:proofErr w:type="spellEnd"/>
    </w:p>
    <w:p w14:paraId="57B2632E" w14:textId="77777777" w:rsidR="00646872" w:rsidRPr="001551DC" w:rsidRDefault="00646872" w:rsidP="00646872">
      <w:pPr>
        <w:numPr>
          <w:ilvl w:val="0"/>
          <w:numId w:val="2"/>
        </w:numPr>
        <w:ind w:left="714" w:hanging="357"/>
        <w:rPr>
          <w:rFonts w:cs="Times New Roman"/>
          <w:szCs w:val="28"/>
        </w:rPr>
      </w:pPr>
      <w:proofErr w:type="spellStart"/>
      <w:r w:rsidRPr="001551DC">
        <w:rPr>
          <w:rFonts w:cs="Times New Roman"/>
          <w:szCs w:val="28"/>
        </w:rPr>
        <w:t>ступінь</w:t>
      </w:r>
      <w:proofErr w:type="spellEnd"/>
      <w:r w:rsidRPr="001551DC">
        <w:rPr>
          <w:rFonts w:cs="Times New Roman"/>
          <w:szCs w:val="28"/>
        </w:rPr>
        <w:t xml:space="preserve"> </w:t>
      </w:r>
      <w:proofErr w:type="spellStart"/>
      <w:r w:rsidRPr="001551DC">
        <w:rPr>
          <w:rFonts w:cs="Times New Roman"/>
          <w:szCs w:val="28"/>
        </w:rPr>
        <w:t>вищої</w:t>
      </w:r>
      <w:proofErr w:type="spellEnd"/>
      <w:r w:rsidRPr="001551DC">
        <w:rPr>
          <w:rFonts w:cs="Times New Roman"/>
          <w:szCs w:val="28"/>
        </w:rPr>
        <w:t xml:space="preserve"> </w:t>
      </w:r>
      <w:proofErr w:type="spellStart"/>
      <w:r w:rsidRPr="001551DC">
        <w:rPr>
          <w:rFonts w:cs="Times New Roman"/>
          <w:szCs w:val="28"/>
        </w:rPr>
        <w:t>освіти</w:t>
      </w:r>
      <w:proofErr w:type="spellEnd"/>
      <w:r w:rsidRPr="001551DC">
        <w:rPr>
          <w:rFonts w:cs="Times New Roman"/>
          <w:szCs w:val="28"/>
        </w:rPr>
        <w:t xml:space="preserve">: </w:t>
      </w:r>
      <w:r w:rsidRPr="001551DC">
        <w:rPr>
          <w:rFonts w:cs="Times New Roman"/>
          <w:szCs w:val="28"/>
          <w:lang w:val="uk-UA"/>
        </w:rPr>
        <w:t>перший (бакалавр)</w:t>
      </w:r>
      <w:r w:rsidRPr="001551DC">
        <w:rPr>
          <w:rFonts w:cs="Times New Roman"/>
          <w:szCs w:val="28"/>
        </w:rPr>
        <w:t xml:space="preserve">; </w:t>
      </w:r>
    </w:p>
    <w:p w14:paraId="7193C488" w14:textId="61138BAE" w:rsidR="00646872" w:rsidRPr="001551DC" w:rsidRDefault="00646872" w:rsidP="00646872">
      <w:pPr>
        <w:numPr>
          <w:ilvl w:val="0"/>
          <w:numId w:val="2"/>
        </w:numPr>
        <w:ind w:left="714" w:hanging="357"/>
        <w:rPr>
          <w:rFonts w:cs="Times New Roman"/>
          <w:szCs w:val="28"/>
        </w:rPr>
      </w:pPr>
      <w:r w:rsidRPr="001551DC">
        <w:rPr>
          <w:rFonts w:cs="Times New Roman"/>
          <w:szCs w:val="28"/>
        </w:rPr>
        <w:t xml:space="preserve">цикл </w:t>
      </w:r>
      <w:proofErr w:type="spellStart"/>
      <w:r w:rsidRPr="001551DC">
        <w:rPr>
          <w:rFonts w:cs="Times New Roman"/>
          <w:szCs w:val="28"/>
        </w:rPr>
        <w:t>підготовки</w:t>
      </w:r>
      <w:proofErr w:type="spellEnd"/>
      <w:r w:rsidRPr="001551DC">
        <w:rPr>
          <w:rFonts w:cs="Times New Roman"/>
          <w:szCs w:val="28"/>
        </w:rPr>
        <w:t xml:space="preserve">: </w:t>
      </w:r>
      <w:proofErr w:type="spellStart"/>
      <w:r w:rsidRPr="001551DC">
        <w:rPr>
          <w:rFonts w:cs="Times New Roman"/>
          <w:szCs w:val="28"/>
        </w:rPr>
        <w:t>соціально-гумані</w:t>
      </w:r>
      <w:r w:rsidR="00CE73C2">
        <w:rPr>
          <w:rFonts w:cs="Times New Roman"/>
          <w:szCs w:val="28"/>
        </w:rPr>
        <w:t>т</w:t>
      </w:r>
      <w:r w:rsidRPr="001551DC">
        <w:rPr>
          <w:rFonts w:cs="Times New Roman"/>
          <w:szCs w:val="28"/>
        </w:rPr>
        <w:t>арн</w:t>
      </w:r>
      <w:r w:rsidRPr="001551DC">
        <w:rPr>
          <w:rFonts w:cs="Times New Roman"/>
          <w:szCs w:val="28"/>
          <w:lang w:val="uk-UA"/>
        </w:rPr>
        <w:t>ий</w:t>
      </w:r>
      <w:proofErr w:type="spellEnd"/>
      <w:r>
        <w:rPr>
          <w:rFonts w:cs="Times New Roman"/>
          <w:szCs w:val="28"/>
          <w:lang w:val="uk-UA"/>
        </w:rPr>
        <w:t>;</w:t>
      </w:r>
    </w:p>
    <w:p w14:paraId="4CE79A07" w14:textId="77777777" w:rsidR="00646872" w:rsidRPr="00496179" w:rsidRDefault="00646872" w:rsidP="00646872">
      <w:pPr>
        <w:numPr>
          <w:ilvl w:val="0"/>
          <w:numId w:val="2"/>
        </w:numPr>
        <w:ind w:left="714" w:hanging="357"/>
        <w:rPr>
          <w:rFonts w:cs="Times New Roman"/>
          <w:szCs w:val="28"/>
        </w:rPr>
      </w:pPr>
      <w:r w:rsidRPr="00496179">
        <w:rPr>
          <w:rFonts w:cs="Times New Roman"/>
          <w:szCs w:val="28"/>
        </w:rPr>
        <w:t xml:space="preserve">тип </w:t>
      </w:r>
      <w:proofErr w:type="spellStart"/>
      <w:r w:rsidRPr="00496179">
        <w:rPr>
          <w:rFonts w:cs="Times New Roman"/>
          <w:szCs w:val="28"/>
        </w:rPr>
        <w:t>дисципліни</w:t>
      </w:r>
      <w:proofErr w:type="spellEnd"/>
      <w:r w:rsidRPr="00496179">
        <w:rPr>
          <w:rFonts w:cs="Times New Roman"/>
          <w:szCs w:val="28"/>
        </w:rPr>
        <w:t xml:space="preserve">: </w:t>
      </w:r>
      <w:proofErr w:type="spellStart"/>
      <w:r w:rsidRPr="00496179">
        <w:rPr>
          <w:rFonts w:cs="Times New Roman"/>
          <w:szCs w:val="28"/>
        </w:rPr>
        <w:t>вибіркова</w:t>
      </w:r>
      <w:proofErr w:type="spellEnd"/>
      <w:r w:rsidRPr="00496179">
        <w:rPr>
          <w:rFonts w:cs="Times New Roman"/>
          <w:szCs w:val="28"/>
        </w:rPr>
        <w:t>.</w:t>
      </w:r>
    </w:p>
    <w:p w14:paraId="6C0CEBDC" w14:textId="77777777" w:rsidR="00646872" w:rsidRPr="004373D7" w:rsidRDefault="00646872" w:rsidP="00646872">
      <w:pPr>
        <w:pStyle w:val="2"/>
        <w:keepNext w:val="0"/>
        <w:keepLines w:val="0"/>
        <w:numPr>
          <w:ilvl w:val="1"/>
          <w:numId w:val="1"/>
        </w:numPr>
        <w:spacing w:before="120" w:after="120"/>
        <w:rPr>
          <w:rFonts w:ascii="Times New Roman" w:hAnsi="Times New Roman" w:cs="Times New Roman"/>
          <w:color w:val="auto"/>
          <w:sz w:val="28"/>
          <w:szCs w:val="28"/>
        </w:rPr>
      </w:pPr>
      <w:bookmarkStart w:id="4" w:name="_Toc500423586"/>
      <w:proofErr w:type="spellStart"/>
      <w:r w:rsidRPr="004373D7">
        <w:rPr>
          <w:rFonts w:ascii="Times New Roman" w:hAnsi="Times New Roman" w:cs="Times New Roman"/>
          <w:color w:val="auto"/>
          <w:sz w:val="28"/>
          <w:szCs w:val="28"/>
        </w:rPr>
        <w:t>Планові</w:t>
      </w:r>
      <w:proofErr w:type="spellEnd"/>
      <w:r w:rsidRPr="004373D7">
        <w:rPr>
          <w:rFonts w:ascii="Times New Roman" w:hAnsi="Times New Roman" w:cs="Times New Roman"/>
          <w:color w:val="auto"/>
          <w:sz w:val="28"/>
          <w:szCs w:val="28"/>
        </w:rPr>
        <w:t xml:space="preserve"> </w:t>
      </w:r>
      <w:proofErr w:type="spellStart"/>
      <w:r w:rsidRPr="004373D7">
        <w:rPr>
          <w:rFonts w:ascii="Times New Roman" w:hAnsi="Times New Roman" w:cs="Times New Roman"/>
          <w:color w:val="auto"/>
          <w:sz w:val="28"/>
          <w:szCs w:val="28"/>
        </w:rPr>
        <w:t>показники</w:t>
      </w:r>
      <w:proofErr w:type="spellEnd"/>
      <w:r w:rsidRPr="004373D7">
        <w:rPr>
          <w:rFonts w:ascii="Times New Roman" w:hAnsi="Times New Roman" w:cs="Times New Roman"/>
          <w:color w:val="auto"/>
          <w:sz w:val="28"/>
          <w:szCs w:val="28"/>
        </w:rPr>
        <w:t xml:space="preserve"> </w:t>
      </w:r>
      <w:proofErr w:type="spellStart"/>
      <w:r w:rsidRPr="004373D7">
        <w:rPr>
          <w:rFonts w:ascii="Times New Roman" w:hAnsi="Times New Roman" w:cs="Times New Roman"/>
          <w:color w:val="auto"/>
          <w:sz w:val="28"/>
          <w:szCs w:val="28"/>
        </w:rPr>
        <w:t>дисципліни</w:t>
      </w:r>
      <w:bookmarkEnd w:id="4"/>
      <w:proofErr w:type="spellEnd"/>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843"/>
        <w:gridCol w:w="1276"/>
        <w:gridCol w:w="1701"/>
        <w:gridCol w:w="1701"/>
        <w:gridCol w:w="1433"/>
        <w:gridCol w:w="1432"/>
      </w:tblGrid>
      <w:tr w:rsidR="00646872" w:rsidRPr="00496179" w14:paraId="3AFF7E94" w14:textId="77777777" w:rsidTr="00CE73C2">
        <w:trPr>
          <w:trHeight w:val="370"/>
          <w:jc w:val="center"/>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46C157A6" w14:textId="77777777" w:rsidR="00646872" w:rsidRDefault="00646872" w:rsidP="00CE73C2">
            <w:pPr>
              <w:jc w:val="center"/>
              <w:rPr>
                <w:rFonts w:cs="Times New Roman"/>
                <w:szCs w:val="28"/>
                <w:lang w:val="uk-UA"/>
              </w:rPr>
            </w:pPr>
            <w:proofErr w:type="spellStart"/>
            <w:r w:rsidRPr="00496179">
              <w:rPr>
                <w:rFonts w:cs="Times New Roman"/>
                <w:szCs w:val="28"/>
              </w:rPr>
              <w:t>Рекомендо</w:t>
            </w:r>
            <w:proofErr w:type="spellEnd"/>
          </w:p>
          <w:p w14:paraId="024C578C" w14:textId="77777777" w:rsidR="00646872" w:rsidRPr="00496179" w:rsidRDefault="00646872" w:rsidP="00CE73C2">
            <w:pPr>
              <w:jc w:val="center"/>
              <w:rPr>
                <w:rFonts w:cs="Times New Roman"/>
                <w:szCs w:val="28"/>
              </w:rPr>
            </w:pPr>
            <w:proofErr w:type="spellStart"/>
            <w:r w:rsidRPr="00496179">
              <w:rPr>
                <w:rFonts w:cs="Times New Roman"/>
                <w:szCs w:val="28"/>
              </w:rPr>
              <w:t>ваний</w:t>
            </w:r>
            <w:proofErr w:type="spellEnd"/>
            <w:r w:rsidRPr="00496179">
              <w:rPr>
                <w:rFonts w:cs="Times New Roman"/>
                <w:szCs w:val="28"/>
              </w:rPr>
              <w:t xml:space="preserve"> семестр </w:t>
            </w:r>
            <w:proofErr w:type="spellStart"/>
            <w:r w:rsidRPr="00496179">
              <w:rPr>
                <w:rFonts w:cs="Times New Roman"/>
                <w:szCs w:val="28"/>
              </w:rPr>
              <w:t>вивчення</w:t>
            </w:r>
            <w:proofErr w:type="spellEnd"/>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45C739FA" w14:textId="77777777" w:rsidR="00646872" w:rsidRPr="00496179" w:rsidRDefault="00646872" w:rsidP="00CE73C2">
            <w:pPr>
              <w:jc w:val="center"/>
              <w:rPr>
                <w:rFonts w:cs="Times New Roman"/>
                <w:szCs w:val="28"/>
              </w:rPr>
            </w:pPr>
            <w:proofErr w:type="spellStart"/>
            <w:r w:rsidRPr="00496179">
              <w:rPr>
                <w:rFonts w:cs="Times New Roman"/>
                <w:szCs w:val="28"/>
              </w:rPr>
              <w:t>Кредитів</w:t>
            </w:r>
            <w:proofErr w:type="spellEnd"/>
            <w:r w:rsidRPr="00496179">
              <w:rPr>
                <w:rFonts w:cs="Times New Roman"/>
                <w:szCs w:val="28"/>
              </w:rPr>
              <w:t xml:space="preserve"> ЄКТС</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14:paraId="0707F46F" w14:textId="77777777" w:rsidR="00646872" w:rsidRPr="00496179" w:rsidRDefault="00646872" w:rsidP="00CE73C2">
            <w:pPr>
              <w:jc w:val="center"/>
              <w:rPr>
                <w:rFonts w:cs="Times New Roman"/>
                <w:szCs w:val="28"/>
              </w:rPr>
            </w:pPr>
            <w:proofErr w:type="spellStart"/>
            <w:r w:rsidRPr="00496179">
              <w:rPr>
                <w:rFonts w:cs="Times New Roman"/>
                <w:szCs w:val="28"/>
              </w:rPr>
              <w:t>Академічних</w:t>
            </w:r>
            <w:proofErr w:type="spellEnd"/>
            <w:r w:rsidRPr="00496179">
              <w:rPr>
                <w:rFonts w:cs="Times New Roman"/>
                <w:szCs w:val="28"/>
              </w:rPr>
              <w:t xml:space="preserve"> годин</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14:paraId="5738EAD0" w14:textId="77777777" w:rsidR="00646872" w:rsidRPr="00496179" w:rsidRDefault="00646872" w:rsidP="00CE73C2">
            <w:pPr>
              <w:jc w:val="center"/>
              <w:rPr>
                <w:rFonts w:cs="Times New Roman"/>
                <w:szCs w:val="28"/>
                <w:lang w:val="uk-UA"/>
              </w:rPr>
            </w:pPr>
            <w:proofErr w:type="spellStart"/>
            <w:r w:rsidRPr="00496179">
              <w:rPr>
                <w:rFonts w:cs="Times New Roman"/>
                <w:szCs w:val="28"/>
              </w:rPr>
              <w:t>Аудиторних</w:t>
            </w:r>
            <w:proofErr w:type="spellEnd"/>
            <w:r w:rsidRPr="00496179">
              <w:rPr>
                <w:rFonts w:cs="Times New Roman"/>
                <w:szCs w:val="28"/>
              </w:rPr>
              <w:t xml:space="preserve"> (</w:t>
            </w:r>
            <w:proofErr w:type="spellStart"/>
            <w:r w:rsidRPr="00496179">
              <w:rPr>
                <w:rFonts w:cs="Times New Roman"/>
                <w:szCs w:val="28"/>
              </w:rPr>
              <w:t>контактних</w:t>
            </w:r>
            <w:proofErr w:type="spellEnd"/>
            <w:r w:rsidRPr="00496179">
              <w:rPr>
                <w:rFonts w:cs="Times New Roman"/>
                <w:szCs w:val="28"/>
              </w:rPr>
              <w:t>)</w:t>
            </w:r>
            <w:r w:rsidRPr="00496179">
              <w:rPr>
                <w:rFonts w:cs="Times New Roman"/>
                <w:szCs w:val="28"/>
                <w:lang w:val="uk-UA"/>
              </w:rPr>
              <w:t xml:space="preserve"> годин</w:t>
            </w:r>
          </w:p>
        </w:tc>
        <w:tc>
          <w:tcPr>
            <w:tcW w:w="1433" w:type="dxa"/>
            <w:vMerge w:val="restart"/>
            <w:tcBorders>
              <w:top w:val="single" w:sz="4" w:space="0" w:color="000000"/>
              <w:left w:val="single" w:sz="4" w:space="0" w:color="000000"/>
              <w:bottom w:val="single" w:sz="4" w:space="0" w:color="000000"/>
            </w:tcBorders>
            <w:shd w:val="clear" w:color="auto" w:fill="auto"/>
            <w:vAlign w:val="center"/>
          </w:tcPr>
          <w:p w14:paraId="3D951903" w14:textId="77777777" w:rsidR="00646872" w:rsidRPr="00496179" w:rsidRDefault="00646872" w:rsidP="00CE73C2">
            <w:pPr>
              <w:jc w:val="center"/>
              <w:rPr>
                <w:rFonts w:cs="Times New Roman"/>
                <w:szCs w:val="28"/>
              </w:rPr>
            </w:pPr>
            <w:proofErr w:type="spellStart"/>
            <w:r w:rsidRPr="00496179">
              <w:rPr>
                <w:rFonts w:cs="Times New Roman"/>
                <w:szCs w:val="28"/>
              </w:rPr>
              <w:t>Поточних</w:t>
            </w:r>
            <w:proofErr w:type="spellEnd"/>
            <w:r w:rsidRPr="00496179">
              <w:rPr>
                <w:rFonts w:cs="Times New Roman"/>
                <w:szCs w:val="28"/>
                <w:lang w:val="uk-UA"/>
              </w:rPr>
              <w:t xml:space="preserve"> залікових</w:t>
            </w:r>
            <w:r w:rsidRPr="00496179">
              <w:rPr>
                <w:rFonts w:cs="Times New Roman"/>
                <w:szCs w:val="28"/>
              </w:rPr>
              <w:t xml:space="preserve"> </w:t>
            </w:r>
            <w:proofErr w:type="spellStart"/>
            <w:r w:rsidRPr="00496179">
              <w:rPr>
                <w:rFonts w:cs="Times New Roman"/>
                <w:szCs w:val="28"/>
              </w:rPr>
              <w:t>модулів</w:t>
            </w:r>
            <w:proofErr w:type="spellEnd"/>
          </w:p>
        </w:tc>
        <w:tc>
          <w:tcPr>
            <w:tcW w:w="14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ED4DB3" w14:textId="77777777" w:rsidR="00646872" w:rsidRDefault="00646872" w:rsidP="00CE73C2">
            <w:pPr>
              <w:jc w:val="center"/>
              <w:rPr>
                <w:rFonts w:cs="Times New Roman"/>
                <w:szCs w:val="28"/>
                <w:lang w:val="uk-UA"/>
              </w:rPr>
            </w:pPr>
            <w:proofErr w:type="spellStart"/>
            <w:r w:rsidRPr="00496179">
              <w:rPr>
                <w:rFonts w:cs="Times New Roman"/>
                <w:szCs w:val="28"/>
                <w:lang w:val="uk-UA"/>
              </w:rPr>
              <w:t>Підсум</w:t>
            </w:r>
            <w:proofErr w:type="spellEnd"/>
            <w:r>
              <w:rPr>
                <w:rFonts w:cs="Times New Roman"/>
                <w:szCs w:val="28"/>
                <w:lang w:val="uk-UA"/>
              </w:rPr>
              <w:t>-</w:t>
            </w:r>
          </w:p>
          <w:p w14:paraId="79CA9C0C" w14:textId="77777777" w:rsidR="00646872" w:rsidRPr="00496179" w:rsidRDefault="00646872" w:rsidP="00CE73C2">
            <w:pPr>
              <w:jc w:val="center"/>
              <w:rPr>
                <w:rFonts w:cs="Times New Roman"/>
                <w:szCs w:val="28"/>
                <w:lang w:val="uk-UA"/>
              </w:rPr>
            </w:pPr>
            <w:proofErr w:type="spellStart"/>
            <w:r w:rsidRPr="00496179">
              <w:rPr>
                <w:rFonts w:cs="Times New Roman"/>
                <w:szCs w:val="28"/>
                <w:lang w:val="uk-UA"/>
              </w:rPr>
              <w:t>кових</w:t>
            </w:r>
            <w:proofErr w:type="spellEnd"/>
          </w:p>
          <w:p w14:paraId="6CD17842" w14:textId="77777777" w:rsidR="00646872" w:rsidRPr="00496179" w:rsidRDefault="00646872" w:rsidP="00CE73C2">
            <w:pPr>
              <w:jc w:val="center"/>
              <w:rPr>
                <w:rFonts w:cs="Times New Roman"/>
                <w:szCs w:val="28"/>
              </w:rPr>
            </w:pPr>
            <w:r w:rsidRPr="00496179">
              <w:rPr>
                <w:rFonts w:cs="Times New Roman"/>
                <w:szCs w:val="28"/>
                <w:lang w:val="uk-UA"/>
              </w:rPr>
              <w:t>з</w:t>
            </w:r>
            <w:proofErr w:type="spellStart"/>
            <w:r w:rsidRPr="00496179">
              <w:rPr>
                <w:rFonts w:cs="Times New Roman"/>
                <w:szCs w:val="28"/>
              </w:rPr>
              <w:t>алікових</w:t>
            </w:r>
            <w:proofErr w:type="spellEnd"/>
            <w:r w:rsidRPr="00496179">
              <w:rPr>
                <w:rFonts w:cs="Times New Roman"/>
                <w:szCs w:val="28"/>
              </w:rPr>
              <w:t xml:space="preserve"> </w:t>
            </w:r>
            <w:proofErr w:type="spellStart"/>
            <w:r w:rsidRPr="00496179">
              <w:rPr>
                <w:rFonts w:cs="Times New Roman"/>
                <w:szCs w:val="28"/>
              </w:rPr>
              <w:t>модулів</w:t>
            </w:r>
            <w:proofErr w:type="spellEnd"/>
          </w:p>
        </w:tc>
      </w:tr>
      <w:tr w:rsidR="00646872" w:rsidRPr="00496179" w14:paraId="44106F64" w14:textId="77777777" w:rsidTr="00CE73C2">
        <w:trPr>
          <w:trHeight w:val="774"/>
          <w:jc w:val="center"/>
        </w:trPr>
        <w:tc>
          <w:tcPr>
            <w:tcW w:w="1843" w:type="dxa"/>
            <w:vMerge/>
            <w:tcBorders>
              <w:top w:val="single" w:sz="4" w:space="0" w:color="000000"/>
              <w:left w:val="single" w:sz="4" w:space="0" w:color="000000"/>
              <w:bottom w:val="single" w:sz="4" w:space="0" w:color="000000"/>
            </w:tcBorders>
            <w:shd w:val="clear" w:color="auto" w:fill="auto"/>
            <w:vAlign w:val="center"/>
          </w:tcPr>
          <w:p w14:paraId="76A7BE51" w14:textId="77777777" w:rsidR="00646872" w:rsidRPr="00496179" w:rsidRDefault="00646872" w:rsidP="00CE73C2">
            <w:pPr>
              <w:rPr>
                <w:rFonts w:cs="Times New Roman"/>
                <w:szCs w:val="28"/>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1C3D1F5E" w14:textId="77777777" w:rsidR="00646872" w:rsidRPr="00496179" w:rsidRDefault="00646872" w:rsidP="00CE73C2">
            <w:pPr>
              <w:rPr>
                <w:rFonts w:cs="Times New Roman"/>
                <w:szCs w:val="28"/>
              </w:rPr>
            </w:pPr>
          </w:p>
        </w:tc>
        <w:tc>
          <w:tcPr>
            <w:tcW w:w="1701" w:type="dxa"/>
            <w:vMerge/>
            <w:tcBorders>
              <w:top w:val="single" w:sz="4" w:space="0" w:color="000000"/>
              <w:left w:val="single" w:sz="4" w:space="0" w:color="000000"/>
              <w:bottom w:val="single" w:sz="4" w:space="0" w:color="000000"/>
            </w:tcBorders>
            <w:shd w:val="clear" w:color="auto" w:fill="auto"/>
            <w:vAlign w:val="center"/>
          </w:tcPr>
          <w:p w14:paraId="6FE90906" w14:textId="77777777" w:rsidR="00646872" w:rsidRPr="00496179" w:rsidRDefault="00646872" w:rsidP="00CE73C2">
            <w:pPr>
              <w:rPr>
                <w:rFonts w:cs="Times New Roman"/>
                <w:szCs w:val="28"/>
              </w:rPr>
            </w:pPr>
          </w:p>
        </w:tc>
        <w:tc>
          <w:tcPr>
            <w:tcW w:w="1701" w:type="dxa"/>
            <w:vMerge/>
            <w:tcBorders>
              <w:top w:val="single" w:sz="4" w:space="0" w:color="000000"/>
              <w:left w:val="single" w:sz="4" w:space="0" w:color="000000"/>
              <w:bottom w:val="single" w:sz="4" w:space="0" w:color="000000"/>
            </w:tcBorders>
            <w:shd w:val="clear" w:color="auto" w:fill="auto"/>
            <w:vAlign w:val="center"/>
          </w:tcPr>
          <w:p w14:paraId="5A0C2E01" w14:textId="77777777" w:rsidR="00646872" w:rsidRPr="00496179" w:rsidRDefault="00646872" w:rsidP="00CE73C2">
            <w:pPr>
              <w:rPr>
                <w:rFonts w:cs="Times New Roman"/>
                <w:szCs w:val="28"/>
              </w:rPr>
            </w:pPr>
          </w:p>
        </w:tc>
        <w:tc>
          <w:tcPr>
            <w:tcW w:w="1433" w:type="dxa"/>
            <w:vMerge/>
            <w:tcBorders>
              <w:top w:val="single" w:sz="4" w:space="0" w:color="000000"/>
              <w:left w:val="single" w:sz="4" w:space="0" w:color="000000"/>
              <w:bottom w:val="single" w:sz="4" w:space="0" w:color="000000"/>
            </w:tcBorders>
            <w:shd w:val="clear" w:color="auto" w:fill="auto"/>
            <w:vAlign w:val="center"/>
          </w:tcPr>
          <w:p w14:paraId="204DBBE6" w14:textId="77777777" w:rsidR="00646872" w:rsidRPr="00496179" w:rsidRDefault="00646872" w:rsidP="00CE73C2">
            <w:pPr>
              <w:rPr>
                <w:rFonts w:cs="Times New Roman"/>
                <w:szCs w:val="28"/>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2E30BB" w14:textId="77777777" w:rsidR="00646872" w:rsidRPr="00496179" w:rsidRDefault="00646872" w:rsidP="00CE73C2">
            <w:pPr>
              <w:rPr>
                <w:rFonts w:cs="Times New Roman"/>
                <w:szCs w:val="28"/>
              </w:rPr>
            </w:pPr>
          </w:p>
        </w:tc>
      </w:tr>
      <w:tr w:rsidR="00646872" w:rsidRPr="00496179" w14:paraId="5354809A" w14:textId="77777777" w:rsidTr="00CE73C2">
        <w:trPr>
          <w:cantSplit/>
          <w:trHeight w:val="664"/>
          <w:jc w:val="center"/>
        </w:trPr>
        <w:tc>
          <w:tcPr>
            <w:tcW w:w="1843" w:type="dxa"/>
            <w:tcBorders>
              <w:left w:val="single" w:sz="4" w:space="0" w:color="000000"/>
              <w:bottom w:val="single" w:sz="4" w:space="0" w:color="000000"/>
            </w:tcBorders>
            <w:shd w:val="clear" w:color="auto" w:fill="auto"/>
          </w:tcPr>
          <w:p w14:paraId="458E3A07" w14:textId="77777777" w:rsidR="00646872" w:rsidRPr="00496179" w:rsidRDefault="00646872" w:rsidP="00CE73C2">
            <w:pPr>
              <w:jc w:val="center"/>
              <w:rPr>
                <w:rFonts w:cs="Times New Roman"/>
                <w:szCs w:val="28"/>
              </w:rPr>
            </w:pPr>
            <w:r w:rsidRPr="00496179">
              <w:rPr>
                <w:rFonts w:cs="Times New Roman"/>
                <w:szCs w:val="28"/>
              </w:rPr>
              <w:t>1</w:t>
            </w:r>
          </w:p>
        </w:tc>
        <w:tc>
          <w:tcPr>
            <w:tcW w:w="1276" w:type="dxa"/>
            <w:tcBorders>
              <w:left w:val="single" w:sz="4" w:space="0" w:color="000000"/>
              <w:bottom w:val="single" w:sz="4" w:space="0" w:color="000000"/>
            </w:tcBorders>
            <w:shd w:val="clear" w:color="auto" w:fill="auto"/>
            <w:vAlign w:val="center"/>
          </w:tcPr>
          <w:p w14:paraId="7C54EB31" w14:textId="77777777" w:rsidR="00646872" w:rsidRPr="001551DC" w:rsidRDefault="00646872" w:rsidP="00CE73C2">
            <w:pPr>
              <w:jc w:val="center"/>
              <w:rPr>
                <w:rFonts w:cs="Times New Roman"/>
                <w:szCs w:val="28"/>
                <w:lang w:val="uk-UA"/>
              </w:rPr>
            </w:pPr>
            <w:r>
              <w:rPr>
                <w:rFonts w:cs="Times New Roman"/>
                <w:szCs w:val="28"/>
                <w:lang w:val="uk-UA"/>
              </w:rPr>
              <w:t>3</w:t>
            </w:r>
          </w:p>
        </w:tc>
        <w:tc>
          <w:tcPr>
            <w:tcW w:w="1701" w:type="dxa"/>
            <w:tcBorders>
              <w:left w:val="single" w:sz="4" w:space="0" w:color="000000"/>
              <w:bottom w:val="single" w:sz="4" w:space="0" w:color="000000"/>
            </w:tcBorders>
            <w:shd w:val="clear" w:color="auto" w:fill="auto"/>
            <w:vAlign w:val="center"/>
          </w:tcPr>
          <w:p w14:paraId="60CFB008" w14:textId="77777777" w:rsidR="00646872" w:rsidRPr="001551DC" w:rsidRDefault="00646872" w:rsidP="00CE73C2">
            <w:pPr>
              <w:jc w:val="center"/>
              <w:rPr>
                <w:rFonts w:cs="Times New Roman"/>
                <w:szCs w:val="28"/>
                <w:lang w:val="uk-UA"/>
              </w:rPr>
            </w:pPr>
            <w:r>
              <w:rPr>
                <w:rFonts w:cs="Times New Roman"/>
                <w:szCs w:val="28"/>
                <w:lang w:val="uk-UA"/>
              </w:rPr>
              <w:t>90</w:t>
            </w:r>
          </w:p>
        </w:tc>
        <w:tc>
          <w:tcPr>
            <w:tcW w:w="1701" w:type="dxa"/>
            <w:tcBorders>
              <w:left w:val="single" w:sz="4" w:space="0" w:color="000000"/>
              <w:bottom w:val="single" w:sz="4" w:space="0" w:color="000000"/>
            </w:tcBorders>
            <w:shd w:val="clear" w:color="auto" w:fill="auto"/>
            <w:vAlign w:val="center"/>
          </w:tcPr>
          <w:p w14:paraId="1AA11F37" w14:textId="77777777" w:rsidR="00646872" w:rsidRPr="00DE3466" w:rsidRDefault="00646872" w:rsidP="00CE73C2">
            <w:pPr>
              <w:jc w:val="center"/>
              <w:rPr>
                <w:rFonts w:cs="Times New Roman"/>
                <w:szCs w:val="28"/>
                <w:lang w:val="uk-UA"/>
              </w:rPr>
            </w:pPr>
            <w:r w:rsidRPr="00496179">
              <w:rPr>
                <w:rFonts w:cs="Times New Roman"/>
                <w:szCs w:val="28"/>
              </w:rPr>
              <w:t>5</w:t>
            </w:r>
            <w:r>
              <w:rPr>
                <w:rFonts w:cs="Times New Roman"/>
                <w:szCs w:val="28"/>
                <w:lang w:val="uk-UA"/>
              </w:rPr>
              <w:t>0</w:t>
            </w:r>
          </w:p>
        </w:tc>
        <w:tc>
          <w:tcPr>
            <w:tcW w:w="1433" w:type="dxa"/>
            <w:tcBorders>
              <w:left w:val="single" w:sz="4" w:space="0" w:color="000000"/>
              <w:bottom w:val="single" w:sz="4" w:space="0" w:color="000000"/>
            </w:tcBorders>
            <w:shd w:val="clear" w:color="auto" w:fill="auto"/>
            <w:vAlign w:val="center"/>
          </w:tcPr>
          <w:p w14:paraId="32374192" w14:textId="77777777" w:rsidR="00646872" w:rsidRPr="001551DC" w:rsidRDefault="00646872" w:rsidP="00CE73C2">
            <w:pPr>
              <w:jc w:val="center"/>
              <w:rPr>
                <w:rFonts w:cs="Times New Roman"/>
                <w:szCs w:val="28"/>
                <w:lang w:val="uk-UA"/>
              </w:rPr>
            </w:pPr>
            <w:r>
              <w:rPr>
                <w:rFonts w:cs="Times New Roman"/>
                <w:szCs w:val="28"/>
                <w:lang w:val="uk-UA"/>
              </w:rPr>
              <w:t>5</w:t>
            </w:r>
          </w:p>
        </w:tc>
        <w:tc>
          <w:tcPr>
            <w:tcW w:w="1432" w:type="dxa"/>
            <w:tcBorders>
              <w:left w:val="single" w:sz="4" w:space="0" w:color="000000"/>
              <w:bottom w:val="single" w:sz="4" w:space="0" w:color="000000"/>
              <w:right w:val="single" w:sz="4" w:space="0" w:color="000000"/>
            </w:tcBorders>
            <w:shd w:val="clear" w:color="auto" w:fill="auto"/>
            <w:vAlign w:val="center"/>
          </w:tcPr>
          <w:p w14:paraId="0CDB478C" w14:textId="77777777" w:rsidR="00646872" w:rsidRPr="00496179" w:rsidRDefault="00646872" w:rsidP="00CE73C2">
            <w:pPr>
              <w:jc w:val="center"/>
              <w:rPr>
                <w:rFonts w:cs="Times New Roman"/>
                <w:szCs w:val="28"/>
              </w:rPr>
            </w:pPr>
            <w:r w:rsidRPr="00496179">
              <w:rPr>
                <w:rFonts w:cs="Times New Roman"/>
                <w:szCs w:val="28"/>
              </w:rPr>
              <w:t>1</w:t>
            </w:r>
          </w:p>
        </w:tc>
      </w:tr>
    </w:tbl>
    <w:p w14:paraId="6BD67D5E" w14:textId="77777777" w:rsidR="00646872" w:rsidRPr="004373D7" w:rsidRDefault="00646872" w:rsidP="00646872">
      <w:pPr>
        <w:pStyle w:val="2"/>
        <w:keepNext w:val="0"/>
        <w:keepLines w:val="0"/>
        <w:numPr>
          <w:ilvl w:val="1"/>
          <w:numId w:val="1"/>
        </w:numPr>
        <w:spacing w:before="120" w:after="120"/>
        <w:rPr>
          <w:rFonts w:ascii="Times New Roman" w:hAnsi="Times New Roman" w:cs="Times New Roman"/>
          <w:color w:val="auto"/>
          <w:sz w:val="28"/>
          <w:szCs w:val="28"/>
        </w:rPr>
      </w:pPr>
      <w:bookmarkStart w:id="5" w:name="_Toc500423587"/>
      <w:r w:rsidRPr="004373D7">
        <w:rPr>
          <w:rFonts w:ascii="Times New Roman" w:hAnsi="Times New Roman" w:cs="Times New Roman"/>
          <w:color w:val="auto"/>
          <w:sz w:val="28"/>
          <w:szCs w:val="28"/>
        </w:rPr>
        <w:t xml:space="preserve">Мета та </w:t>
      </w:r>
      <w:proofErr w:type="spellStart"/>
      <w:r w:rsidRPr="004373D7">
        <w:rPr>
          <w:rFonts w:ascii="Times New Roman" w:hAnsi="Times New Roman" w:cs="Times New Roman"/>
          <w:color w:val="auto"/>
          <w:sz w:val="28"/>
          <w:szCs w:val="28"/>
        </w:rPr>
        <w:t>основні</w:t>
      </w:r>
      <w:proofErr w:type="spellEnd"/>
      <w:r w:rsidRPr="004373D7">
        <w:rPr>
          <w:rFonts w:ascii="Times New Roman" w:hAnsi="Times New Roman" w:cs="Times New Roman"/>
          <w:color w:val="auto"/>
          <w:sz w:val="28"/>
          <w:szCs w:val="28"/>
        </w:rPr>
        <w:t xml:space="preserve"> </w:t>
      </w:r>
      <w:proofErr w:type="spellStart"/>
      <w:r w:rsidRPr="004373D7">
        <w:rPr>
          <w:rFonts w:ascii="Times New Roman" w:hAnsi="Times New Roman" w:cs="Times New Roman"/>
          <w:color w:val="auto"/>
          <w:sz w:val="28"/>
          <w:szCs w:val="28"/>
        </w:rPr>
        <w:t>завдання</w:t>
      </w:r>
      <w:proofErr w:type="spellEnd"/>
      <w:r w:rsidRPr="004373D7">
        <w:rPr>
          <w:rFonts w:ascii="Times New Roman" w:hAnsi="Times New Roman" w:cs="Times New Roman"/>
          <w:color w:val="auto"/>
          <w:sz w:val="28"/>
          <w:szCs w:val="28"/>
        </w:rPr>
        <w:t xml:space="preserve"> </w:t>
      </w:r>
      <w:proofErr w:type="spellStart"/>
      <w:r w:rsidRPr="004373D7">
        <w:rPr>
          <w:rFonts w:ascii="Times New Roman" w:hAnsi="Times New Roman" w:cs="Times New Roman"/>
          <w:color w:val="auto"/>
          <w:sz w:val="28"/>
          <w:szCs w:val="28"/>
        </w:rPr>
        <w:t>дисципліни</w:t>
      </w:r>
      <w:bookmarkEnd w:id="5"/>
      <w:proofErr w:type="spellEnd"/>
    </w:p>
    <w:p w14:paraId="1E946ECB" w14:textId="7AA09AA2" w:rsidR="00646872" w:rsidRPr="00056911" w:rsidRDefault="00646872" w:rsidP="00646872">
      <w:pPr>
        <w:spacing w:line="240" w:lineRule="auto"/>
        <w:rPr>
          <w:rFonts w:cs="Times New Roman"/>
          <w:color w:val="333333"/>
          <w:szCs w:val="28"/>
          <w:lang w:val="uk-UA"/>
        </w:rPr>
      </w:pPr>
      <w:r w:rsidRPr="00496179">
        <w:rPr>
          <w:rFonts w:cs="Times New Roman"/>
          <w:b/>
          <w:bCs/>
          <w:szCs w:val="28"/>
        </w:rPr>
        <w:t xml:space="preserve">Метою </w:t>
      </w:r>
      <w:proofErr w:type="spellStart"/>
      <w:r w:rsidRPr="008463EA">
        <w:rPr>
          <w:rFonts w:cs="Times New Roman"/>
          <w:bCs/>
          <w:szCs w:val="28"/>
        </w:rPr>
        <w:t>навчальної</w:t>
      </w:r>
      <w:proofErr w:type="spellEnd"/>
      <w:r w:rsidRPr="008463EA">
        <w:rPr>
          <w:rFonts w:cs="Times New Roman"/>
          <w:bCs/>
          <w:szCs w:val="28"/>
        </w:rPr>
        <w:t xml:space="preserve"> </w:t>
      </w:r>
      <w:proofErr w:type="spellStart"/>
      <w:r w:rsidRPr="008463EA">
        <w:rPr>
          <w:rFonts w:cs="Times New Roman"/>
          <w:bCs/>
          <w:szCs w:val="28"/>
        </w:rPr>
        <w:t>дисципліни</w:t>
      </w:r>
      <w:proofErr w:type="spellEnd"/>
      <w:r w:rsidRPr="00496179">
        <w:rPr>
          <w:rFonts w:cs="Times New Roman"/>
          <w:szCs w:val="28"/>
        </w:rPr>
        <w:t xml:space="preserve"> є</w:t>
      </w:r>
      <w:r>
        <w:rPr>
          <w:rFonts w:cs="Times New Roman"/>
          <w:szCs w:val="28"/>
          <w:lang w:val="uk-UA"/>
        </w:rPr>
        <w:t xml:space="preserve"> формування в майбутніх </w:t>
      </w:r>
      <w:proofErr w:type="gramStart"/>
      <w:r>
        <w:rPr>
          <w:rFonts w:cs="Times New Roman"/>
          <w:szCs w:val="28"/>
          <w:lang w:val="uk-UA"/>
        </w:rPr>
        <w:t xml:space="preserve">педагогів, </w:t>
      </w:r>
      <w:r w:rsidRPr="00056911">
        <w:rPr>
          <w:rFonts w:cs="Times New Roman"/>
          <w:color w:val="333333"/>
          <w:szCs w:val="28"/>
          <w:lang w:val="uk-UA"/>
        </w:rPr>
        <w:t xml:space="preserve"> психологів</w:t>
      </w:r>
      <w:proofErr w:type="gramEnd"/>
      <w:r w:rsidRPr="00056911">
        <w:rPr>
          <w:rFonts w:cs="Times New Roman"/>
          <w:color w:val="333333"/>
          <w:szCs w:val="28"/>
          <w:lang w:val="uk-UA"/>
        </w:rPr>
        <w:t>, вчителів-</w:t>
      </w:r>
      <w:proofErr w:type="spellStart"/>
      <w:r w:rsidRPr="00056911">
        <w:rPr>
          <w:rFonts w:cs="Times New Roman"/>
          <w:color w:val="333333"/>
          <w:szCs w:val="28"/>
          <w:lang w:val="uk-UA"/>
        </w:rPr>
        <w:t>предметників</w:t>
      </w:r>
      <w:proofErr w:type="spellEnd"/>
      <w:r w:rsidRPr="00056911">
        <w:rPr>
          <w:rFonts w:cs="Times New Roman"/>
          <w:color w:val="333333"/>
          <w:szCs w:val="28"/>
          <w:lang w:val="uk-UA"/>
        </w:rPr>
        <w:t xml:space="preserve"> усіх спеціальностей об'єктивн</w:t>
      </w:r>
      <w:r w:rsidR="00CE73C2">
        <w:rPr>
          <w:rFonts w:cs="Times New Roman"/>
          <w:color w:val="333333"/>
          <w:szCs w:val="28"/>
          <w:lang w:val="uk-UA"/>
        </w:rPr>
        <w:t>ого</w:t>
      </w:r>
      <w:r w:rsidRPr="00056911">
        <w:rPr>
          <w:rFonts w:cs="Times New Roman"/>
          <w:color w:val="333333"/>
          <w:szCs w:val="28"/>
          <w:lang w:val="uk-UA"/>
        </w:rPr>
        <w:t xml:space="preserve"> уявлення про європейські цінності як аксіологічний комплекс, що склався внаслідок впливу певних історичних, політичних, соціокультурних факторів.</w:t>
      </w:r>
    </w:p>
    <w:p w14:paraId="3F6B2E19" w14:textId="77777777" w:rsidR="00646872" w:rsidRPr="00056911" w:rsidRDefault="00646872" w:rsidP="00646872">
      <w:pPr>
        <w:pStyle w:val="a6"/>
        <w:shd w:val="clear" w:color="auto" w:fill="FFFFFF"/>
        <w:spacing w:before="0" w:beforeAutospacing="0" w:after="0" w:afterAutospacing="0"/>
        <w:jc w:val="both"/>
        <w:rPr>
          <w:color w:val="333333"/>
          <w:sz w:val="28"/>
          <w:szCs w:val="28"/>
          <w:lang w:val="uk-UA"/>
        </w:rPr>
      </w:pPr>
      <w:r w:rsidRPr="00056911">
        <w:rPr>
          <w:b/>
          <w:bCs/>
          <w:color w:val="333333"/>
          <w:sz w:val="28"/>
          <w:szCs w:val="28"/>
          <w:lang w:val="uk-UA"/>
        </w:rPr>
        <w:t>Завдання курсу:</w:t>
      </w:r>
    </w:p>
    <w:p w14:paraId="0DD45272" w14:textId="77777777" w:rsidR="00646872" w:rsidRPr="008E4488" w:rsidRDefault="00646872" w:rsidP="00646872">
      <w:pPr>
        <w:pStyle w:val="a6"/>
        <w:numPr>
          <w:ilvl w:val="1"/>
          <w:numId w:val="3"/>
        </w:numPr>
        <w:shd w:val="clear" w:color="auto" w:fill="FFFFFF"/>
        <w:spacing w:before="0" w:beforeAutospacing="0" w:after="0" w:afterAutospacing="0"/>
        <w:ind w:left="540" w:hanging="540"/>
        <w:jc w:val="both"/>
        <w:rPr>
          <w:color w:val="333333"/>
          <w:sz w:val="28"/>
          <w:szCs w:val="28"/>
          <w:lang w:val="uk-UA"/>
        </w:rPr>
      </w:pPr>
      <w:proofErr w:type="spellStart"/>
      <w:r w:rsidRPr="008E4488">
        <w:rPr>
          <w:color w:val="333333"/>
          <w:sz w:val="28"/>
          <w:szCs w:val="28"/>
          <w:lang w:val="uk-UA"/>
        </w:rPr>
        <w:t>ознакомити</w:t>
      </w:r>
      <w:proofErr w:type="spellEnd"/>
      <w:r w:rsidRPr="008E4488">
        <w:rPr>
          <w:color w:val="333333"/>
          <w:sz w:val="28"/>
          <w:szCs w:val="28"/>
          <w:lang w:val="uk-UA"/>
        </w:rPr>
        <w:t xml:space="preserve"> студентів із засадами цивілізаційного підходу та аксіологічними детермінантами цивілізаційного розвитку на території Європейського Союзу;</w:t>
      </w:r>
      <w:r w:rsidRPr="008E4488">
        <w:rPr>
          <w:color w:val="333333"/>
          <w:sz w:val="28"/>
          <w:szCs w:val="28"/>
        </w:rPr>
        <w:t> </w:t>
      </w:r>
      <w:r w:rsidRPr="008E4488">
        <w:rPr>
          <w:snapToGrid w:val="0"/>
          <w:sz w:val="28"/>
          <w:szCs w:val="28"/>
          <w:lang w:val="uk-UA"/>
        </w:rPr>
        <w:t>окреслити основні теоретичні аспекти цивілізаційної теорії у сучасному суспільствознавстві;</w:t>
      </w:r>
      <w:r w:rsidRPr="008E4488">
        <w:rPr>
          <w:snapToGrid w:val="0"/>
          <w:sz w:val="36"/>
          <w:szCs w:val="36"/>
          <w:lang w:val="uk-UA"/>
        </w:rPr>
        <w:t xml:space="preserve"> </w:t>
      </w:r>
      <w:r w:rsidRPr="0013308B">
        <w:rPr>
          <w:snapToGrid w:val="0"/>
          <w:sz w:val="28"/>
          <w:szCs w:val="28"/>
          <w:lang w:val="uk-UA"/>
        </w:rPr>
        <w:t>розглянути історію становлення та трансформації засадничих цінностей європейського цивілізаційного простору;</w:t>
      </w:r>
      <w:r w:rsidRPr="008E4488">
        <w:rPr>
          <w:snapToGrid w:val="0"/>
          <w:sz w:val="36"/>
          <w:szCs w:val="36"/>
          <w:lang w:val="uk-UA"/>
        </w:rPr>
        <w:t xml:space="preserve"> </w:t>
      </w:r>
    </w:p>
    <w:p w14:paraId="256B9F54" w14:textId="77777777" w:rsidR="00646872" w:rsidRDefault="00646872" w:rsidP="00646872">
      <w:pPr>
        <w:pStyle w:val="a6"/>
        <w:numPr>
          <w:ilvl w:val="1"/>
          <w:numId w:val="3"/>
        </w:numPr>
        <w:shd w:val="clear" w:color="auto" w:fill="FFFFFF"/>
        <w:spacing w:before="0" w:beforeAutospacing="0" w:after="0" w:afterAutospacing="0"/>
        <w:ind w:left="540" w:hanging="540"/>
        <w:jc w:val="both"/>
        <w:rPr>
          <w:color w:val="333333"/>
          <w:sz w:val="28"/>
          <w:szCs w:val="28"/>
          <w:lang w:val="uk-UA"/>
        </w:rPr>
      </w:pPr>
      <w:r w:rsidRPr="00056911">
        <w:rPr>
          <w:color w:val="333333"/>
          <w:sz w:val="28"/>
          <w:szCs w:val="28"/>
          <w:lang w:val="uk-UA"/>
        </w:rPr>
        <w:t xml:space="preserve">сформувати у студентів </w:t>
      </w:r>
      <w:proofErr w:type="spellStart"/>
      <w:r w:rsidRPr="00056911">
        <w:rPr>
          <w:color w:val="333333"/>
          <w:sz w:val="28"/>
          <w:szCs w:val="28"/>
          <w:lang w:val="uk-UA"/>
        </w:rPr>
        <w:t>холістичну</w:t>
      </w:r>
      <w:proofErr w:type="spellEnd"/>
      <w:r w:rsidRPr="00056911">
        <w:rPr>
          <w:color w:val="333333"/>
          <w:sz w:val="28"/>
          <w:szCs w:val="28"/>
          <w:lang w:val="uk-UA"/>
        </w:rPr>
        <w:t xml:space="preserve"> </w:t>
      </w:r>
      <w:proofErr w:type="spellStart"/>
      <w:r w:rsidRPr="00056911">
        <w:rPr>
          <w:color w:val="333333"/>
          <w:sz w:val="28"/>
          <w:szCs w:val="28"/>
          <w:lang w:val="uk-UA"/>
        </w:rPr>
        <w:t>візію</w:t>
      </w:r>
      <w:proofErr w:type="spellEnd"/>
      <w:r w:rsidRPr="00056911">
        <w:rPr>
          <w:color w:val="333333"/>
          <w:sz w:val="28"/>
          <w:szCs w:val="28"/>
          <w:lang w:val="uk-UA"/>
        </w:rPr>
        <w:t xml:space="preserve"> становлення аксіологічних систем часів Античності, Середньовіччя, Відродження, Просвітництва, індустріальної та постіндустріальної діб на прикладі прецедентних художніх текстів зазначених періодів;</w:t>
      </w:r>
      <w:r w:rsidRPr="00056911">
        <w:rPr>
          <w:color w:val="333333"/>
          <w:sz w:val="28"/>
          <w:szCs w:val="28"/>
        </w:rPr>
        <w:t> </w:t>
      </w:r>
    </w:p>
    <w:p w14:paraId="2CCC3109" w14:textId="77777777" w:rsidR="00646872" w:rsidRDefault="00646872" w:rsidP="00646872">
      <w:pPr>
        <w:pStyle w:val="a6"/>
        <w:numPr>
          <w:ilvl w:val="1"/>
          <w:numId w:val="3"/>
        </w:numPr>
        <w:shd w:val="clear" w:color="auto" w:fill="FFFFFF"/>
        <w:spacing w:before="0" w:beforeAutospacing="0" w:after="0" w:afterAutospacing="0"/>
        <w:ind w:left="540" w:hanging="540"/>
        <w:jc w:val="both"/>
        <w:rPr>
          <w:color w:val="333333"/>
          <w:sz w:val="28"/>
          <w:szCs w:val="28"/>
          <w:lang w:val="uk-UA"/>
        </w:rPr>
      </w:pPr>
      <w:proofErr w:type="spellStart"/>
      <w:r w:rsidRPr="00E753D3">
        <w:rPr>
          <w:color w:val="333333"/>
          <w:sz w:val="28"/>
          <w:szCs w:val="28"/>
          <w:lang w:val="ru-RU"/>
        </w:rPr>
        <w:t>стимулювати</w:t>
      </w:r>
      <w:proofErr w:type="spellEnd"/>
      <w:r w:rsidRPr="00E753D3">
        <w:rPr>
          <w:color w:val="333333"/>
          <w:sz w:val="28"/>
          <w:szCs w:val="28"/>
          <w:lang w:val="ru-RU"/>
        </w:rPr>
        <w:t xml:space="preserve"> </w:t>
      </w:r>
      <w:proofErr w:type="spellStart"/>
      <w:r w:rsidRPr="00E753D3">
        <w:rPr>
          <w:color w:val="333333"/>
          <w:sz w:val="28"/>
          <w:szCs w:val="28"/>
          <w:lang w:val="ru-RU"/>
        </w:rPr>
        <w:t>інтерес</w:t>
      </w:r>
      <w:proofErr w:type="spellEnd"/>
      <w:r w:rsidRPr="00E753D3">
        <w:rPr>
          <w:color w:val="333333"/>
          <w:sz w:val="28"/>
          <w:szCs w:val="28"/>
          <w:lang w:val="ru-RU"/>
        </w:rPr>
        <w:t xml:space="preserve"> до </w:t>
      </w:r>
      <w:proofErr w:type="spellStart"/>
      <w:r w:rsidRPr="00E753D3">
        <w:rPr>
          <w:color w:val="333333"/>
          <w:sz w:val="28"/>
          <w:szCs w:val="28"/>
          <w:lang w:val="ru-RU"/>
        </w:rPr>
        <w:t>проведення</w:t>
      </w:r>
      <w:proofErr w:type="spellEnd"/>
      <w:r w:rsidRPr="00E753D3">
        <w:rPr>
          <w:color w:val="333333"/>
          <w:sz w:val="28"/>
          <w:szCs w:val="28"/>
          <w:lang w:val="ru-RU"/>
        </w:rPr>
        <w:t xml:space="preserve"> </w:t>
      </w:r>
      <w:proofErr w:type="spellStart"/>
      <w:r w:rsidRPr="00E753D3">
        <w:rPr>
          <w:color w:val="333333"/>
          <w:sz w:val="28"/>
          <w:szCs w:val="28"/>
          <w:lang w:val="ru-RU"/>
        </w:rPr>
        <w:t>історичних</w:t>
      </w:r>
      <w:proofErr w:type="spellEnd"/>
      <w:r w:rsidRPr="00E753D3">
        <w:rPr>
          <w:color w:val="333333"/>
          <w:sz w:val="28"/>
          <w:szCs w:val="28"/>
          <w:lang w:val="ru-RU"/>
        </w:rPr>
        <w:t xml:space="preserve">, </w:t>
      </w:r>
      <w:proofErr w:type="spellStart"/>
      <w:r w:rsidRPr="00E753D3">
        <w:rPr>
          <w:color w:val="333333"/>
          <w:sz w:val="28"/>
          <w:szCs w:val="28"/>
          <w:lang w:val="ru-RU"/>
        </w:rPr>
        <w:t>культурологічних</w:t>
      </w:r>
      <w:proofErr w:type="spellEnd"/>
      <w:r w:rsidRPr="00E753D3">
        <w:rPr>
          <w:color w:val="333333"/>
          <w:sz w:val="28"/>
          <w:szCs w:val="28"/>
          <w:lang w:val="ru-RU"/>
        </w:rPr>
        <w:t xml:space="preserve">, </w:t>
      </w:r>
      <w:proofErr w:type="spellStart"/>
      <w:r w:rsidRPr="00E753D3">
        <w:rPr>
          <w:color w:val="333333"/>
          <w:sz w:val="28"/>
          <w:szCs w:val="28"/>
          <w:lang w:val="ru-RU"/>
        </w:rPr>
        <w:t>літературознавчих</w:t>
      </w:r>
      <w:proofErr w:type="spellEnd"/>
      <w:r w:rsidRPr="00E753D3">
        <w:rPr>
          <w:color w:val="333333"/>
          <w:sz w:val="28"/>
          <w:szCs w:val="28"/>
          <w:lang w:val="ru-RU"/>
        </w:rPr>
        <w:t xml:space="preserve"> </w:t>
      </w:r>
      <w:proofErr w:type="spellStart"/>
      <w:r w:rsidRPr="00E753D3">
        <w:rPr>
          <w:color w:val="333333"/>
          <w:sz w:val="28"/>
          <w:szCs w:val="28"/>
          <w:lang w:val="ru-RU"/>
        </w:rPr>
        <w:t>досліджень</w:t>
      </w:r>
      <w:proofErr w:type="spellEnd"/>
      <w:r w:rsidRPr="00E753D3">
        <w:rPr>
          <w:color w:val="333333"/>
          <w:sz w:val="28"/>
          <w:szCs w:val="28"/>
          <w:lang w:val="ru-RU"/>
        </w:rPr>
        <w:t xml:space="preserve"> у </w:t>
      </w:r>
      <w:proofErr w:type="spellStart"/>
      <w:r w:rsidRPr="00E753D3">
        <w:rPr>
          <w:color w:val="333333"/>
          <w:sz w:val="28"/>
          <w:szCs w:val="28"/>
          <w:lang w:val="ru-RU"/>
        </w:rPr>
        <w:t>галузі</w:t>
      </w:r>
      <w:proofErr w:type="spellEnd"/>
      <w:r w:rsidRPr="00E753D3">
        <w:rPr>
          <w:color w:val="333333"/>
          <w:sz w:val="28"/>
          <w:szCs w:val="28"/>
          <w:lang w:val="ru-RU"/>
        </w:rPr>
        <w:t xml:space="preserve"> </w:t>
      </w:r>
      <w:proofErr w:type="spellStart"/>
      <w:r w:rsidRPr="00E753D3">
        <w:rPr>
          <w:color w:val="333333"/>
          <w:sz w:val="28"/>
          <w:szCs w:val="28"/>
          <w:lang w:val="ru-RU"/>
        </w:rPr>
        <w:t>європейських</w:t>
      </w:r>
      <w:proofErr w:type="spellEnd"/>
      <w:r w:rsidRPr="00E753D3">
        <w:rPr>
          <w:color w:val="333333"/>
          <w:sz w:val="28"/>
          <w:szCs w:val="28"/>
          <w:lang w:val="ru-RU"/>
        </w:rPr>
        <w:t xml:space="preserve"> </w:t>
      </w:r>
      <w:proofErr w:type="spellStart"/>
      <w:r w:rsidRPr="00E753D3">
        <w:rPr>
          <w:color w:val="333333"/>
          <w:sz w:val="28"/>
          <w:szCs w:val="28"/>
          <w:lang w:val="ru-RU"/>
        </w:rPr>
        <w:t>студій</w:t>
      </w:r>
      <w:proofErr w:type="spellEnd"/>
      <w:r w:rsidRPr="00E753D3">
        <w:rPr>
          <w:color w:val="333333"/>
          <w:sz w:val="28"/>
          <w:szCs w:val="28"/>
          <w:lang w:val="ru-RU"/>
        </w:rPr>
        <w:t>;</w:t>
      </w:r>
      <w:r w:rsidRPr="00E753D3">
        <w:rPr>
          <w:color w:val="333333"/>
          <w:sz w:val="28"/>
          <w:szCs w:val="28"/>
        </w:rPr>
        <w:t> </w:t>
      </w:r>
    </w:p>
    <w:p w14:paraId="3081DFBE" w14:textId="77777777" w:rsidR="00646872" w:rsidRDefault="00646872" w:rsidP="00646872">
      <w:pPr>
        <w:pStyle w:val="a6"/>
        <w:numPr>
          <w:ilvl w:val="1"/>
          <w:numId w:val="3"/>
        </w:numPr>
        <w:shd w:val="clear" w:color="auto" w:fill="FFFFFF"/>
        <w:spacing w:before="0" w:beforeAutospacing="0" w:after="0" w:afterAutospacing="0"/>
        <w:ind w:left="540" w:hanging="540"/>
        <w:jc w:val="both"/>
        <w:rPr>
          <w:color w:val="333333"/>
          <w:sz w:val="28"/>
          <w:szCs w:val="28"/>
          <w:lang w:val="uk-UA"/>
        </w:rPr>
      </w:pPr>
      <w:proofErr w:type="spellStart"/>
      <w:r w:rsidRPr="00E753D3">
        <w:rPr>
          <w:color w:val="333333"/>
          <w:sz w:val="28"/>
          <w:szCs w:val="28"/>
          <w:lang w:val="ru-RU"/>
        </w:rPr>
        <w:t>сприяти</w:t>
      </w:r>
      <w:proofErr w:type="spellEnd"/>
      <w:r w:rsidRPr="00E753D3">
        <w:rPr>
          <w:color w:val="333333"/>
          <w:sz w:val="28"/>
          <w:szCs w:val="28"/>
          <w:lang w:val="ru-RU"/>
        </w:rPr>
        <w:t xml:space="preserve"> </w:t>
      </w:r>
      <w:proofErr w:type="spellStart"/>
      <w:r w:rsidRPr="00E753D3">
        <w:rPr>
          <w:color w:val="333333"/>
          <w:sz w:val="28"/>
          <w:szCs w:val="28"/>
          <w:lang w:val="ru-RU"/>
        </w:rPr>
        <w:t>розвитку</w:t>
      </w:r>
      <w:proofErr w:type="spellEnd"/>
      <w:r w:rsidRPr="00E753D3">
        <w:rPr>
          <w:color w:val="333333"/>
          <w:sz w:val="28"/>
          <w:szCs w:val="28"/>
          <w:lang w:val="ru-RU"/>
        </w:rPr>
        <w:t xml:space="preserve"> критичного </w:t>
      </w:r>
      <w:proofErr w:type="spellStart"/>
      <w:r w:rsidRPr="00E753D3">
        <w:rPr>
          <w:color w:val="333333"/>
          <w:sz w:val="28"/>
          <w:szCs w:val="28"/>
          <w:lang w:val="ru-RU"/>
        </w:rPr>
        <w:t>мислення</w:t>
      </w:r>
      <w:proofErr w:type="spellEnd"/>
      <w:r w:rsidRPr="00E753D3">
        <w:rPr>
          <w:color w:val="333333"/>
          <w:sz w:val="28"/>
          <w:szCs w:val="28"/>
          <w:lang w:val="ru-RU"/>
        </w:rPr>
        <w:t xml:space="preserve"> й </w:t>
      </w:r>
      <w:proofErr w:type="spellStart"/>
      <w:r w:rsidRPr="00E753D3">
        <w:rPr>
          <w:color w:val="333333"/>
          <w:sz w:val="28"/>
          <w:szCs w:val="28"/>
          <w:lang w:val="ru-RU"/>
        </w:rPr>
        <w:t>саморефлексії</w:t>
      </w:r>
      <w:proofErr w:type="spellEnd"/>
      <w:r w:rsidRPr="00E753D3">
        <w:rPr>
          <w:color w:val="333333"/>
          <w:sz w:val="28"/>
          <w:szCs w:val="28"/>
          <w:lang w:val="ru-RU"/>
        </w:rPr>
        <w:t xml:space="preserve"> через </w:t>
      </w:r>
      <w:proofErr w:type="spellStart"/>
      <w:r w:rsidRPr="00E753D3">
        <w:rPr>
          <w:color w:val="333333"/>
          <w:sz w:val="28"/>
          <w:szCs w:val="28"/>
          <w:lang w:val="ru-RU"/>
        </w:rPr>
        <w:t>зіставно-порівняльне</w:t>
      </w:r>
      <w:proofErr w:type="spellEnd"/>
      <w:r w:rsidRPr="00E753D3">
        <w:rPr>
          <w:color w:val="333333"/>
          <w:sz w:val="28"/>
          <w:szCs w:val="28"/>
          <w:lang w:val="ru-RU"/>
        </w:rPr>
        <w:t xml:space="preserve"> </w:t>
      </w:r>
      <w:proofErr w:type="spellStart"/>
      <w:r w:rsidRPr="00E753D3">
        <w:rPr>
          <w:color w:val="333333"/>
          <w:sz w:val="28"/>
          <w:szCs w:val="28"/>
          <w:lang w:val="ru-RU"/>
        </w:rPr>
        <w:t>вивчення</w:t>
      </w:r>
      <w:proofErr w:type="spellEnd"/>
      <w:r w:rsidRPr="00E753D3">
        <w:rPr>
          <w:color w:val="333333"/>
          <w:sz w:val="28"/>
          <w:szCs w:val="28"/>
          <w:lang w:val="ru-RU"/>
        </w:rPr>
        <w:t xml:space="preserve"> </w:t>
      </w:r>
      <w:proofErr w:type="spellStart"/>
      <w:r w:rsidRPr="00E753D3">
        <w:rPr>
          <w:color w:val="333333"/>
          <w:sz w:val="28"/>
          <w:szCs w:val="28"/>
          <w:lang w:val="ru-RU"/>
        </w:rPr>
        <w:t>логіки</w:t>
      </w:r>
      <w:proofErr w:type="spellEnd"/>
      <w:r w:rsidRPr="00E753D3">
        <w:rPr>
          <w:color w:val="333333"/>
          <w:sz w:val="28"/>
          <w:szCs w:val="28"/>
          <w:lang w:val="ru-RU"/>
        </w:rPr>
        <w:t xml:space="preserve"> культурного </w:t>
      </w:r>
      <w:proofErr w:type="spellStart"/>
      <w:r w:rsidRPr="00E753D3">
        <w:rPr>
          <w:color w:val="333333"/>
          <w:sz w:val="28"/>
          <w:szCs w:val="28"/>
          <w:lang w:val="ru-RU"/>
        </w:rPr>
        <w:t>процесу</w:t>
      </w:r>
      <w:proofErr w:type="spellEnd"/>
      <w:r w:rsidRPr="00E753D3">
        <w:rPr>
          <w:color w:val="333333"/>
          <w:sz w:val="28"/>
          <w:szCs w:val="28"/>
          <w:lang w:val="ru-RU"/>
        </w:rPr>
        <w:t xml:space="preserve"> у </w:t>
      </w:r>
      <w:proofErr w:type="spellStart"/>
      <w:r w:rsidRPr="00E753D3">
        <w:rPr>
          <w:color w:val="333333"/>
          <w:sz w:val="28"/>
          <w:szCs w:val="28"/>
          <w:lang w:val="ru-RU"/>
        </w:rPr>
        <w:t>країнах</w:t>
      </w:r>
      <w:proofErr w:type="spellEnd"/>
      <w:r w:rsidRPr="00E753D3">
        <w:rPr>
          <w:color w:val="333333"/>
          <w:sz w:val="28"/>
          <w:szCs w:val="28"/>
          <w:lang w:val="ru-RU"/>
        </w:rPr>
        <w:t xml:space="preserve"> ЄС та </w:t>
      </w:r>
      <w:proofErr w:type="spellStart"/>
      <w:r w:rsidRPr="00E753D3">
        <w:rPr>
          <w:color w:val="333333"/>
          <w:sz w:val="28"/>
          <w:szCs w:val="28"/>
          <w:lang w:val="ru-RU"/>
        </w:rPr>
        <w:t>сучасній</w:t>
      </w:r>
      <w:proofErr w:type="spellEnd"/>
      <w:r w:rsidRPr="00E753D3">
        <w:rPr>
          <w:color w:val="333333"/>
          <w:sz w:val="28"/>
          <w:szCs w:val="28"/>
          <w:lang w:val="ru-RU"/>
        </w:rPr>
        <w:t xml:space="preserve"> </w:t>
      </w:r>
      <w:proofErr w:type="spellStart"/>
      <w:r w:rsidRPr="00E753D3">
        <w:rPr>
          <w:color w:val="333333"/>
          <w:sz w:val="28"/>
          <w:szCs w:val="28"/>
          <w:lang w:val="ru-RU"/>
        </w:rPr>
        <w:t>Україні</w:t>
      </w:r>
      <w:proofErr w:type="spellEnd"/>
      <w:r w:rsidRPr="00E753D3">
        <w:rPr>
          <w:color w:val="333333"/>
          <w:sz w:val="28"/>
          <w:szCs w:val="28"/>
          <w:lang w:val="ru-RU"/>
        </w:rPr>
        <w:t>;</w:t>
      </w:r>
      <w:r w:rsidRPr="00E753D3">
        <w:rPr>
          <w:color w:val="333333"/>
          <w:sz w:val="28"/>
          <w:szCs w:val="28"/>
        </w:rPr>
        <w:t> </w:t>
      </w:r>
    </w:p>
    <w:p w14:paraId="01713BB7" w14:textId="77777777" w:rsidR="00646872" w:rsidRDefault="00646872" w:rsidP="00646872">
      <w:pPr>
        <w:pStyle w:val="a6"/>
        <w:numPr>
          <w:ilvl w:val="1"/>
          <w:numId w:val="3"/>
        </w:numPr>
        <w:shd w:val="clear" w:color="auto" w:fill="FFFFFF"/>
        <w:spacing w:before="0" w:beforeAutospacing="0" w:after="0" w:afterAutospacing="0"/>
        <w:ind w:left="540" w:hanging="540"/>
        <w:jc w:val="both"/>
        <w:rPr>
          <w:color w:val="333333"/>
          <w:sz w:val="28"/>
          <w:szCs w:val="28"/>
          <w:lang w:val="uk-UA"/>
        </w:rPr>
      </w:pPr>
      <w:proofErr w:type="spellStart"/>
      <w:r w:rsidRPr="00E753D3">
        <w:rPr>
          <w:color w:val="333333"/>
          <w:sz w:val="28"/>
          <w:szCs w:val="28"/>
          <w:lang w:val="ru-RU"/>
        </w:rPr>
        <w:t>вдосконалити</w:t>
      </w:r>
      <w:proofErr w:type="spellEnd"/>
      <w:r w:rsidRPr="00E753D3">
        <w:rPr>
          <w:color w:val="333333"/>
          <w:sz w:val="28"/>
          <w:szCs w:val="28"/>
          <w:lang w:val="ru-RU"/>
        </w:rPr>
        <w:t xml:space="preserve"> </w:t>
      </w:r>
      <w:proofErr w:type="spellStart"/>
      <w:r w:rsidRPr="00E753D3">
        <w:rPr>
          <w:color w:val="333333"/>
          <w:sz w:val="28"/>
          <w:szCs w:val="28"/>
          <w:lang w:val="ru-RU"/>
        </w:rPr>
        <w:t>навички</w:t>
      </w:r>
      <w:proofErr w:type="spellEnd"/>
      <w:r w:rsidRPr="00E753D3">
        <w:rPr>
          <w:color w:val="333333"/>
          <w:sz w:val="28"/>
          <w:szCs w:val="28"/>
          <w:lang w:val="ru-RU"/>
        </w:rPr>
        <w:t xml:space="preserve"> критичного </w:t>
      </w:r>
      <w:proofErr w:type="spellStart"/>
      <w:r w:rsidRPr="00E753D3">
        <w:rPr>
          <w:color w:val="333333"/>
          <w:sz w:val="28"/>
          <w:szCs w:val="28"/>
          <w:lang w:val="ru-RU"/>
        </w:rPr>
        <w:t>читання</w:t>
      </w:r>
      <w:proofErr w:type="spellEnd"/>
      <w:r w:rsidRPr="00E753D3">
        <w:rPr>
          <w:color w:val="333333"/>
          <w:sz w:val="28"/>
          <w:szCs w:val="28"/>
          <w:lang w:val="ru-RU"/>
        </w:rPr>
        <w:t xml:space="preserve">, </w:t>
      </w:r>
      <w:proofErr w:type="spellStart"/>
      <w:r w:rsidRPr="00E753D3">
        <w:rPr>
          <w:color w:val="333333"/>
          <w:sz w:val="28"/>
          <w:szCs w:val="28"/>
          <w:lang w:val="ru-RU"/>
        </w:rPr>
        <w:t>аналітичного</w:t>
      </w:r>
      <w:proofErr w:type="spellEnd"/>
      <w:r w:rsidRPr="00E753D3">
        <w:rPr>
          <w:color w:val="333333"/>
          <w:sz w:val="28"/>
          <w:szCs w:val="28"/>
          <w:lang w:val="ru-RU"/>
        </w:rPr>
        <w:t xml:space="preserve"> </w:t>
      </w:r>
      <w:proofErr w:type="spellStart"/>
      <w:r w:rsidRPr="00E753D3">
        <w:rPr>
          <w:color w:val="333333"/>
          <w:sz w:val="28"/>
          <w:szCs w:val="28"/>
          <w:lang w:val="ru-RU"/>
        </w:rPr>
        <w:t>читання</w:t>
      </w:r>
      <w:proofErr w:type="spellEnd"/>
      <w:r w:rsidRPr="00E753D3">
        <w:rPr>
          <w:color w:val="333333"/>
          <w:sz w:val="28"/>
          <w:szCs w:val="28"/>
          <w:lang w:val="ru-RU"/>
        </w:rPr>
        <w:t xml:space="preserve">, </w:t>
      </w:r>
      <w:proofErr w:type="spellStart"/>
      <w:r w:rsidRPr="00E753D3">
        <w:rPr>
          <w:color w:val="333333"/>
          <w:sz w:val="28"/>
          <w:szCs w:val="28"/>
          <w:lang w:val="ru-RU"/>
        </w:rPr>
        <w:t>деконструкції</w:t>
      </w:r>
      <w:proofErr w:type="spellEnd"/>
      <w:r w:rsidRPr="00E753D3">
        <w:rPr>
          <w:color w:val="333333"/>
          <w:sz w:val="28"/>
          <w:szCs w:val="28"/>
          <w:lang w:val="ru-RU"/>
        </w:rPr>
        <w:t xml:space="preserve"> тексту, </w:t>
      </w:r>
      <w:proofErr w:type="spellStart"/>
      <w:r w:rsidRPr="00E753D3">
        <w:rPr>
          <w:color w:val="333333"/>
          <w:sz w:val="28"/>
          <w:szCs w:val="28"/>
          <w:lang w:val="ru-RU"/>
        </w:rPr>
        <w:t>усної</w:t>
      </w:r>
      <w:proofErr w:type="spellEnd"/>
      <w:r w:rsidRPr="00E753D3">
        <w:rPr>
          <w:color w:val="333333"/>
          <w:sz w:val="28"/>
          <w:szCs w:val="28"/>
          <w:lang w:val="ru-RU"/>
        </w:rPr>
        <w:t xml:space="preserve"> й </w:t>
      </w:r>
      <w:proofErr w:type="spellStart"/>
      <w:r w:rsidRPr="00E753D3">
        <w:rPr>
          <w:color w:val="333333"/>
          <w:sz w:val="28"/>
          <w:szCs w:val="28"/>
          <w:lang w:val="ru-RU"/>
        </w:rPr>
        <w:t>письмової</w:t>
      </w:r>
      <w:proofErr w:type="spellEnd"/>
      <w:r w:rsidRPr="00E753D3">
        <w:rPr>
          <w:color w:val="333333"/>
          <w:sz w:val="28"/>
          <w:szCs w:val="28"/>
          <w:lang w:val="ru-RU"/>
        </w:rPr>
        <w:t xml:space="preserve"> </w:t>
      </w:r>
      <w:proofErr w:type="spellStart"/>
      <w:r w:rsidRPr="00E753D3">
        <w:rPr>
          <w:color w:val="333333"/>
          <w:sz w:val="28"/>
          <w:szCs w:val="28"/>
          <w:lang w:val="ru-RU"/>
        </w:rPr>
        <w:t>презентації</w:t>
      </w:r>
      <w:proofErr w:type="spellEnd"/>
      <w:r w:rsidRPr="00E753D3">
        <w:rPr>
          <w:color w:val="333333"/>
          <w:sz w:val="28"/>
          <w:szCs w:val="28"/>
          <w:lang w:val="ru-RU"/>
        </w:rPr>
        <w:t xml:space="preserve">, </w:t>
      </w:r>
      <w:proofErr w:type="spellStart"/>
      <w:r w:rsidRPr="00E753D3">
        <w:rPr>
          <w:color w:val="333333"/>
          <w:sz w:val="28"/>
          <w:szCs w:val="28"/>
          <w:lang w:val="ru-RU"/>
        </w:rPr>
        <w:t>групової</w:t>
      </w:r>
      <w:proofErr w:type="spellEnd"/>
      <w:r w:rsidRPr="00E753D3">
        <w:rPr>
          <w:color w:val="333333"/>
          <w:sz w:val="28"/>
          <w:szCs w:val="28"/>
          <w:lang w:val="ru-RU"/>
        </w:rPr>
        <w:t xml:space="preserve"> </w:t>
      </w:r>
      <w:proofErr w:type="spellStart"/>
      <w:r w:rsidRPr="00E753D3">
        <w:rPr>
          <w:color w:val="333333"/>
          <w:sz w:val="28"/>
          <w:szCs w:val="28"/>
          <w:lang w:val="ru-RU"/>
        </w:rPr>
        <w:t>роботи</w:t>
      </w:r>
      <w:proofErr w:type="spellEnd"/>
      <w:r w:rsidRPr="00E753D3">
        <w:rPr>
          <w:color w:val="333333"/>
          <w:sz w:val="28"/>
          <w:szCs w:val="28"/>
          <w:lang w:val="ru-RU"/>
        </w:rPr>
        <w:t>.</w:t>
      </w:r>
    </w:p>
    <w:p w14:paraId="700C9E17" w14:textId="77777777" w:rsidR="00646872" w:rsidRDefault="00646872" w:rsidP="00646872">
      <w:pPr>
        <w:pStyle w:val="a6"/>
        <w:shd w:val="clear" w:color="auto" w:fill="FFFFFF"/>
        <w:spacing w:before="0" w:beforeAutospacing="0" w:after="0" w:afterAutospacing="0"/>
        <w:jc w:val="both"/>
        <w:rPr>
          <w:color w:val="333333"/>
          <w:sz w:val="28"/>
          <w:szCs w:val="28"/>
          <w:lang w:val="ru-RU"/>
        </w:rPr>
      </w:pPr>
    </w:p>
    <w:p w14:paraId="2F19C48E" w14:textId="77777777" w:rsidR="00646872" w:rsidRPr="00E753D3" w:rsidRDefault="00646872" w:rsidP="00646872">
      <w:pPr>
        <w:pStyle w:val="a6"/>
        <w:shd w:val="clear" w:color="auto" w:fill="FFFFFF"/>
        <w:spacing w:before="0" w:beforeAutospacing="0" w:after="0" w:afterAutospacing="0"/>
        <w:jc w:val="both"/>
        <w:rPr>
          <w:color w:val="333333"/>
          <w:sz w:val="28"/>
          <w:szCs w:val="28"/>
          <w:lang w:val="uk-UA"/>
        </w:rPr>
      </w:pPr>
      <w:r w:rsidRPr="00E753D3">
        <w:rPr>
          <w:color w:val="333333"/>
          <w:sz w:val="28"/>
          <w:szCs w:val="28"/>
          <w:lang w:val="ru-RU"/>
        </w:rPr>
        <w:t xml:space="preserve">У </w:t>
      </w:r>
      <w:proofErr w:type="spellStart"/>
      <w:r w:rsidRPr="00E753D3">
        <w:rPr>
          <w:color w:val="333333"/>
          <w:sz w:val="28"/>
          <w:szCs w:val="28"/>
          <w:lang w:val="ru-RU"/>
        </w:rPr>
        <w:t>результаті</w:t>
      </w:r>
      <w:proofErr w:type="spellEnd"/>
      <w:r w:rsidRPr="00E753D3">
        <w:rPr>
          <w:color w:val="333333"/>
          <w:sz w:val="28"/>
          <w:szCs w:val="28"/>
          <w:lang w:val="ru-RU"/>
        </w:rPr>
        <w:t xml:space="preserve"> </w:t>
      </w:r>
      <w:proofErr w:type="spellStart"/>
      <w:r w:rsidRPr="00E753D3">
        <w:rPr>
          <w:color w:val="333333"/>
          <w:sz w:val="28"/>
          <w:szCs w:val="28"/>
          <w:lang w:val="ru-RU"/>
        </w:rPr>
        <w:t>вивчення</w:t>
      </w:r>
      <w:proofErr w:type="spellEnd"/>
      <w:r w:rsidRPr="00E753D3">
        <w:rPr>
          <w:color w:val="333333"/>
          <w:sz w:val="28"/>
          <w:szCs w:val="28"/>
          <w:lang w:val="ru-RU"/>
        </w:rPr>
        <w:t xml:space="preserve"> курсу студент повинен</w:t>
      </w:r>
      <w:r w:rsidRPr="00E753D3">
        <w:rPr>
          <w:color w:val="333333"/>
          <w:sz w:val="28"/>
          <w:szCs w:val="28"/>
        </w:rPr>
        <w:t> </w:t>
      </w:r>
      <w:r w:rsidRPr="00E753D3">
        <w:rPr>
          <w:b/>
          <w:bCs/>
          <w:color w:val="333333"/>
          <w:sz w:val="28"/>
          <w:szCs w:val="28"/>
          <w:lang w:val="ru-RU"/>
        </w:rPr>
        <w:t>знати:</w:t>
      </w:r>
      <w:r w:rsidRPr="00E753D3">
        <w:rPr>
          <w:b/>
          <w:bCs/>
          <w:color w:val="333333"/>
          <w:sz w:val="28"/>
          <w:szCs w:val="28"/>
        </w:rPr>
        <w:t> </w:t>
      </w:r>
    </w:p>
    <w:p w14:paraId="0A9645B2" w14:textId="77777777" w:rsidR="00646872" w:rsidRDefault="00646872" w:rsidP="00646872">
      <w:pPr>
        <w:pStyle w:val="a6"/>
        <w:numPr>
          <w:ilvl w:val="0"/>
          <w:numId w:val="4"/>
        </w:numPr>
        <w:shd w:val="clear" w:color="auto" w:fill="FFFFFF"/>
        <w:spacing w:before="0" w:beforeAutospacing="0" w:after="0" w:afterAutospacing="0"/>
        <w:ind w:left="540" w:hanging="540"/>
        <w:jc w:val="both"/>
        <w:rPr>
          <w:color w:val="333333"/>
          <w:sz w:val="28"/>
          <w:szCs w:val="28"/>
          <w:lang w:val="uk-UA"/>
        </w:rPr>
      </w:pPr>
      <w:r w:rsidRPr="00E36023">
        <w:rPr>
          <w:color w:val="333333"/>
          <w:sz w:val="28"/>
          <w:szCs w:val="28"/>
          <w:lang w:val="uk-UA"/>
        </w:rPr>
        <w:t>засадничі принципи</w:t>
      </w:r>
      <w:r>
        <w:rPr>
          <w:color w:val="333333"/>
          <w:sz w:val="28"/>
          <w:szCs w:val="28"/>
          <w:lang w:val="uk-UA"/>
        </w:rPr>
        <w:t xml:space="preserve"> й категоріальний апарат сучасної </w:t>
      </w:r>
      <w:proofErr w:type="spellStart"/>
      <w:r>
        <w:rPr>
          <w:color w:val="333333"/>
          <w:sz w:val="28"/>
          <w:szCs w:val="28"/>
          <w:lang w:val="uk-UA"/>
        </w:rPr>
        <w:t>цивіліографії</w:t>
      </w:r>
      <w:proofErr w:type="spellEnd"/>
      <w:r>
        <w:rPr>
          <w:color w:val="333333"/>
          <w:sz w:val="28"/>
          <w:szCs w:val="28"/>
          <w:lang w:val="uk-UA"/>
        </w:rPr>
        <w:t xml:space="preserve">; </w:t>
      </w:r>
      <w:r w:rsidRPr="00E36023">
        <w:rPr>
          <w:color w:val="333333"/>
          <w:sz w:val="28"/>
          <w:szCs w:val="28"/>
          <w:lang w:val="uk-UA"/>
        </w:rPr>
        <w:t xml:space="preserve"> </w:t>
      </w:r>
    </w:p>
    <w:p w14:paraId="41FC636E" w14:textId="77777777" w:rsidR="00646872" w:rsidRDefault="00646872" w:rsidP="00646872">
      <w:pPr>
        <w:pStyle w:val="a6"/>
        <w:numPr>
          <w:ilvl w:val="0"/>
          <w:numId w:val="4"/>
        </w:numPr>
        <w:shd w:val="clear" w:color="auto" w:fill="FFFFFF"/>
        <w:spacing w:before="0" w:beforeAutospacing="0" w:after="0" w:afterAutospacing="0"/>
        <w:ind w:left="540" w:hanging="540"/>
        <w:jc w:val="both"/>
        <w:rPr>
          <w:color w:val="333333"/>
          <w:sz w:val="28"/>
          <w:szCs w:val="28"/>
          <w:lang w:val="uk-UA"/>
        </w:rPr>
      </w:pPr>
      <w:r>
        <w:rPr>
          <w:color w:val="333333"/>
          <w:sz w:val="28"/>
          <w:szCs w:val="28"/>
          <w:lang w:val="uk-UA"/>
        </w:rPr>
        <w:t>наукову періодизацію історії Європи, специфіку формування Європи як історико-культурного регіону;</w:t>
      </w:r>
    </w:p>
    <w:p w14:paraId="0A7F3B6C" w14:textId="77777777" w:rsidR="00646872" w:rsidRDefault="00646872" w:rsidP="00646872">
      <w:pPr>
        <w:pStyle w:val="a6"/>
        <w:numPr>
          <w:ilvl w:val="0"/>
          <w:numId w:val="4"/>
        </w:numPr>
        <w:shd w:val="clear" w:color="auto" w:fill="FFFFFF"/>
        <w:spacing w:before="0" w:beforeAutospacing="0" w:after="0" w:afterAutospacing="0"/>
        <w:ind w:left="540" w:hanging="540"/>
        <w:jc w:val="both"/>
        <w:rPr>
          <w:color w:val="333333"/>
          <w:sz w:val="28"/>
          <w:szCs w:val="28"/>
          <w:lang w:val="uk-UA"/>
        </w:rPr>
      </w:pPr>
      <w:r>
        <w:rPr>
          <w:color w:val="333333"/>
          <w:sz w:val="28"/>
          <w:szCs w:val="28"/>
          <w:lang w:val="uk-UA"/>
        </w:rPr>
        <w:t>історичні передумови формування і поширення ідеології європоцентризму;</w:t>
      </w:r>
    </w:p>
    <w:p w14:paraId="4E174426" w14:textId="77777777" w:rsidR="00646872" w:rsidRPr="00E36023" w:rsidRDefault="00646872" w:rsidP="00646872">
      <w:pPr>
        <w:pStyle w:val="a6"/>
        <w:numPr>
          <w:ilvl w:val="0"/>
          <w:numId w:val="4"/>
        </w:numPr>
        <w:shd w:val="clear" w:color="auto" w:fill="FFFFFF"/>
        <w:spacing w:before="0" w:beforeAutospacing="0" w:after="0" w:afterAutospacing="0"/>
        <w:ind w:left="540" w:hanging="540"/>
        <w:jc w:val="both"/>
        <w:rPr>
          <w:color w:val="333333"/>
          <w:sz w:val="28"/>
          <w:szCs w:val="28"/>
          <w:lang w:val="uk-UA"/>
        </w:rPr>
      </w:pPr>
      <w:r>
        <w:rPr>
          <w:color w:val="333333"/>
          <w:sz w:val="28"/>
          <w:szCs w:val="28"/>
          <w:lang w:val="uk-UA"/>
        </w:rPr>
        <w:t xml:space="preserve">ціннісні імперативи європейського історичного поступу; </w:t>
      </w:r>
    </w:p>
    <w:p w14:paraId="6D9E3C32" w14:textId="77777777" w:rsidR="00646872" w:rsidRPr="00056911" w:rsidRDefault="00646872" w:rsidP="00646872">
      <w:pPr>
        <w:pStyle w:val="a6"/>
        <w:numPr>
          <w:ilvl w:val="0"/>
          <w:numId w:val="4"/>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новітні</w:t>
      </w:r>
      <w:proofErr w:type="spellEnd"/>
      <w:r w:rsidRPr="00056911">
        <w:rPr>
          <w:color w:val="333333"/>
          <w:sz w:val="28"/>
          <w:szCs w:val="28"/>
          <w:lang w:val="ru-RU"/>
        </w:rPr>
        <w:t xml:space="preserve"> </w:t>
      </w:r>
      <w:proofErr w:type="spellStart"/>
      <w:r w:rsidRPr="00056911">
        <w:rPr>
          <w:color w:val="333333"/>
          <w:sz w:val="28"/>
          <w:szCs w:val="28"/>
          <w:lang w:val="ru-RU"/>
        </w:rPr>
        <w:t>тенденції</w:t>
      </w:r>
      <w:proofErr w:type="spellEnd"/>
      <w:r w:rsidRPr="00056911">
        <w:rPr>
          <w:color w:val="333333"/>
          <w:sz w:val="28"/>
          <w:szCs w:val="28"/>
          <w:lang w:val="ru-RU"/>
        </w:rPr>
        <w:t xml:space="preserve"> у </w:t>
      </w:r>
      <w:proofErr w:type="spellStart"/>
      <w:r w:rsidRPr="00056911">
        <w:rPr>
          <w:color w:val="333333"/>
          <w:sz w:val="28"/>
          <w:szCs w:val="28"/>
          <w:lang w:val="ru-RU"/>
        </w:rPr>
        <w:t>дослідженні</w:t>
      </w:r>
      <w:proofErr w:type="spellEnd"/>
      <w:r w:rsidRPr="00056911">
        <w:rPr>
          <w:color w:val="333333"/>
          <w:sz w:val="28"/>
          <w:szCs w:val="28"/>
          <w:lang w:val="ru-RU"/>
        </w:rPr>
        <w:t xml:space="preserve"> </w:t>
      </w:r>
      <w:proofErr w:type="spellStart"/>
      <w:r w:rsidRPr="00056911">
        <w:rPr>
          <w:color w:val="333333"/>
          <w:sz w:val="28"/>
          <w:szCs w:val="28"/>
          <w:lang w:val="ru-RU"/>
        </w:rPr>
        <w:t>аксіологічних</w:t>
      </w:r>
      <w:proofErr w:type="spellEnd"/>
      <w:r w:rsidRPr="00056911">
        <w:rPr>
          <w:color w:val="333333"/>
          <w:sz w:val="28"/>
          <w:szCs w:val="28"/>
          <w:lang w:val="ru-RU"/>
        </w:rPr>
        <w:t xml:space="preserve"> систем у </w:t>
      </w:r>
      <w:proofErr w:type="spellStart"/>
      <w:r w:rsidRPr="00056911">
        <w:rPr>
          <w:color w:val="333333"/>
          <w:sz w:val="28"/>
          <w:szCs w:val="28"/>
          <w:lang w:val="ru-RU"/>
        </w:rPr>
        <w:t>парадигмі</w:t>
      </w:r>
      <w:proofErr w:type="spellEnd"/>
      <w:r w:rsidRPr="00056911">
        <w:rPr>
          <w:color w:val="333333"/>
          <w:sz w:val="28"/>
          <w:szCs w:val="28"/>
          <w:lang w:val="ru-RU"/>
        </w:rPr>
        <w:t xml:space="preserve"> </w:t>
      </w:r>
      <w:proofErr w:type="spellStart"/>
      <w:r w:rsidRPr="00056911">
        <w:rPr>
          <w:color w:val="333333"/>
          <w:sz w:val="28"/>
          <w:szCs w:val="28"/>
          <w:lang w:val="ru-RU"/>
        </w:rPr>
        <w:t>європейських</w:t>
      </w:r>
      <w:proofErr w:type="spellEnd"/>
      <w:r w:rsidRPr="00056911">
        <w:rPr>
          <w:color w:val="333333"/>
          <w:sz w:val="28"/>
          <w:szCs w:val="28"/>
          <w:lang w:val="ru-RU"/>
        </w:rPr>
        <w:t xml:space="preserve"> </w:t>
      </w:r>
      <w:proofErr w:type="spellStart"/>
      <w:r w:rsidRPr="00056911">
        <w:rPr>
          <w:color w:val="333333"/>
          <w:sz w:val="28"/>
          <w:szCs w:val="28"/>
          <w:lang w:val="ru-RU"/>
        </w:rPr>
        <w:t>студій</w:t>
      </w:r>
      <w:proofErr w:type="spellEnd"/>
      <w:r w:rsidRPr="00056911">
        <w:rPr>
          <w:color w:val="333333"/>
          <w:sz w:val="28"/>
          <w:szCs w:val="28"/>
          <w:lang w:val="ru-RU"/>
        </w:rPr>
        <w:t>;</w:t>
      </w:r>
      <w:r w:rsidRPr="00056911">
        <w:rPr>
          <w:color w:val="333333"/>
          <w:sz w:val="28"/>
          <w:szCs w:val="28"/>
        </w:rPr>
        <w:t> </w:t>
      </w:r>
    </w:p>
    <w:p w14:paraId="6A78348F" w14:textId="77777777" w:rsidR="00646872" w:rsidRPr="00056911" w:rsidRDefault="00646872" w:rsidP="00646872">
      <w:pPr>
        <w:pStyle w:val="a6"/>
        <w:numPr>
          <w:ilvl w:val="0"/>
          <w:numId w:val="4"/>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ключові</w:t>
      </w:r>
      <w:proofErr w:type="spellEnd"/>
      <w:r w:rsidRPr="00056911">
        <w:rPr>
          <w:color w:val="333333"/>
          <w:sz w:val="28"/>
          <w:szCs w:val="28"/>
          <w:lang w:val="ru-RU"/>
        </w:rPr>
        <w:t xml:space="preserve"> </w:t>
      </w:r>
      <w:proofErr w:type="spellStart"/>
      <w:r w:rsidRPr="00056911">
        <w:rPr>
          <w:color w:val="333333"/>
          <w:sz w:val="28"/>
          <w:szCs w:val="28"/>
          <w:lang w:val="ru-RU"/>
        </w:rPr>
        <w:t>історичні</w:t>
      </w:r>
      <w:proofErr w:type="spellEnd"/>
      <w:r w:rsidRPr="00056911">
        <w:rPr>
          <w:color w:val="333333"/>
          <w:sz w:val="28"/>
          <w:szCs w:val="28"/>
          <w:lang w:val="ru-RU"/>
        </w:rPr>
        <w:t xml:space="preserve">, </w:t>
      </w:r>
      <w:proofErr w:type="spellStart"/>
      <w:r w:rsidRPr="00056911">
        <w:rPr>
          <w:color w:val="333333"/>
          <w:sz w:val="28"/>
          <w:szCs w:val="28"/>
          <w:lang w:val="ru-RU"/>
        </w:rPr>
        <w:t>політичні</w:t>
      </w:r>
      <w:proofErr w:type="spellEnd"/>
      <w:r w:rsidRPr="00056911">
        <w:rPr>
          <w:color w:val="333333"/>
          <w:sz w:val="28"/>
          <w:szCs w:val="28"/>
          <w:lang w:val="ru-RU"/>
        </w:rPr>
        <w:t xml:space="preserve">, </w:t>
      </w:r>
      <w:proofErr w:type="spellStart"/>
      <w:r w:rsidRPr="00056911">
        <w:rPr>
          <w:color w:val="333333"/>
          <w:sz w:val="28"/>
          <w:szCs w:val="28"/>
          <w:lang w:val="ru-RU"/>
        </w:rPr>
        <w:t>соціокультурні</w:t>
      </w:r>
      <w:proofErr w:type="spellEnd"/>
      <w:r w:rsidRPr="00056911">
        <w:rPr>
          <w:color w:val="333333"/>
          <w:sz w:val="28"/>
          <w:szCs w:val="28"/>
          <w:lang w:val="ru-RU"/>
        </w:rPr>
        <w:t xml:space="preserve"> </w:t>
      </w:r>
      <w:proofErr w:type="spellStart"/>
      <w:r w:rsidRPr="00056911">
        <w:rPr>
          <w:color w:val="333333"/>
          <w:sz w:val="28"/>
          <w:szCs w:val="28"/>
          <w:lang w:val="ru-RU"/>
        </w:rPr>
        <w:t>фактори</w:t>
      </w:r>
      <w:proofErr w:type="spellEnd"/>
      <w:r w:rsidRPr="00056911">
        <w:rPr>
          <w:color w:val="333333"/>
          <w:sz w:val="28"/>
          <w:szCs w:val="28"/>
          <w:lang w:val="ru-RU"/>
        </w:rPr>
        <w:t xml:space="preserve">, </w:t>
      </w:r>
      <w:proofErr w:type="spellStart"/>
      <w:r w:rsidRPr="00056911">
        <w:rPr>
          <w:color w:val="333333"/>
          <w:sz w:val="28"/>
          <w:szCs w:val="28"/>
          <w:lang w:val="ru-RU"/>
        </w:rPr>
        <w:t>що</w:t>
      </w:r>
      <w:proofErr w:type="spellEnd"/>
      <w:r w:rsidRPr="00056911">
        <w:rPr>
          <w:color w:val="333333"/>
          <w:sz w:val="28"/>
          <w:szCs w:val="28"/>
          <w:lang w:val="ru-RU"/>
        </w:rPr>
        <w:t xml:space="preserve"> </w:t>
      </w:r>
      <w:proofErr w:type="spellStart"/>
      <w:r w:rsidRPr="00056911">
        <w:rPr>
          <w:color w:val="333333"/>
          <w:sz w:val="28"/>
          <w:szCs w:val="28"/>
          <w:lang w:val="ru-RU"/>
        </w:rPr>
        <w:t>впливають</w:t>
      </w:r>
      <w:proofErr w:type="spellEnd"/>
      <w:r w:rsidRPr="00056911">
        <w:rPr>
          <w:color w:val="333333"/>
          <w:sz w:val="28"/>
          <w:szCs w:val="28"/>
          <w:lang w:val="ru-RU"/>
        </w:rPr>
        <w:t xml:space="preserve"> на </w:t>
      </w:r>
      <w:proofErr w:type="spellStart"/>
      <w:r w:rsidRPr="00056911">
        <w:rPr>
          <w:color w:val="333333"/>
          <w:sz w:val="28"/>
          <w:szCs w:val="28"/>
          <w:lang w:val="ru-RU"/>
        </w:rPr>
        <w:t>становлення</w:t>
      </w:r>
      <w:proofErr w:type="spellEnd"/>
      <w:r w:rsidRPr="00056911">
        <w:rPr>
          <w:color w:val="333333"/>
          <w:sz w:val="28"/>
          <w:szCs w:val="28"/>
          <w:lang w:val="ru-RU"/>
        </w:rPr>
        <w:t xml:space="preserve"> і </w:t>
      </w:r>
      <w:proofErr w:type="spellStart"/>
      <w:r w:rsidRPr="00056911">
        <w:rPr>
          <w:color w:val="333333"/>
          <w:sz w:val="28"/>
          <w:szCs w:val="28"/>
          <w:lang w:val="ru-RU"/>
        </w:rPr>
        <w:t>функціонування</w:t>
      </w:r>
      <w:proofErr w:type="spellEnd"/>
      <w:r w:rsidRPr="00056911">
        <w:rPr>
          <w:color w:val="333333"/>
          <w:sz w:val="28"/>
          <w:szCs w:val="28"/>
          <w:lang w:val="ru-RU"/>
        </w:rPr>
        <w:t xml:space="preserve"> </w:t>
      </w:r>
      <w:proofErr w:type="spellStart"/>
      <w:r w:rsidRPr="00056911">
        <w:rPr>
          <w:color w:val="333333"/>
          <w:sz w:val="28"/>
          <w:szCs w:val="28"/>
          <w:lang w:val="ru-RU"/>
        </w:rPr>
        <w:t>ціннісних</w:t>
      </w:r>
      <w:proofErr w:type="spellEnd"/>
      <w:r w:rsidRPr="00056911">
        <w:rPr>
          <w:color w:val="333333"/>
          <w:sz w:val="28"/>
          <w:szCs w:val="28"/>
          <w:lang w:val="ru-RU"/>
        </w:rPr>
        <w:t xml:space="preserve"> систем у </w:t>
      </w:r>
      <w:proofErr w:type="spellStart"/>
      <w:r w:rsidRPr="00056911">
        <w:rPr>
          <w:color w:val="333333"/>
          <w:sz w:val="28"/>
          <w:szCs w:val="28"/>
          <w:lang w:val="ru-RU"/>
        </w:rPr>
        <w:t>різних</w:t>
      </w:r>
      <w:proofErr w:type="spellEnd"/>
      <w:r w:rsidRPr="00056911">
        <w:rPr>
          <w:color w:val="333333"/>
          <w:sz w:val="28"/>
          <w:szCs w:val="28"/>
          <w:lang w:val="ru-RU"/>
        </w:rPr>
        <w:t xml:space="preserve"> </w:t>
      </w:r>
      <w:proofErr w:type="spellStart"/>
      <w:r w:rsidRPr="00056911">
        <w:rPr>
          <w:color w:val="333333"/>
          <w:sz w:val="28"/>
          <w:szCs w:val="28"/>
          <w:lang w:val="ru-RU"/>
        </w:rPr>
        <w:t>суспільних</w:t>
      </w:r>
      <w:proofErr w:type="spellEnd"/>
      <w:r w:rsidRPr="00056911">
        <w:rPr>
          <w:color w:val="333333"/>
          <w:sz w:val="28"/>
          <w:szCs w:val="28"/>
          <w:lang w:val="ru-RU"/>
        </w:rPr>
        <w:t xml:space="preserve"> </w:t>
      </w:r>
      <w:proofErr w:type="spellStart"/>
      <w:r w:rsidRPr="00056911">
        <w:rPr>
          <w:color w:val="333333"/>
          <w:sz w:val="28"/>
          <w:szCs w:val="28"/>
          <w:lang w:val="ru-RU"/>
        </w:rPr>
        <w:t>формаціях</w:t>
      </w:r>
      <w:proofErr w:type="spellEnd"/>
      <w:r w:rsidRPr="00056911">
        <w:rPr>
          <w:color w:val="333333"/>
          <w:sz w:val="28"/>
          <w:szCs w:val="28"/>
          <w:lang w:val="ru-RU"/>
        </w:rPr>
        <w:t>;</w:t>
      </w:r>
      <w:r w:rsidRPr="00056911">
        <w:rPr>
          <w:color w:val="333333"/>
          <w:sz w:val="28"/>
          <w:szCs w:val="28"/>
        </w:rPr>
        <w:t> </w:t>
      </w:r>
    </w:p>
    <w:p w14:paraId="20854F75" w14:textId="77777777" w:rsidR="00646872" w:rsidRPr="00056911" w:rsidRDefault="00646872" w:rsidP="00646872">
      <w:pPr>
        <w:pStyle w:val="a6"/>
        <w:numPr>
          <w:ilvl w:val="0"/>
          <w:numId w:val="4"/>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зміст</w:t>
      </w:r>
      <w:proofErr w:type="spellEnd"/>
      <w:r w:rsidRPr="00056911">
        <w:rPr>
          <w:color w:val="333333"/>
          <w:sz w:val="28"/>
          <w:szCs w:val="28"/>
          <w:lang w:val="ru-RU"/>
        </w:rPr>
        <w:t xml:space="preserve"> та </w:t>
      </w:r>
      <w:proofErr w:type="spellStart"/>
      <w:r w:rsidRPr="00056911">
        <w:rPr>
          <w:color w:val="333333"/>
          <w:sz w:val="28"/>
          <w:szCs w:val="28"/>
          <w:lang w:val="ru-RU"/>
        </w:rPr>
        <w:t>ідейно-художні</w:t>
      </w:r>
      <w:proofErr w:type="spellEnd"/>
      <w:r w:rsidRPr="00056911">
        <w:rPr>
          <w:color w:val="333333"/>
          <w:sz w:val="28"/>
          <w:szCs w:val="28"/>
          <w:lang w:val="ru-RU"/>
        </w:rPr>
        <w:t xml:space="preserve"> </w:t>
      </w:r>
      <w:proofErr w:type="spellStart"/>
      <w:r w:rsidRPr="00056911">
        <w:rPr>
          <w:color w:val="333333"/>
          <w:sz w:val="28"/>
          <w:szCs w:val="28"/>
          <w:lang w:val="ru-RU"/>
        </w:rPr>
        <w:t>особливості</w:t>
      </w:r>
      <w:proofErr w:type="spellEnd"/>
      <w:r w:rsidRPr="00056911">
        <w:rPr>
          <w:color w:val="333333"/>
          <w:sz w:val="28"/>
          <w:szCs w:val="28"/>
          <w:lang w:val="ru-RU"/>
        </w:rPr>
        <w:t xml:space="preserve"> </w:t>
      </w:r>
      <w:proofErr w:type="spellStart"/>
      <w:r w:rsidRPr="00056911">
        <w:rPr>
          <w:color w:val="333333"/>
          <w:sz w:val="28"/>
          <w:szCs w:val="28"/>
          <w:lang w:val="ru-RU"/>
        </w:rPr>
        <w:t>ключових</w:t>
      </w:r>
      <w:proofErr w:type="spellEnd"/>
      <w:r w:rsidRPr="00056911">
        <w:rPr>
          <w:color w:val="333333"/>
          <w:sz w:val="28"/>
          <w:szCs w:val="28"/>
          <w:lang w:val="ru-RU"/>
        </w:rPr>
        <w:t xml:space="preserve"> </w:t>
      </w:r>
      <w:proofErr w:type="spellStart"/>
      <w:r w:rsidRPr="00056911">
        <w:rPr>
          <w:color w:val="333333"/>
          <w:sz w:val="28"/>
          <w:szCs w:val="28"/>
          <w:lang w:val="ru-RU"/>
        </w:rPr>
        <w:t>художніх</w:t>
      </w:r>
      <w:proofErr w:type="spellEnd"/>
      <w:r w:rsidRPr="00056911">
        <w:rPr>
          <w:color w:val="333333"/>
          <w:sz w:val="28"/>
          <w:szCs w:val="28"/>
          <w:lang w:val="ru-RU"/>
        </w:rPr>
        <w:t xml:space="preserve"> </w:t>
      </w:r>
      <w:proofErr w:type="spellStart"/>
      <w:r w:rsidRPr="00056911">
        <w:rPr>
          <w:color w:val="333333"/>
          <w:sz w:val="28"/>
          <w:szCs w:val="28"/>
          <w:lang w:val="ru-RU"/>
        </w:rPr>
        <w:t>текстів</w:t>
      </w:r>
      <w:proofErr w:type="spellEnd"/>
      <w:r w:rsidRPr="00056911">
        <w:rPr>
          <w:color w:val="333333"/>
          <w:sz w:val="28"/>
          <w:szCs w:val="28"/>
          <w:lang w:val="ru-RU"/>
        </w:rPr>
        <w:t xml:space="preserve"> </w:t>
      </w:r>
      <w:proofErr w:type="spellStart"/>
      <w:r w:rsidRPr="00056911">
        <w:rPr>
          <w:color w:val="333333"/>
          <w:sz w:val="28"/>
          <w:szCs w:val="28"/>
          <w:lang w:val="ru-RU"/>
        </w:rPr>
        <w:t>європейської</w:t>
      </w:r>
      <w:proofErr w:type="spellEnd"/>
      <w:r w:rsidRPr="00056911">
        <w:rPr>
          <w:color w:val="333333"/>
          <w:sz w:val="28"/>
          <w:szCs w:val="28"/>
          <w:lang w:val="ru-RU"/>
        </w:rPr>
        <w:t xml:space="preserve"> </w:t>
      </w:r>
      <w:proofErr w:type="spellStart"/>
      <w:r w:rsidRPr="00056911">
        <w:rPr>
          <w:color w:val="333333"/>
          <w:sz w:val="28"/>
          <w:szCs w:val="28"/>
          <w:lang w:val="ru-RU"/>
        </w:rPr>
        <w:t>цивілізації</w:t>
      </w:r>
      <w:proofErr w:type="spellEnd"/>
      <w:r w:rsidRPr="00056911">
        <w:rPr>
          <w:color w:val="333333"/>
          <w:sz w:val="28"/>
          <w:szCs w:val="28"/>
          <w:lang w:val="ru-RU"/>
        </w:rPr>
        <w:t xml:space="preserve">, </w:t>
      </w:r>
      <w:proofErr w:type="spellStart"/>
      <w:r w:rsidRPr="00056911">
        <w:rPr>
          <w:color w:val="333333"/>
          <w:sz w:val="28"/>
          <w:szCs w:val="28"/>
          <w:lang w:val="ru-RU"/>
        </w:rPr>
        <w:t>їх</w:t>
      </w:r>
      <w:proofErr w:type="spellEnd"/>
      <w:r w:rsidRPr="00056911">
        <w:rPr>
          <w:color w:val="333333"/>
          <w:sz w:val="28"/>
          <w:szCs w:val="28"/>
          <w:lang w:val="ru-RU"/>
        </w:rPr>
        <w:t xml:space="preserve"> </w:t>
      </w:r>
      <w:proofErr w:type="spellStart"/>
      <w:r w:rsidRPr="00056911">
        <w:rPr>
          <w:color w:val="333333"/>
          <w:sz w:val="28"/>
          <w:szCs w:val="28"/>
          <w:lang w:val="ru-RU"/>
        </w:rPr>
        <w:t>значення</w:t>
      </w:r>
      <w:proofErr w:type="spellEnd"/>
      <w:r w:rsidRPr="00056911">
        <w:rPr>
          <w:color w:val="333333"/>
          <w:sz w:val="28"/>
          <w:szCs w:val="28"/>
          <w:lang w:val="ru-RU"/>
        </w:rPr>
        <w:t xml:space="preserve"> й </w:t>
      </w:r>
      <w:proofErr w:type="spellStart"/>
      <w:r w:rsidRPr="00056911">
        <w:rPr>
          <w:color w:val="333333"/>
          <w:sz w:val="28"/>
          <w:szCs w:val="28"/>
          <w:lang w:val="ru-RU"/>
        </w:rPr>
        <w:t>вплив</w:t>
      </w:r>
      <w:proofErr w:type="spellEnd"/>
      <w:r w:rsidRPr="00056911">
        <w:rPr>
          <w:color w:val="333333"/>
          <w:sz w:val="28"/>
          <w:szCs w:val="28"/>
          <w:lang w:val="ru-RU"/>
        </w:rPr>
        <w:t xml:space="preserve"> на </w:t>
      </w:r>
      <w:proofErr w:type="spellStart"/>
      <w:r w:rsidRPr="00056911">
        <w:rPr>
          <w:color w:val="333333"/>
          <w:sz w:val="28"/>
          <w:szCs w:val="28"/>
          <w:lang w:val="ru-RU"/>
        </w:rPr>
        <w:t>світовий</w:t>
      </w:r>
      <w:proofErr w:type="spellEnd"/>
      <w:r w:rsidRPr="00056911">
        <w:rPr>
          <w:color w:val="333333"/>
          <w:sz w:val="28"/>
          <w:szCs w:val="28"/>
          <w:lang w:val="ru-RU"/>
        </w:rPr>
        <w:t xml:space="preserve"> </w:t>
      </w:r>
      <w:proofErr w:type="spellStart"/>
      <w:r w:rsidRPr="00056911">
        <w:rPr>
          <w:color w:val="333333"/>
          <w:sz w:val="28"/>
          <w:szCs w:val="28"/>
          <w:lang w:val="ru-RU"/>
        </w:rPr>
        <w:t>культурний</w:t>
      </w:r>
      <w:proofErr w:type="spellEnd"/>
      <w:r w:rsidRPr="00056911">
        <w:rPr>
          <w:color w:val="333333"/>
          <w:sz w:val="28"/>
          <w:szCs w:val="28"/>
          <w:lang w:val="ru-RU"/>
        </w:rPr>
        <w:t xml:space="preserve"> </w:t>
      </w:r>
      <w:proofErr w:type="spellStart"/>
      <w:r w:rsidRPr="00056911">
        <w:rPr>
          <w:color w:val="333333"/>
          <w:sz w:val="28"/>
          <w:szCs w:val="28"/>
          <w:lang w:val="ru-RU"/>
        </w:rPr>
        <w:t>процес</w:t>
      </w:r>
      <w:proofErr w:type="spellEnd"/>
      <w:r>
        <w:rPr>
          <w:color w:val="333333"/>
          <w:sz w:val="28"/>
          <w:szCs w:val="28"/>
          <w:lang w:val="ru-RU"/>
        </w:rPr>
        <w:t>;</w:t>
      </w:r>
    </w:p>
    <w:p w14:paraId="3545F87F" w14:textId="77777777" w:rsidR="00646872" w:rsidRDefault="00646872" w:rsidP="00646872">
      <w:pPr>
        <w:pStyle w:val="a6"/>
        <w:shd w:val="clear" w:color="auto" w:fill="FFFFFF"/>
        <w:spacing w:before="0" w:beforeAutospacing="0" w:after="0" w:afterAutospacing="0"/>
        <w:jc w:val="both"/>
        <w:rPr>
          <w:b/>
          <w:bCs/>
          <w:color w:val="333333"/>
          <w:sz w:val="28"/>
          <w:szCs w:val="28"/>
          <w:lang w:val="ru-RU"/>
        </w:rPr>
      </w:pPr>
    </w:p>
    <w:p w14:paraId="585AF46E" w14:textId="77777777" w:rsidR="00646872" w:rsidRPr="00056911" w:rsidRDefault="00646872" w:rsidP="00646872">
      <w:pPr>
        <w:pStyle w:val="a6"/>
        <w:shd w:val="clear" w:color="auto" w:fill="FFFFFF"/>
        <w:spacing w:before="0" w:beforeAutospacing="0" w:after="0" w:afterAutospacing="0"/>
        <w:jc w:val="both"/>
        <w:rPr>
          <w:color w:val="333333"/>
          <w:sz w:val="28"/>
          <w:szCs w:val="28"/>
          <w:lang w:val="ru-RU"/>
        </w:rPr>
      </w:pPr>
      <w:proofErr w:type="spellStart"/>
      <w:r>
        <w:rPr>
          <w:b/>
          <w:bCs/>
          <w:color w:val="333333"/>
          <w:sz w:val="28"/>
          <w:szCs w:val="28"/>
          <w:lang w:val="ru-RU"/>
        </w:rPr>
        <w:t>в</w:t>
      </w:r>
      <w:r w:rsidRPr="00056911">
        <w:rPr>
          <w:b/>
          <w:bCs/>
          <w:color w:val="333333"/>
          <w:sz w:val="28"/>
          <w:szCs w:val="28"/>
          <w:lang w:val="ru-RU"/>
        </w:rPr>
        <w:t>міти</w:t>
      </w:r>
      <w:proofErr w:type="spellEnd"/>
      <w:r w:rsidRPr="00056911">
        <w:rPr>
          <w:b/>
          <w:bCs/>
          <w:color w:val="333333"/>
          <w:sz w:val="28"/>
          <w:szCs w:val="28"/>
          <w:lang w:val="ru-RU"/>
        </w:rPr>
        <w:t>:</w:t>
      </w:r>
      <w:r w:rsidRPr="00056911">
        <w:rPr>
          <w:b/>
          <w:bCs/>
          <w:color w:val="333333"/>
          <w:sz w:val="28"/>
          <w:szCs w:val="28"/>
        </w:rPr>
        <w:t> </w:t>
      </w:r>
    </w:p>
    <w:p w14:paraId="34600710" w14:textId="77777777" w:rsidR="00646872" w:rsidRPr="00F77DE4" w:rsidRDefault="00646872" w:rsidP="00646872">
      <w:pPr>
        <w:widowControl/>
        <w:numPr>
          <w:ilvl w:val="0"/>
          <w:numId w:val="5"/>
        </w:numPr>
        <w:suppressAutoHyphens w:val="0"/>
        <w:spacing w:line="240" w:lineRule="auto"/>
        <w:ind w:left="547" w:hanging="547"/>
        <w:rPr>
          <w:rFonts w:cs="Times New Roman"/>
          <w:szCs w:val="28"/>
          <w:lang w:val="uk-UA"/>
        </w:rPr>
      </w:pPr>
      <w:r w:rsidRPr="00F77DE4">
        <w:rPr>
          <w:rFonts w:cs="Times New Roman"/>
          <w:szCs w:val="28"/>
          <w:lang w:val="uk-UA"/>
        </w:rPr>
        <w:t>вільно оперувати ключовими поняттями цивілізаційної теорії;</w:t>
      </w:r>
    </w:p>
    <w:p w14:paraId="62FBC841" w14:textId="77777777" w:rsidR="00646872" w:rsidRPr="00F77DE4" w:rsidRDefault="00646872" w:rsidP="00646872">
      <w:pPr>
        <w:widowControl/>
        <w:numPr>
          <w:ilvl w:val="0"/>
          <w:numId w:val="5"/>
        </w:numPr>
        <w:suppressAutoHyphens w:val="0"/>
        <w:spacing w:line="240" w:lineRule="auto"/>
        <w:ind w:left="547" w:hanging="547"/>
        <w:rPr>
          <w:rFonts w:cs="Times New Roman"/>
          <w:szCs w:val="28"/>
          <w:lang w:val="uk-UA"/>
        </w:rPr>
      </w:pPr>
      <w:r w:rsidRPr="00F77DE4">
        <w:rPr>
          <w:rFonts w:cs="Times New Roman"/>
          <w:szCs w:val="28"/>
          <w:lang w:val="uk-UA"/>
        </w:rPr>
        <w:t>визначати історико-культурні механізми формування і відтворення європейських цивілізаційних цінностей;</w:t>
      </w:r>
    </w:p>
    <w:p w14:paraId="703E3E7A" w14:textId="77777777" w:rsidR="00646872" w:rsidRPr="00F77DE4" w:rsidRDefault="00646872" w:rsidP="00646872">
      <w:pPr>
        <w:widowControl/>
        <w:numPr>
          <w:ilvl w:val="0"/>
          <w:numId w:val="5"/>
        </w:numPr>
        <w:suppressAutoHyphens w:val="0"/>
        <w:spacing w:line="240" w:lineRule="auto"/>
        <w:ind w:left="547" w:hanging="547"/>
        <w:rPr>
          <w:rFonts w:cs="Times New Roman"/>
          <w:szCs w:val="28"/>
          <w:lang w:val="uk-UA"/>
        </w:rPr>
      </w:pPr>
      <w:r w:rsidRPr="00F77DE4">
        <w:rPr>
          <w:rFonts w:cs="Times New Roman"/>
          <w:szCs w:val="28"/>
          <w:lang w:val="uk-UA"/>
        </w:rPr>
        <w:t>характеризувати особливості основних етапів розвитку ціннісних систем європейської цивілізації;</w:t>
      </w:r>
    </w:p>
    <w:p w14:paraId="1EEFB87F" w14:textId="77777777" w:rsidR="00646872" w:rsidRPr="00F77DE4" w:rsidRDefault="00646872" w:rsidP="00646872">
      <w:pPr>
        <w:widowControl/>
        <w:numPr>
          <w:ilvl w:val="0"/>
          <w:numId w:val="5"/>
        </w:numPr>
        <w:suppressAutoHyphens w:val="0"/>
        <w:spacing w:line="240" w:lineRule="auto"/>
        <w:ind w:left="547" w:hanging="547"/>
        <w:rPr>
          <w:rFonts w:cs="Times New Roman"/>
          <w:szCs w:val="28"/>
          <w:lang w:val="uk-UA"/>
        </w:rPr>
      </w:pPr>
      <w:r w:rsidRPr="00F77DE4">
        <w:rPr>
          <w:rFonts w:cs="Times New Roman"/>
          <w:szCs w:val="28"/>
          <w:lang w:val="uk-UA"/>
        </w:rPr>
        <w:t>аналізувати аксіологічні детермінанти європейського цивілізаційного розвитку;</w:t>
      </w:r>
    </w:p>
    <w:p w14:paraId="6D85A272" w14:textId="77777777" w:rsidR="00646872" w:rsidRPr="00F77DE4" w:rsidRDefault="00646872" w:rsidP="00646872">
      <w:pPr>
        <w:widowControl/>
        <w:numPr>
          <w:ilvl w:val="0"/>
          <w:numId w:val="5"/>
        </w:numPr>
        <w:suppressAutoHyphens w:val="0"/>
        <w:spacing w:line="240" w:lineRule="auto"/>
        <w:ind w:left="547" w:hanging="547"/>
        <w:rPr>
          <w:rFonts w:cs="Times New Roman"/>
          <w:szCs w:val="28"/>
          <w:lang w:val="uk-UA"/>
        </w:rPr>
      </w:pPr>
      <w:r w:rsidRPr="00F77DE4">
        <w:rPr>
          <w:rFonts w:cs="Times New Roman"/>
          <w:szCs w:val="28"/>
          <w:lang w:val="uk-UA"/>
        </w:rPr>
        <w:t>інтерпретувати основні положення сучасних цивілізаційних концепцій і творчо використовувати їх досягнення при вирішенні практичних аналітичних завдань</w:t>
      </w:r>
      <w:r>
        <w:rPr>
          <w:rFonts w:cs="Times New Roman"/>
          <w:szCs w:val="28"/>
          <w:lang w:val="uk-UA"/>
        </w:rPr>
        <w:t xml:space="preserve">; </w:t>
      </w:r>
    </w:p>
    <w:p w14:paraId="3AB5E61A" w14:textId="77777777" w:rsidR="00646872" w:rsidRPr="00056911" w:rsidRDefault="00646872" w:rsidP="00646872">
      <w:pPr>
        <w:pStyle w:val="a6"/>
        <w:numPr>
          <w:ilvl w:val="0"/>
          <w:numId w:val="5"/>
        </w:numPr>
        <w:shd w:val="clear" w:color="auto" w:fill="FFFFFF"/>
        <w:tabs>
          <w:tab w:val="left" w:pos="540"/>
        </w:tabs>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орієнтуватися</w:t>
      </w:r>
      <w:proofErr w:type="spellEnd"/>
      <w:r w:rsidRPr="00056911">
        <w:rPr>
          <w:color w:val="333333"/>
          <w:sz w:val="28"/>
          <w:szCs w:val="28"/>
          <w:lang w:val="ru-RU"/>
        </w:rPr>
        <w:t xml:space="preserve"> в </w:t>
      </w:r>
      <w:proofErr w:type="spellStart"/>
      <w:r w:rsidRPr="00056911">
        <w:rPr>
          <w:color w:val="333333"/>
          <w:sz w:val="28"/>
          <w:szCs w:val="28"/>
          <w:lang w:val="ru-RU"/>
        </w:rPr>
        <w:t>основних</w:t>
      </w:r>
      <w:proofErr w:type="spellEnd"/>
      <w:r w:rsidRPr="00056911">
        <w:rPr>
          <w:color w:val="333333"/>
          <w:sz w:val="28"/>
          <w:szCs w:val="28"/>
          <w:lang w:val="ru-RU"/>
        </w:rPr>
        <w:t xml:space="preserve"> проблемах і </w:t>
      </w:r>
      <w:proofErr w:type="spellStart"/>
      <w:r w:rsidRPr="00056911">
        <w:rPr>
          <w:color w:val="333333"/>
          <w:sz w:val="28"/>
          <w:szCs w:val="28"/>
          <w:lang w:val="ru-RU"/>
        </w:rPr>
        <w:t>тенденціях</w:t>
      </w:r>
      <w:proofErr w:type="spellEnd"/>
      <w:r w:rsidRPr="00056911">
        <w:rPr>
          <w:color w:val="333333"/>
          <w:sz w:val="28"/>
          <w:szCs w:val="28"/>
          <w:lang w:val="ru-RU"/>
        </w:rPr>
        <w:t xml:space="preserve"> </w:t>
      </w:r>
      <w:proofErr w:type="spellStart"/>
      <w:r w:rsidRPr="00056911">
        <w:rPr>
          <w:color w:val="333333"/>
          <w:sz w:val="28"/>
          <w:szCs w:val="28"/>
          <w:lang w:val="ru-RU"/>
        </w:rPr>
        <w:t>сучасної</w:t>
      </w:r>
      <w:proofErr w:type="spellEnd"/>
      <w:r w:rsidRPr="00056911">
        <w:rPr>
          <w:color w:val="333333"/>
          <w:sz w:val="28"/>
          <w:szCs w:val="28"/>
          <w:lang w:val="ru-RU"/>
        </w:rPr>
        <w:t xml:space="preserve"> </w:t>
      </w:r>
      <w:proofErr w:type="spellStart"/>
      <w:r w:rsidRPr="00056911">
        <w:rPr>
          <w:color w:val="333333"/>
          <w:sz w:val="28"/>
          <w:szCs w:val="28"/>
          <w:lang w:val="ru-RU"/>
        </w:rPr>
        <w:t>європейської</w:t>
      </w:r>
      <w:proofErr w:type="spellEnd"/>
      <w:r w:rsidRPr="00056911">
        <w:rPr>
          <w:color w:val="333333"/>
          <w:sz w:val="28"/>
          <w:szCs w:val="28"/>
          <w:lang w:val="ru-RU"/>
        </w:rPr>
        <w:t xml:space="preserve"> </w:t>
      </w:r>
      <w:proofErr w:type="spellStart"/>
      <w:r w:rsidRPr="00056911">
        <w:rPr>
          <w:color w:val="333333"/>
          <w:sz w:val="28"/>
          <w:szCs w:val="28"/>
          <w:lang w:val="ru-RU"/>
        </w:rPr>
        <w:t>аксіології</w:t>
      </w:r>
      <w:proofErr w:type="spellEnd"/>
      <w:r w:rsidRPr="00056911">
        <w:rPr>
          <w:color w:val="333333"/>
          <w:sz w:val="28"/>
          <w:szCs w:val="28"/>
          <w:lang w:val="ru-RU"/>
        </w:rPr>
        <w:t>;</w:t>
      </w:r>
      <w:r w:rsidRPr="00056911">
        <w:rPr>
          <w:color w:val="333333"/>
          <w:sz w:val="28"/>
          <w:szCs w:val="28"/>
        </w:rPr>
        <w:t> </w:t>
      </w:r>
    </w:p>
    <w:p w14:paraId="6F49427E" w14:textId="77777777" w:rsidR="00646872" w:rsidRPr="00056911" w:rsidRDefault="00646872" w:rsidP="00646872">
      <w:pPr>
        <w:pStyle w:val="a6"/>
        <w:numPr>
          <w:ilvl w:val="0"/>
          <w:numId w:val="5"/>
        </w:numPr>
        <w:shd w:val="clear" w:color="auto" w:fill="FFFFFF"/>
        <w:tabs>
          <w:tab w:val="left" w:pos="540"/>
        </w:tabs>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виокремлювати</w:t>
      </w:r>
      <w:proofErr w:type="spellEnd"/>
      <w:r w:rsidRPr="00056911">
        <w:rPr>
          <w:color w:val="333333"/>
          <w:sz w:val="28"/>
          <w:szCs w:val="28"/>
          <w:lang w:val="ru-RU"/>
        </w:rPr>
        <w:t xml:space="preserve"> </w:t>
      </w:r>
      <w:proofErr w:type="spellStart"/>
      <w:r w:rsidRPr="00056911">
        <w:rPr>
          <w:color w:val="333333"/>
          <w:sz w:val="28"/>
          <w:szCs w:val="28"/>
          <w:lang w:val="ru-RU"/>
        </w:rPr>
        <w:t>аксіологічний</w:t>
      </w:r>
      <w:proofErr w:type="spellEnd"/>
      <w:r w:rsidRPr="00056911">
        <w:rPr>
          <w:color w:val="333333"/>
          <w:sz w:val="28"/>
          <w:szCs w:val="28"/>
          <w:lang w:val="ru-RU"/>
        </w:rPr>
        <w:t xml:space="preserve"> код </w:t>
      </w:r>
      <w:proofErr w:type="spellStart"/>
      <w:r w:rsidRPr="00056911">
        <w:rPr>
          <w:color w:val="333333"/>
          <w:sz w:val="28"/>
          <w:szCs w:val="28"/>
          <w:lang w:val="ru-RU"/>
        </w:rPr>
        <w:t>художнього</w:t>
      </w:r>
      <w:proofErr w:type="spellEnd"/>
      <w:r w:rsidRPr="00056911">
        <w:rPr>
          <w:color w:val="333333"/>
          <w:sz w:val="28"/>
          <w:szCs w:val="28"/>
          <w:lang w:val="ru-RU"/>
        </w:rPr>
        <w:t xml:space="preserve"> тексту та </w:t>
      </w:r>
      <w:proofErr w:type="spellStart"/>
      <w:r w:rsidRPr="00056911">
        <w:rPr>
          <w:color w:val="333333"/>
          <w:sz w:val="28"/>
          <w:szCs w:val="28"/>
          <w:lang w:val="ru-RU"/>
        </w:rPr>
        <w:t>аналізувати</w:t>
      </w:r>
      <w:proofErr w:type="spellEnd"/>
      <w:r w:rsidRPr="00056911">
        <w:rPr>
          <w:color w:val="333333"/>
          <w:sz w:val="28"/>
          <w:szCs w:val="28"/>
          <w:lang w:val="ru-RU"/>
        </w:rPr>
        <w:t xml:space="preserve"> </w:t>
      </w:r>
      <w:proofErr w:type="spellStart"/>
      <w:r w:rsidRPr="00056911">
        <w:rPr>
          <w:color w:val="333333"/>
          <w:sz w:val="28"/>
          <w:szCs w:val="28"/>
          <w:lang w:val="ru-RU"/>
        </w:rPr>
        <w:t>його</w:t>
      </w:r>
      <w:proofErr w:type="spellEnd"/>
      <w:r w:rsidRPr="00056911">
        <w:rPr>
          <w:color w:val="333333"/>
          <w:sz w:val="28"/>
          <w:szCs w:val="28"/>
          <w:lang w:val="ru-RU"/>
        </w:rPr>
        <w:t xml:space="preserve"> у </w:t>
      </w:r>
      <w:proofErr w:type="spellStart"/>
      <w:r w:rsidRPr="00056911">
        <w:rPr>
          <w:color w:val="333333"/>
          <w:sz w:val="28"/>
          <w:szCs w:val="28"/>
          <w:lang w:val="ru-RU"/>
        </w:rPr>
        <w:t>відповідному</w:t>
      </w:r>
      <w:proofErr w:type="spellEnd"/>
      <w:r w:rsidRPr="00056911">
        <w:rPr>
          <w:color w:val="333333"/>
          <w:sz w:val="28"/>
          <w:szCs w:val="28"/>
          <w:lang w:val="ru-RU"/>
        </w:rPr>
        <w:t xml:space="preserve"> </w:t>
      </w:r>
      <w:proofErr w:type="spellStart"/>
      <w:r w:rsidRPr="00056911">
        <w:rPr>
          <w:color w:val="333333"/>
          <w:sz w:val="28"/>
          <w:szCs w:val="28"/>
          <w:lang w:val="ru-RU"/>
        </w:rPr>
        <w:t>історико</w:t>
      </w:r>
      <w:proofErr w:type="spellEnd"/>
      <w:r w:rsidRPr="00056911">
        <w:rPr>
          <w:color w:val="333333"/>
          <w:sz w:val="28"/>
          <w:szCs w:val="28"/>
          <w:lang w:val="ru-RU"/>
        </w:rPr>
        <w:t xml:space="preserve">-культурному </w:t>
      </w:r>
      <w:proofErr w:type="spellStart"/>
      <w:r w:rsidRPr="00056911">
        <w:rPr>
          <w:color w:val="333333"/>
          <w:sz w:val="28"/>
          <w:szCs w:val="28"/>
          <w:lang w:val="ru-RU"/>
        </w:rPr>
        <w:t>контексті</w:t>
      </w:r>
      <w:proofErr w:type="spellEnd"/>
      <w:r w:rsidRPr="00056911">
        <w:rPr>
          <w:color w:val="333333"/>
          <w:sz w:val="28"/>
          <w:szCs w:val="28"/>
          <w:lang w:val="ru-RU"/>
        </w:rPr>
        <w:t>;</w:t>
      </w:r>
      <w:r w:rsidRPr="00056911">
        <w:rPr>
          <w:color w:val="333333"/>
          <w:sz w:val="28"/>
          <w:szCs w:val="28"/>
        </w:rPr>
        <w:t> </w:t>
      </w:r>
    </w:p>
    <w:p w14:paraId="6888CDD0" w14:textId="77777777" w:rsidR="00646872" w:rsidRPr="00056911" w:rsidRDefault="00646872" w:rsidP="00646872">
      <w:pPr>
        <w:pStyle w:val="a6"/>
        <w:numPr>
          <w:ilvl w:val="0"/>
          <w:numId w:val="5"/>
        </w:numPr>
        <w:shd w:val="clear" w:color="auto" w:fill="FFFFFF"/>
        <w:tabs>
          <w:tab w:val="left" w:pos="540"/>
        </w:tabs>
        <w:spacing w:before="0" w:beforeAutospacing="0" w:after="0" w:afterAutospacing="0"/>
        <w:ind w:left="540" w:hanging="540"/>
        <w:jc w:val="both"/>
        <w:rPr>
          <w:color w:val="333333"/>
          <w:sz w:val="28"/>
          <w:szCs w:val="28"/>
          <w:lang w:val="ru-RU"/>
        </w:rPr>
      </w:pPr>
      <w:r w:rsidRPr="00056911">
        <w:rPr>
          <w:color w:val="333333"/>
          <w:sz w:val="28"/>
          <w:szCs w:val="28"/>
          <w:lang w:val="ru-RU"/>
        </w:rPr>
        <w:t xml:space="preserve">критично </w:t>
      </w:r>
      <w:proofErr w:type="spellStart"/>
      <w:r w:rsidRPr="00056911">
        <w:rPr>
          <w:color w:val="333333"/>
          <w:sz w:val="28"/>
          <w:szCs w:val="28"/>
          <w:lang w:val="ru-RU"/>
        </w:rPr>
        <w:t>осмислювати</w:t>
      </w:r>
      <w:proofErr w:type="spellEnd"/>
      <w:r w:rsidRPr="00056911">
        <w:rPr>
          <w:color w:val="333333"/>
          <w:sz w:val="28"/>
          <w:szCs w:val="28"/>
          <w:lang w:val="ru-RU"/>
        </w:rPr>
        <w:t xml:space="preserve"> </w:t>
      </w:r>
      <w:proofErr w:type="spellStart"/>
      <w:r w:rsidRPr="00056911">
        <w:rPr>
          <w:color w:val="333333"/>
          <w:sz w:val="28"/>
          <w:szCs w:val="28"/>
          <w:lang w:val="ru-RU"/>
        </w:rPr>
        <w:t>ціннісні</w:t>
      </w:r>
      <w:proofErr w:type="spellEnd"/>
      <w:r w:rsidRPr="00056911">
        <w:rPr>
          <w:color w:val="333333"/>
          <w:sz w:val="28"/>
          <w:szCs w:val="28"/>
          <w:lang w:val="ru-RU"/>
        </w:rPr>
        <w:t xml:space="preserve"> </w:t>
      </w:r>
      <w:proofErr w:type="spellStart"/>
      <w:r w:rsidRPr="00056911">
        <w:rPr>
          <w:color w:val="333333"/>
          <w:sz w:val="28"/>
          <w:szCs w:val="28"/>
          <w:lang w:val="ru-RU"/>
        </w:rPr>
        <w:t>меседжі</w:t>
      </w:r>
      <w:proofErr w:type="spellEnd"/>
      <w:r w:rsidRPr="00056911">
        <w:rPr>
          <w:color w:val="333333"/>
          <w:sz w:val="28"/>
          <w:szCs w:val="28"/>
          <w:lang w:val="ru-RU"/>
        </w:rPr>
        <w:t xml:space="preserve"> </w:t>
      </w:r>
      <w:proofErr w:type="spellStart"/>
      <w:r w:rsidRPr="00056911">
        <w:rPr>
          <w:color w:val="333333"/>
          <w:sz w:val="28"/>
          <w:szCs w:val="28"/>
          <w:lang w:val="ru-RU"/>
        </w:rPr>
        <w:t>сучасного</w:t>
      </w:r>
      <w:proofErr w:type="spellEnd"/>
      <w:r w:rsidRPr="00056911">
        <w:rPr>
          <w:color w:val="333333"/>
          <w:sz w:val="28"/>
          <w:szCs w:val="28"/>
          <w:lang w:val="ru-RU"/>
        </w:rPr>
        <w:t xml:space="preserve"> культурного продукту (як </w:t>
      </w:r>
      <w:proofErr w:type="spellStart"/>
      <w:r w:rsidRPr="00056911">
        <w:rPr>
          <w:color w:val="333333"/>
          <w:sz w:val="28"/>
          <w:szCs w:val="28"/>
          <w:lang w:val="ru-RU"/>
        </w:rPr>
        <w:t>зарубіжного</w:t>
      </w:r>
      <w:proofErr w:type="spellEnd"/>
      <w:r w:rsidRPr="00056911">
        <w:rPr>
          <w:color w:val="333333"/>
          <w:sz w:val="28"/>
          <w:szCs w:val="28"/>
          <w:lang w:val="ru-RU"/>
        </w:rPr>
        <w:t xml:space="preserve">, так і </w:t>
      </w:r>
      <w:proofErr w:type="spellStart"/>
      <w:r w:rsidRPr="00056911">
        <w:rPr>
          <w:color w:val="333333"/>
          <w:sz w:val="28"/>
          <w:szCs w:val="28"/>
          <w:lang w:val="ru-RU"/>
        </w:rPr>
        <w:t>вітчизняного</w:t>
      </w:r>
      <w:proofErr w:type="spellEnd"/>
      <w:r w:rsidRPr="00056911">
        <w:rPr>
          <w:color w:val="333333"/>
          <w:sz w:val="28"/>
          <w:szCs w:val="28"/>
          <w:lang w:val="ru-RU"/>
        </w:rPr>
        <w:t>);</w:t>
      </w:r>
      <w:r w:rsidRPr="00056911">
        <w:rPr>
          <w:color w:val="333333"/>
          <w:sz w:val="28"/>
          <w:szCs w:val="28"/>
        </w:rPr>
        <w:t> </w:t>
      </w:r>
    </w:p>
    <w:p w14:paraId="634C9015" w14:textId="77777777" w:rsidR="00646872" w:rsidRPr="00056911" w:rsidRDefault="00646872" w:rsidP="00646872">
      <w:pPr>
        <w:pStyle w:val="a6"/>
        <w:numPr>
          <w:ilvl w:val="0"/>
          <w:numId w:val="5"/>
        </w:numPr>
        <w:shd w:val="clear" w:color="auto" w:fill="FFFFFF"/>
        <w:tabs>
          <w:tab w:val="left" w:pos="540"/>
        </w:tabs>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користуватися</w:t>
      </w:r>
      <w:proofErr w:type="spellEnd"/>
      <w:r w:rsidRPr="00056911">
        <w:rPr>
          <w:color w:val="333333"/>
          <w:sz w:val="28"/>
          <w:szCs w:val="28"/>
          <w:lang w:val="ru-RU"/>
        </w:rPr>
        <w:t xml:space="preserve"> </w:t>
      </w:r>
      <w:proofErr w:type="spellStart"/>
      <w:r w:rsidRPr="00056911">
        <w:rPr>
          <w:color w:val="333333"/>
          <w:sz w:val="28"/>
          <w:szCs w:val="28"/>
          <w:lang w:val="ru-RU"/>
        </w:rPr>
        <w:t>науковою</w:t>
      </w:r>
      <w:proofErr w:type="spellEnd"/>
      <w:r w:rsidRPr="00056911">
        <w:rPr>
          <w:color w:val="333333"/>
          <w:sz w:val="28"/>
          <w:szCs w:val="28"/>
          <w:lang w:val="ru-RU"/>
        </w:rPr>
        <w:t xml:space="preserve">, </w:t>
      </w:r>
      <w:proofErr w:type="spellStart"/>
      <w:r w:rsidRPr="00056911">
        <w:rPr>
          <w:color w:val="333333"/>
          <w:sz w:val="28"/>
          <w:szCs w:val="28"/>
          <w:lang w:val="ru-RU"/>
        </w:rPr>
        <w:t>навчально</w:t>
      </w:r>
      <w:proofErr w:type="spellEnd"/>
      <w:r w:rsidRPr="00056911">
        <w:rPr>
          <w:color w:val="333333"/>
          <w:sz w:val="28"/>
          <w:szCs w:val="28"/>
          <w:lang w:val="ru-RU"/>
        </w:rPr>
        <w:t xml:space="preserve">-методичною та </w:t>
      </w:r>
      <w:proofErr w:type="spellStart"/>
      <w:r w:rsidRPr="00056911">
        <w:rPr>
          <w:color w:val="333333"/>
          <w:sz w:val="28"/>
          <w:szCs w:val="28"/>
          <w:lang w:val="ru-RU"/>
        </w:rPr>
        <w:t>довідковою</w:t>
      </w:r>
      <w:proofErr w:type="spellEnd"/>
      <w:r w:rsidRPr="00056911">
        <w:rPr>
          <w:color w:val="333333"/>
          <w:sz w:val="28"/>
          <w:szCs w:val="28"/>
          <w:lang w:val="ru-RU"/>
        </w:rPr>
        <w:t xml:space="preserve"> </w:t>
      </w:r>
      <w:proofErr w:type="spellStart"/>
      <w:r w:rsidRPr="00056911">
        <w:rPr>
          <w:color w:val="333333"/>
          <w:sz w:val="28"/>
          <w:szCs w:val="28"/>
          <w:lang w:val="ru-RU"/>
        </w:rPr>
        <w:t>літературою</w:t>
      </w:r>
      <w:proofErr w:type="spellEnd"/>
      <w:r w:rsidRPr="00056911">
        <w:rPr>
          <w:color w:val="333333"/>
          <w:sz w:val="28"/>
          <w:szCs w:val="28"/>
          <w:lang w:val="ru-RU"/>
        </w:rPr>
        <w:t xml:space="preserve"> з </w:t>
      </w:r>
      <w:proofErr w:type="spellStart"/>
      <w:r w:rsidRPr="00056911">
        <w:rPr>
          <w:color w:val="333333"/>
          <w:sz w:val="28"/>
          <w:szCs w:val="28"/>
          <w:lang w:val="ru-RU"/>
        </w:rPr>
        <w:t>актуальних</w:t>
      </w:r>
      <w:proofErr w:type="spellEnd"/>
      <w:r w:rsidRPr="00056911">
        <w:rPr>
          <w:color w:val="333333"/>
          <w:sz w:val="28"/>
          <w:szCs w:val="28"/>
          <w:lang w:val="ru-RU"/>
        </w:rPr>
        <w:t xml:space="preserve"> </w:t>
      </w:r>
      <w:proofErr w:type="spellStart"/>
      <w:r w:rsidRPr="00056911">
        <w:rPr>
          <w:color w:val="333333"/>
          <w:sz w:val="28"/>
          <w:szCs w:val="28"/>
          <w:lang w:val="ru-RU"/>
        </w:rPr>
        <w:t>питань</w:t>
      </w:r>
      <w:proofErr w:type="spellEnd"/>
      <w:r w:rsidRPr="00056911">
        <w:rPr>
          <w:color w:val="333333"/>
          <w:sz w:val="28"/>
          <w:szCs w:val="28"/>
          <w:lang w:val="ru-RU"/>
        </w:rPr>
        <w:t xml:space="preserve"> курсу;</w:t>
      </w:r>
    </w:p>
    <w:p w14:paraId="0B406893" w14:textId="77777777" w:rsidR="00646872" w:rsidRDefault="00646872" w:rsidP="00646872">
      <w:pPr>
        <w:pStyle w:val="a6"/>
        <w:numPr>
          <w:ilvl w:val="0"/>
          <w:numId w:val="5"/>
        </w:numPr>
        <w:shd w:val="clear" w:color="auto" w:fill="FFFFFF"/>
        <w:tabs>
          <w:tab w:val="left" w:pos="540"/>
        </w:tabs>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презентувати</w:t>
      </w:r>
      <w:proofErr w:type="spellEnd"/>
      <w:r w:rsidRPr="00056911">
        <w:rPr>
          <w:color w:val="333333"/>
          <w:sz w:val="28"/>
          <w:szCs w:val="28"/>
          <w:lang w:val="ru-RU"/>
        </w:rPr>
        <w:t xml:space="preserve"> </w:t>
      </w:r>
      <w:proofErr w:type="spellStart"/>
      <w:r w:rsidRPr="00056911">
        <w:rPr>
          <w:color w:val="333333"/>
          <w:sz w:val="28"/>
          <w:szCs w:val="28"/>
          <w:lang w:val="ru-RU"/>
        </w:rPr>
        <w:t>результати</w:t>
      </w:r>
      <w:proofErr w:type="spellEnd"/>
      <w:r w:rsidRPr="00056911">
        <w:rPr>
          <w:color w:val="333333"/>
          <w:sz w:val="28"/>
          <w:szCs w:val="28"/>
          <w:lang w:val="ru-RU"/>
        </w:rPr>
        <w:t xml:space="preserve"> </w:t>
      </w:r>
      <w:proofErr w:type="spellStart"/>
      <w:r w:rsidRPr="00056911">
        <w:rPr>
          <w:color w:val="333333"/>
          <w:sz w:val="28"/>
          <w:szCs w:val="28"/>
          <w:lang w:val="ru-RU"/>
        </w:rPr>
        <w:t>групових</w:t>
      </w:r>
      <w:proofErr w:type="spellEnd"/>
      <w:r w:rsidRPr="00056911">
        <w:rPr>
          <w:color w:val="333333"/>
          <w:sz w:val="28"/>
          <w:szCs w:val="28"/>
          <w:lang w:val="ru-RU"/>
        </w:rPr>
        <w:t xml:space="preserve"> й </w:t>
      </w:r>
      <w:proofErr w:type="spellStart"/>
      <w:r w:rsidRPr="00056911">
        <w:rPr>
          <w:color w:val="333333"/>
          <w:sz w:val="28"/>
          <w:szCs w:val="28"/>
          <w:lang w:val="ru-RU"/>
        </w:rPr>
        <w:t>індивідуальних</w:t>
      </w:r>
      <w:proofErr w:type="spellEnd"/>
      <w:r w:rsidRPr="00056911">
        <w:rPr>
          <w:color w:val="333333"/>
          <w:sz w:val="28"/>
          <w:szCs w:val="28"/>
          <w:lang w:val="ru-RU"/>
        </w:rPr>
        <w:t xml:space="preserve"> </w:t>
      </w:r>
      <w:proofErr w:type="spellStart"/>
      <w:r w:rsidRPr="00056911">
        <w:rPr>
          <w:color w:val="333333"/>
          <w:sz w:val="28"/>
          <w:szCs w:val="28"/>
          <w:lang w:val="ru-RU"/>
        </w:rPr>
        <w:t>досліджень</w:t>
      </w:r>
      <w:proofErr w:type="spellEnd"/>
      <w:r w:rsidRPr="00056911">
        <w:rPr>
          <w:color w:val="333333"/>
          <w:sz w:val="28"/>
          <w:szCs w:val="28"/>
          <w:lang w:val="ru-RU"/>
        </w:rPr>
        <w:t xml:space="preserve"> за </w:t>
      </w:r>
      <w:proofErr w:type="spellStart"/>
      <w:r w:rsidRPr="00056911">
        <w:rPr>
          <w:color w:val="333333"/>
          <w:sz w:val="28"/>
          <w:szCs w:val="28"/>
          <w:lang w:val="ru-RU"/>
        </w:rPr>
        <w:t>допомогою</w:t>
      </w:r>
      <w:proofErr w:type="spellEnd"/>
      <w:r w:rsidRPr="00056911">
        <w:rPr>
          <w:color w:val="333333"/>
          <w:sz w:val="28"/>
          <w:szCs w:val="28"/>
          <w:lang w:val="ru-RU"/>
        </w:rPr>
        <w:t xml:space="preserve"> </w:t>
      </w:r>
      <w:proofErr w:type="spellStart"/>
      <w:r w:rsidRPr="00056911">
        <w:rPr>
          <w:color w:val="333333"/>
          <w:sz w:val="28"/>
          <w:szCs w:val="28"/>
          <w:lang w:val="ru-RU"/>
        </w:rPr>
        <w:t>сучасних</w:t>
      </w:r>
      <w:proofErr w:type="spellEnd"/>
      <w:r w:rsidRPr="00056911">
        <w:rPr>
          <w:color w:val="333333"/>
          <w:sz w:val="28"/>
          <w:szCs w:val="28"/>
          <w:lang w:val="ru-RU"/>
        </w:rPr>
        <w:t xml:space="preserve"> </w:t>
      </w:r>
      <w:proofErr w:type="spellStart"/>
      <w:r w:rsidRPr="00056911">
        <w:rPr>
          <w:color w:val="333333"/>
          <w:sz w:val="28"/>
          <w:szCs w:val="28"/>
          <w:lang w:val="ru-RU"/>
        </w:rPr>
        <w:t>засобів</w:t>
      </w:r>
      <w:proofErr w:type="spellEnd"/>
      <w:r w:rsidRPr="00056911">
        <w:rPr>
          <w:color w:val="333333"/>
          <w:sz w:val="28"/>
          <w:szCs w:val="28"/>
          <w:lang w:val="ru-RU"/>
        </w:rPr>
        <w:t xml:space="preserve"> </w:t>
      </w:r>
      <w:proofErr w:type="spellStart"/>
      <w:r w:rsidRPr="00056911">
        <w:rPr>
          <w:color w:val="333333"/>
          <w:sz w:val="28"/>
          <w:szCs w:val="28"/>
          <w:lang w:val="ru-RU"/>
        </w:rPr>
        <w:t>візуалізації</w:t>
      </w:r>
      <w:proofErr w:type="spellEnd"/>
      <w:r w:rsidRPr="00056911">
        <w:rPr>
          <w:color w:val="333333"/>
          <w:sz w:val="28"/>
          <w:szCs w:val="28"/>
          <w:lang w:val="ru-RU"/>
        </w:rPr>
        <w:t xml:space="preserve"> </w:t>
      </w:r>
      <w:proofErr w:type="spellStart"/>
      <w:r w:rsidRPr="00056911">
        <w:rPr>
          <w:color w:val="333333"/>
          <w:sz w:val="28"/>
          <w:szCs w:val="28"/>
          <w:lang w:val="ru-RU"/>
        </w:rPr>
        <w:t>інформації</w:t>
      </w:r>
      <w:proofErr w:type="spellEnd"/>
      <w:r w:rsidRPr="00056911">
        <w:rPr>
          <w:color w:val="333333"/>
          <w:sz w:val="28"/>
          <w:szCs w:val="28"/>
          <w:lang w:val="ru-RU"/>
        </w:rPr>
        <w:t>.</w:t>
      </w:r>
    </w:p>
    <w:p w14:paraId="40F874F1" w14:textId="77777777" w:rsidR="00646872" w:rsidRPr="00056911" w:rsidRDefault="00646872" w:rsidP="00646872">
      <w:pPr>
        <w:pStyle w:val="a6"/>
        <w:shd w:val="clear" w:color="auto" w:fill="FFFFFF"/>
        <w:tabs>
          <w:tab w:val="left" w:pos="540"/>
        </w:tabs>
        <w:spacing w:before="0" w:beforeAutospacing="0" w:after="0" w:afterAutospacing="0"/>
        <w:ind w:left="540"/>
        <w:jc w:val="both"/>
        <w:rPr>
          <w:color w:val="333333"/>
          <w:sz w:val="28"/>
          <w:szCs w:val="28"/>
          <w:lang w:val="ru-RU"/>
        </w:rPr>
      </w:pPr>
    </w:p>
    <w:p w14:paraId="16AB1B78" w14:textId="77777777" w:rsidR="00646872" w:rsidRPr="00056911" w:rsidRDefault="00646872" w:rsidP="00646872">
      <w:pPr>
        <w:pStyle w:val="a6"/>
        <w:shd w:val="clear" w:color="auto" w:fill="FFFFFF"/>
        <w:spacing w:before="0" w:beforeAutospacing="0" w:after="0" w:afterAutospacing="0"/>
        <w:jc w:val="both"/>
        <w:rPr>
          <w:color w:val="333333"/>
          <w:sz w:val="28"/>
          <w:szCs w:val="28"/>
          <w:lang w:val="ru-RU"/>
        </w:rPr>
      </w:pPr>
      <w:proofErr w:type="spellStart"/>
      <w:r w:rsidRPr="00056911">
        <w:rPr>
          <w:color w:val="333333"/>
          <w:sz w:val="28"/>
          <w:szCs w:val="28"/>
          <w:lang w:val="ru-RU"/>
        </w:rPr>
        <w:t>Згідно</w:t>
      </w:r>
      <w:proofErr w:type="spellEnd"/>
      <w:r w:rsidRPr="00056911">
        <w:rPr>
          <w:color w:val="333333"/>
          <w:sz w:val="28"/>
          <w:szCs w:val="28"/>
          <w:lang w:val="ru-RU"/>
        </w:rPr>
        <w:t xml:space="preserve"> з </w:t>
      </w:r>
      <w:proofErr w:type="spellStart"/>
      <w:r w:rsidRPr="00056911">
        <w:rPr>
          <w:color w:val="333333"/>
          <w:sz w:val="28"/>
          <w:szCs w:val="28"/>
          <w:lang w:val="ru-RU"/>
        </w:rPr>
        <w:t>вимогами</w:t>
      </w:r>
      <w:proofErr w:type="spellEnd"/>
      <w:r w:rsidRPr="00056911">
        <w:rPr>
          <w:color w:val="333333"/>
          <w:sz w:val="28"/>
          <w:szCs w:val="28"/>
          <w:lang w:val="ru-RU"/>
        </w:rPr>
        <w:t xml:space="preserve"> </w:t>
      </w:r>
      <w:proofErr w:type="spellStart"/>
      <w:r w:rsidRPr="00056911">
        <w:rPr>
          <w:color w:val="333333"/>
          <w:sz w:val="28"/>
          <w:szCs w:val="28"/>
          <w:lang w:val="ru-RU"/>
        </w:rPr>
        <w:t>освітньо-професійної</w:t>
      </w:r>
      <w:proofErr w:type="spellEnd"/>
      <w:r w:rsidRPr="00056911">
        <w:rPr>
          <w:color w:val="333333"/>
          <w:sz w:val="28"/>
          <w:szCs w:val="28"/>
          <w:lang w:val="ru-RU"/>
        </w:rPr>
        <w:t xml:space="preserve"> </w:t>
      </w:r>
      <w:proofErr w:type="spellStart"/>
      <w:r w:rsidRPr="00056911">
        <w:rPr>
          <w:color w:val="333333"/>
          <w:sz w:val="28"/>
          <w:szCs w:val="28"/>
          <w:lang w:val="ru-RU"/>
        </w:rPr>
        <w:t>програми</w:t>
      </w:r>
      <w:proofErr w:type="spellEnd"/>
      <w:r w:rsidRPr="00056911">
        <w:rPr>
          <w:color w:val="333333"/>
          <w:sz w:val="28"/>
          <w:szCs w:val="28"/>
          <w:lang w:val="ru-RU"/>
        </w:rPr>
        <w:t xml:space="preserve"> </w:t>
      </w:r>
      <w:proofErr w:type="spellStart"/>
      <w:r w:rsidRPr="00056911">
        <w:rPr>
          <w:color w:val="333333"/>
          <w:sz w:val="28"/>
          <w:szCs w:val="28"/>
          <w:lang w:val="ru-RU"/>
        </w:rPr>
        <w:t>студенти</w:t>
      </w:r>
      <w:proofErr w:type="spellEnd"/>
      <w:r w:rsidRPr="00056911">
        <w:rPr>
          <w:color w:val="333333"/>
          <w:sz w:val="28"/>
          <w:szCs w:val="28"/>
          <w:lang w:val="ru-RU"/>
        </w:rPr>
        <w:t xml:space="preserve"> </w:t>
      </w:r>
      <w:proofErr w:type="spellStart"/>
      <w:r w:rsidRPr="00056911">
        <w:rPr>
          <w:color w:val="333333"/>
          <w:sz w:val="28"/>
          <w:szCs w:val="28"/>
          <w:lang w:val="ru-RU"/>
        </w:rPr>
        <w:t>повинні</w:t>
      </w:r>
      <w:proofErr w:type="spellEnd"/>
      <w:r w:rsidRPr="00056911">
        <w:rPr>
          <w:color w:val="333333"/>
          <w:sz w:val="28"/>
          <w:szCs w:val="28"/>
          <w:lang w:val="ru-RU"/>
        </w:rPr>
        <w:t xml:space="preserve"> </w:t>
      </w:r>
      <w:proofErr w:type="spellStart"/>
      <w:r w:rsidRPr="00056911">
        <w:rPr>
          <w:color w:val="333333"/>
          <w:sz w:val="28"/>
          <w:szCs w:val="28"/>
          <w:lang w:val="ru-RU"/>
        </w:rPr>
        <w:t>досягти</w:t>
      </w:r>
      <w:proofErr w:type="spellEnd"/>
      <w:r w:rsidRPr="00056911">
        <w:rPr>
          <w:color w:val="333333"/>
          <w:sz w:val="28"/>
          <w:szCs w:val="28"/>
          <w:lang w:val="ru-RU"/>
        </w:rPr>
        <w:t xml:space="preserve"> таких</w:t>
      </w:r>
      <w:r w:rsidRPr="00056911">
        <w:rPr>
          <w:color w:val="333333"/>
          <w:sz w:val="28"/>
          <w:szCs w:val="28"/>
        </w:rPr>
        <w:t> </w:t>
      </w:r>
      <w:proofErr w:type="spellStart"/>
      <w:r w:rsidRPr="00056911">
        <w:rPr>
          <w:b/>
          <w:bCs/>
          <w:color w:val="333333"/>
          <w:sz w:val="28"/>
          <w:szCs w:val="28"/>
          <w:lang w:val="ru-RU"/>
        </w:rPr>
        <w:t>інтегральних</w:t>
      </w:r>
      <w:proofErr w:type="spellEnd"/>
      <w:r w:rsidRPr="00056911">
        <w:rPr>
          <w:b/>
          <w:bCs/>
          <w:color w:val="333333"/>
          <w:sz w:val="28"/>
          <w:szCs w:val="28"/>
          <w:lang w:val="ru-RU"/>
        </w:rPr>
        <w:t xml:space="preserve"> і </w:t>
      </w:r>
      <w:proofErr w:type="spellStart"/>
      <w:r w:rsidRPr="00056911">
        <w:rPr>
          <w:b/>
          <w:bCs/>
          <w:color w:val="333333"/>
          <w:sz w:val="28"/>
          <w:szCs w:val="28"/>
          <w:lang w:val="ru-RU"/>
        </w:rPr>
        <w:t>загальних</w:t>
      </w:r>
      <w:proofErr w:type="spellEnd"/>
      <w:r w:rsidRPr="00056911">
        <w:rPr>
          <w:b/>
          <w:bCs/>
          <w:color w:val="333333"/>
          <w:sz w:val="28"/>
          <w:szCs w:val="28"/>
          <w:lang w:val="ru-RU"/>
        </w:rPr>
        <w:t xml:space="preserve"> компетентностей:</w:t>
      </w:r>
      <w:r w:rsidRPr="00056911">
        <w:rPr>
          <w:b/>
          <w:bCs/>
          <w:color w:val="333333"/>
          <w:sz w:val="28"/>
          <w:szCs w:val="28"/>
        </w:rPr>
        <w:t> </w:t>
      </w:r>
    </w:p>
    <w:p w14:paraId="3D497CDF" w14:textId="77777777" w:rsidR="00646872" w:rsidRPr="00056911" w:rsidRDefault="00646872" w:rsidP="00646872">
      <w:pPr>
        <w:pStyle w:val="a6"/>
        <w:numPr>
          <w:ilvl w:val="0"/>
          <w:numId w:val="6"/>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здатність</w:t>
      </w:r>
      <w:proofErr w:type="spellEnd"/>
      <w:r w:rsidRPr="00056911">
        <w:rPr>
          <w:color w:val="333333"/>
          <w:sz w:val="28"/>
          <w:szCs w:val="28"/>
          <w:lang w:val="ru-RU"/>
        </w:rPr>
        <w:t xml:space="preserve"> </w:t>
      </w:r>
      <w:proofErr w:type="spellStart"/>
      <w:r w:rsidRPr="00056911">
        <w:rPr>
          <w:color w:val="333333"/>
          <w:sz w:val="28"/>
          <w:szCs w:val="28"/>
          <w:lang w:val="ru-RU"/>
        </w:rPr>
        <w:t>розв'язувати</w:t>
      </w:r>
      <w:proofErr w:type="spellEnd"/>
      <w:r w:rsidRPr="00056911">
        <w:rPr>
          <w:color w:val="333333"/>
          <w:sz w:val="28"/>
          <w:szCs w:val="28"/>
          <w:lang w:val="ru-RU"/>
        </w:rPr>
        <w:t xml:space="preserve"> </w:t>
      </w:r>
      <w:proofErr w:type="spellStart"/>
      <w:r w:rsidRPr="00056911">
        <w:rPr>
          <w:color w:val="333333"/>
          <w:sz w:val="28"/>
          <w:szCs w:val="28"/>
          <w:lang w:val="ru-RU"/>
        </w:rPr>
        <w:t>спеціалізовані</w:t>
      </w:r>
      <w:proofErr w:type="spellEnd"/>
      <w:r w:rsidRPr="00056911">
        <w:rPr>
          <w:color w:val="333333"/>
          <w:sz w:val="28"/>
          <w:szCs w:val="28"/>
          <w:lang w:val="ru-RU"/>
        </w:rPr>
        <w:t xml:space="preserve"> </w:t>
      </w:r>
      <w:proofErr w:type="spellStart"/>
      <w:r w:rsidRPr="00056911">
        <w:rPr>
          <w:color w:val="333333"/>
          <w:sz w:val="28"/>
          <w:szCs w:val="28"/>
          <w:lang w:val="ru-RU"/>
        </w:rPr>
        <w:t>задачі</w:t>
      </w:r>
      <w:proofErr w:type="spellEnd"/>
      <w:r w:rsidRPr="00056911">
        <w:rPr>
          <w:color w:val="333333"/>
          <w:sz w:val="28"/>
          <w:szCs w:val="28"/>
          <w:lang w:val="ru-RU"/>
        </w:rPr>
        <w:t xml:space="preserve"> та </w:t>
      </w:r>
      <w:proofErr w:type="spellStart"/>
      <w:r w:rsidRPr="00056911">
        <w:rPr>
          <w:color w:val="333333"/>
          <w:sz w:val="28"/>
          <w:szCs w:val="28"/>
          <w:lang w:val="ru-RU"/>
        </w:rPr>
        <w:t>практичні</w:t>
      </w:r>
      <w:proofErr w:type="spellEnd"/>
      <w:r w:rsidRPr="00056911">
        <w:rPr>
          <w:color w:val="333333"/>
          <w:sz w:val="28"/>
          <w:szCs w:val="28"/>
          <w:lang w:val="ru-RU"/>
        </w:rPr>
        <w:t xml:space="preserve"> </w:t>
      </w:r>
      <w:proofErr w:type="spellStart"/>
      <w:r w:rsidRPr="00056911">
        <w:rPr>
          <w:color w:val="333333"/>
          <w:sz w:val="28"/>
          <w:szCs w:val="28"/>
          <w:lang w:val="ru-RU"/>
        </w:rPr>
        <w:t>проблеми</w:t>
      </w:r>
      <w:proofErr w:type="spellEnd"/>
      <w:r w:rsidRPr="00056911">
        <w:rPr>
          <w:color w:val="333333"/>
          <w:sz w:val="28"/>
          <w:szCs w:val="28"/>
          <w:lang w:val="ru-RU"/>
        </w:rPr>
        <w:t xml:space="preserve"> в </w:t>
      </w:r>
      <w:proofErr w:type="spellStart"/>
      <w:r w:rsidRPr="00056911">
        <w:rPr>
          <w:color w:val="333333"/>
          <w:sz w:val="28"/>
          <w:szCs w:val="28"/>
          <w:lang w:val="ru-RU"/>
        </w:rPr>
        <w:t>галузі</w:t>
      </w:r>
      <w:proofErr w:type="spellEnd"/>
      <w:r w:rsidRPr="00056911">
        <w:rPr>
          <w:color w:val="333333"/>
          <w:sz w:val="28"/>
          <w:szCs w:val="28"/>
          <w:lang w:val="ru-RU"/>
        </w:rPr>
        <w:t xml:space="preserve"> </w:t>
      </w:r>
      <w:proofErr w:type="spellStart"/>
      <w:r w:rsidRPr="00056911">
        <w:rPr>
          <w:color w:val="333333"/>
          <w:sz w:val="28"/>
          <w:szCs w:val="28"/>
          <w:lang w:val="ru-RU"/>
        </w:rPr>
        <w:t>аксіології</w:t>
      </w:r>
      <w:proofErr w:type="spellEnd"/>
      <w:r w:rsidRPr="00056911">
        <w:rPr>
          <w:color w:val="333333"/>
          <w:sz w:val="28"/>
          <w:szCs w:val="28"/>
          <w:lang w:val="ru-RU"/>
        </w:rPr>
        <w:t xml:space="preserve"> у </w:t>
      </w:r>
      <w:proofErr w:type="spellStart"/>
      <w:r w:rsidRPr="00056911">
        <w:rPr>
          <w:color w:val="333333"/>
          <w:sz w:val="28"/>
          <w:szCs w:val="28"/>
          <w:lang w:val="ru-RU"/>
        </w:rPr>
        <w:t>процесі</w:t>
      </w:r>
      <w:proofErr w:type="spellEnd"/>
      <w:r w:rsidRPr="00056911">
        <w:rPr>
          <w:color w:val="333333"/>
          <w:sz w:val="28"/>
          <w:szCs w:val="28"/>
          <w:lang w:val="ru-RU"/>
        </w:rPr>
        <w:t xml:space="preserve"> </w:t>
      </w:r>
      <w:proofErr w:type="spellStart"/>
      <w:r w:rsidRPr="00056911">
        <w:rPr>
          <w:color w:val="333333"/>
          <w:sz w:val="28"/>
          <w:szCs w:val="28"/>
          <w:lang w:val="ru-RU"/>
        </w:rPr>
        <w:t>суспільної</w:t>
      </w:r>
      <w:proofErr w:type="spellEnd"/>
      <w:r w:rsidRPr="00056911">
        <w:rPr>
          <w:color w:val="333333"/>
          <w:sz w:val="28"/>
          <w:szCs w:val="28"/>
          <w:lang w:val="ru-RU"/>
        </w:rPr>
        <w:t xml:space="preserve">, </w:t>
      </w:r>
      <w:proofErr w:type="spellStart"/>
      <w:r w:rsidRPr="00056911">
        <w:rPr>
          <w:color w:val="333333"/>
          <w:sz w:val="28"/>
          <w:szCs w:val="28"/>
          <w:lang w:val="ru-RU"/>
        </w:rPr>
        <w:t>професійної</w:t>
      </w:r>
      <w:proofErr w:type="spellEnd"/>
      <w:r w:rsidRPr="00056911">
        <w:rPr>
          <w:color w:val="333333"/>
          <w:sz w:val="28"/>
          <w:szCs w:val="28"/>
          <w:lang w:val="ru-RU"/>
        </w:rPr>
        <w:t xml:space="preserve"> </w:t>
      </w:r>
      <w:proofErr w:type="spellStart"/>
      <w:r w:rsidRPr="00056911">
        <w:rPr>
          <w:color w:val="333333"/>
          <w:sz w:val="28"/>
          <w:szCs w:val="28"/>
          <w:lang w:val="ru-RU"/>
        </w:rPr>
        <w:t>діяльності</w:t>
      </w:r>
      <w:proofErr w:type="spellEnd"/>
      <w:r w:rsidRPr="00056911">
        <w:rPr>
          <w:color w:val="333333"/>
          <w:sz w:val="28"/>
          <w:szCs w:val="28"/>
          <w:lang w:val="ru-RU"/>
        </w:rPr>
        <w:t xml:space="preserve"> </w:t>
      </w:r>
      <w:proofErr w:type="spellStart"/>
      <w:r w:rsidRPr="00056911">
        <w:rPr>
          <w:color w:val="333333"/>
          <w:sz w:val="28"/>
          <w:szCs w:val="28"/>
          <w:lang w:val="ru-RU"/>
        </w:rPr>
        <w:t>або</w:t>
      </w:r>
      <w:proofErr w:type="spellEnd"/>
      <w:r w:rsidRPr="00056911">
        <w:rPr>
          <w:color w:val="333333"/>
          <w:sz w:val="28"/>
          <w:szCs w:val="28"/>
          <w:lang w:val="ru-RU"/>
        </w:rPr>
        <w:t xml:space="preserve"> </w:t>
      </w:r>
      <w:proofErr w:type="spellStart"/>
      <w:r w:rsidRPr="00056911">
        <w:rPr>
          <w:color w:val="333333"/>
          <w:sz w:val="28"/>
          <w:szCs w:val="28"/>
          <w:lang w:val="ru-RU"/>
        </w:rPr>
        <w:t>навчання</w:t>
      </w:r>
      <w:proofErr w:type="spellEnd"/>
      <w:r w:rsidRPr="00056911">
        <w:rPr>
          <w:color w:val="333333"/>
          <w:sz w:val="28"/>
          <w:szCs w:val="28"/>
          <w:lang w:val="ru-RU"/>
        </w:rPr>
        <w:t xml:space="preserve">, </w:t>
      </w:r>
      <w:proofErr w:type="spellStart"/>
      <w:r w:rsidRPr="00056911">
        <w:rPr>
          <w:color w:val="333333"/>
          <w:sz w:val="28"/>
          <w:szCs w:val="28"/>
          <w:lang w:val="ru-RU"/>
        </w:rPr>
        <w:t>що</w:t>
      </w:r>
      <w:proofErr w:type="spellEnd"/>
      <w:r w:rsidRPr="00056911">
        <w:rPr>
          <w:color w:val="333333"/>
          <w:sz w:val="28"/>
          <w:szCs w:val="28"/>
          <w:lang w:val="ru-RU"/>
        </w:rPr>
        <w:t xml:space="preserve"> </w:t>
      </w:r>
      <w:proofErr w:type="spellStart"/>
      <w:r w:rsidRPr="00056911">
        <w:rPr>
          <w:color w:val="333333"/>
          <w:sz w:val="28"/>
          <w:szCs w:val="28"/>
          <w:lang w:val="ru-RU"/>
        </w:rPr>
        <w:lastRenderedPageBreak/>
        <w:t>передбачає</w:t>
      </w:r>
      <w:proofErr w:type="spellEnd"/>
      <w:r w:rsidRPr="00056911">
        <w:rPr>
          <w:color w:val="333333"/>
          <w:sz w:val="28"/>
          <w:szCs w:val="28"/>
          <w:lang w:val="ru-RU"/>
        </w:rPr>
        <w:t xml:space="preserve"> </w:t>
      </w:r>
      <w:proofErr w:type="spellStart"/>
      <w:r w:rsidRPr="00056911">
        <w:rPr>
          <w:color w:val="333333"/>
          <w:sz w:val="28"/>
          <w:szCs w:val="28"/>
          <w:lang w:val="ru-RU"/>
        </w:rPr>
        <w:t>застосування</w:t>
      </w:r>
      <w:proofErr w:type="spellEnd"/>
      <w:r w:rsidRPr="00056911">
        <w:rPr>
          <w:color w:val="333333"/>
          <w:sz w:val="28"/>
          <w:szCs w:val="28"/>
          <w:lang w:val="ru-RU"/>
        </w:rPr>
        <w:t xml:space="preserve"> </w:t>
      </w:r>
      <w:proofErr w:type="spellStart"/>
      <w:r w:rsidRPr="00056911">
        <w:rPr>
          <w:color w:val="333333"/>
          <w:sz w:val="28"/>
          <w:szCs w:val="28"/>
          <w:lang w:val="ru-RU"/>
        </w:rPr>
        <w:t>наукових</w:t>
      </w:r>
      <w:proofErr w:type="spellEnd"/>
      <w:r w:rsidRPr="00056911">
        <w:rPr>
          <w:color w:val="333333"/>
          <w:sz w:val="28"/>
          <w:szCs w:val="28"/>
          <w:lang w:val="ru-RU"/>
        </w:rPr>
        <w:t xml:space="preserve"> </w:t>
      </w:r>
      <w:proofErr w:type="spellStart"/>
      <w:r w:rsidRPr="00056911">
        <w:rPr>
          <w:color w:val="333333"/>
          <w:sz w:val="28"/>
          <w:szCs w:val="28"/>
          <w:lang w:val="ru-RU"/>
        </w:rPr>
        <w:t>теорій</w:t>
      </w:r>
      <w:proofErr w:type="spellEnd"/>
      <w:r w:rsidRPr="00056911">
        <w:rPr>
          <w:color w:val="333333"/>
          <w:sz w:val="28"/>
          <w:szCs w:val="28"/>
          <w:lang w:val="ru-RU"/>
        </w:rPr>
        <w:t xml:space="preserve"> та </w:t>
      </w:r>
      <w:proofErr w:type="spellStart"/>
      <w:r w:rsidRPr="00056911">
        <w:rPr>
          <w:color w:val="333333"/>
          <w:sz w:val="28"/>
          <w:szCs w:val="28"/>
          <w:lang w:val="ru-RU"/>
        </w:rPr>
        <w:t>методів</w:t>
      </w:r>
      <w:proofErr w:type="spellEnd"/>
      <w:r w:rsidRPr="00056911">
        <w:rPr>
          <w:color w:val="333333"/>
          <w:sz w:val="28"/>
          <w:szCs w:val="28"/>
          <w:lang w:val="ru-RU"/>
        </w:rPr>
        <w:t xml:space="preserve"> </w:t>
      </w:r>
      <w:proofErr w:type="spellStart"/>
      <w:r w:rsidRPr="00056911">
        <w:rPr>
          <w:color w:val="333333"/>
          <w:sz w:val="28"/>
          <w:szCs w:val="28"/>
          <w:lang w:val="ru-RU"/>
        </w:rPr>
        <w:t>аксіологічного</w:t>
      </w:r>
      <w:proofErr w:type="spellEnd"/>
      <w:r w:rsidRPr="00056911">
        <w:rPr>
          <w:color w:val="333333"/>
          <w:sz w:val="28"/>
          <w:szCs w:val="28"/>
          <w:lang w:val="ru-RU"/>
        </w:rPr>
        <w:t xml:space="preserve"> </w:t>
      </w:r>
      <w:proofErr w:type="spellStart"/>
      <w:r w:rsidRPr="00056911">
        <w:rPr>
          <w:color w:val="333333"/>
          <w:sz w:val="28"/>
          <w:szCs w:val="28"/>
          <w:lang w:val="ru-RU"/>
        </w:rPr>
        <w:t>аналізу</w:t>
      </w:r>
      <w:proofErr w:type="spellEnd"/>
      <w:r w:rsidRPr="00056911">
        <w:rPr>
          <w:color w:val="333333"/>
          <w:sz w:val="28"/>
          <w:szCs w:val="28"/>
          <w:lang w:val="ru-RU"/>
        </w:rPr>
        <w:t xml:space="preserve"> і </w:t>
      </w:r>
      <w:proofErr w:type="spellStart"/>
      <w:r w:rsidRPr="00056911">
        <w:rPr>
          <w:color w:val="333333"/>
          <w:sz w:val="28"/>
          <w:szCs w:val="28"/>
          <w:lang w:val="ru-RU"/>
        </w:rPr>
        <w:t>характеризується</w:t>
      </w:r>
      <w:proofErr w:type="spellEnd"/>
      <w:r w:rsidRPr="00056911">
        <w:rPr>
          <w:color w:val="333333"/>
          <w:sz w:val="28"/>
          <w:szCs w:val="28"/>
          <w:lang w:val="ru-RU"/>
        </w:rPr>
        <w:t xml:space="preserve"> </w:t>
      </w:r>
      <w:proofErr w:type="spellStart"/>
      <w:r w:rsidRPr="00056911">
        <w:rPr>
          <w:color w:val="333333"/>
          <w:sz w:val="28"/>
          <w:szCs w:val="28"/>
          <w:lang w:val="ru-RU"/>
        </w:rPr>
        <w:t>комплексністю</w:t>
      </w:r>
      <w:proofErr w:type="spellEnd"/>
      <w:r w:rsidRPr="00056911">
        <w:rPr>
          <w:color w:val="333333"/>
          <w:sz w:val="28"/>
          <w:szCs w:val="28"/>
          <w:lang w:val="ru-RU"/>
        </w:rPr>
        <w:t xml:space="preserve"> та </w:t>
      </w:r>
      <w:proofErr w:type="spellStart"/>
      <w:r w:rsidRPr="00056911">
        <w:rPr>
          <w:color w:val="333333"/>
          <w:sz w:val="28"/>
          <w:szCs w:val="28"/>
          <w:lang w:val="ru-RU"/>
        </w:rPr>
        <w:t>невизначеністю</w:t>
      </w:r>
      <w:proofErr w:type="spellEnd"/>
      <w:r w:rsidRPr="00056911">
        <w:rPr>
          <w:color w:val="333333"/>
          <w:sz w:val="28"/>
          <w:szCs w:val="28"/>
          <w:lang w:val="ru-RU"/>
        </w:rPr>
        <w:t xml:space="preserve"> умов;</w:t>
      </w:r>
      <w:r w:rsidRPr="00056911">
        <w:rPr>
          <w:color w:val="333333"/>
          <w:sz w:val="28"/>
          <w:szCs w:val="28"/>
        </w:rPr>
        <w:t> </w:t>
      </w:r>
    </w:p>
    <w:p w14:paraId="47484C48" w14:textId="77777777" w:rsidR="00646872" w:rsidRPr="00056911" w:rsidRDefault="00646872" w:rsidP="00646872">
      <w:pPr>
        <w:pStyle w:val="a6"/>
        <w:numPr>
          <w:ilvl w:val="0"/>
          <w:numId w:val="6"/>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здатність</w:t>
      </w:r>
      <w:proofErr w:type="spellEnd"/>
      <w:r w:rsidRPr="00056911">
        <w:rPr>
          <w:color w:val="333333"/>
          <w:sz w:val="28"/>
          <w:szCs w:val="28"/>
          <w:lang w:val="ru-RU"/>
        </w:rPr>
        <w:t xml:space="preserve"> </w:t>
      </w:r>
      <w:proofErr w:type="spellStart"/>
      <w:r w:rsidRPr="00056911">
        <w:rPr>
          <w:color w:val="333333"/>
          <w:sz w:val="28"/>
          <w:szCs w:val="28"/>
          <w:lang w:val="ru-RU"/>
        </w:rPr>
        <w:t>усно</w:t>
      </w:r>
      <w:proofErr w:type="spellEnd"/>
      <w:r w:rsidRPr="00056911">
        <w:rPr>
          <w:color w:val="333333"/>
          <w:sz w:val="28"/>
          <w:szCs w:val="28"/>
          <w:lang w:val="ru-RU"/>
        </w:rPr>
        <w:t xml:space="preserve"> і </w:t>
      </w:r>
      <w:proofErr w:type="spellStart"/>
      <w:r w:rsidRPr="00056911">
        <w:rPr>
          <w:color w:val="333333"/>
          <w:sz w:val="28"/>
          <w:szCs w:val="28"/>
          <w:lang w:val="ru-RU"/>
        </w:rPr>
        <w:t>письмово</w:t>
      </w:r>
      <w:proofErr w:type="spellEnd"/>
      <w:r w:rsidRPr="00056911">
        <w:rPr>
          <w:color w:val="333333"/>
          <w:sz w:val="28"/>
          <w:szCs w:val="28"/>
          <w:lang w:val="ru-RU"/>
        </w:rPr>
        <w:t xml:space="preserve"> </w:t>
      </w:r>
      <w:proofErr w:type="spellStart"/>
      <w:r w:rsidRPr="00056911">
        <w:rPr>
          <w:color w:val="333333"/>
          <w:sz w:val="28"/>
          <w:szCs w:val="28"/>
          <w:lang w:val="ru-RU"/>
        </w:rPr>
        <w:t>спілкуватися</w:t>
      </w:r>
      <w:proofErr w:type="spellEnd"/>
      <w:r w:rsidRPr="00056911">
        <w:rPr>
          <w:color w:val="333333"/>
          <w:sz w:val="28"/>
          <w:szCs w:val="28"/>
          <w:lang w:val="ru-RU"/>
        </w:rPr>
        <w:t xml:space="preserve"> </w:t>
      </w:r>
      <w:proofErr w:type="spellStart"/>
      <w:r w:rsidRPr="00056911">
        <w:rPr>
          <w:color w:val="333333"/>
          <w:sz w:val="28"/>
          <w:szCs w:val="28"/>
          <w:lang w:val="ru-RU"/>
        </w:rPr>
        <w:t>українською</w:t>
      </w:r>
      <w:proofErr w:type="spellEnd"/>
      <w:r w:rsidRPr="00056911">
        <w:rPr>
          <w:color w:val="333333"/>
          <w:sz w:val="28"/>
          <w:szCs w:val="28"/>
          <w:lang w:val="ru-RU"/>
        </w:rPr>
        <w:t xml:space="preserve"> </w:t>
      </w:r>
      <w:proofErr w:type="spellStart"/>
      <w:r w:rsidRPr="00056911">
        <w:rPr>
          <w:color w:val="333333"/>
          <w:sz w:val="28"/>
          <w:szCs w:val="28"/>
          <w:lang w:val="ru-RU"/>
        </w:rPr>
        <w:t>мовою</w:t>
      </w:r>
      <w:proofErr w:type="spellEnd"/>
      <w:r w:rsidRPr="00056911">
        <w:rPr>
          <w:color w:val="333333"/>
          <w:sz w:val="28"/>
          <w:szCs w:val="28"/>
          <w:lang w:val="ru-RU"/>
        </w:rPr>
        <w:t xml:space="preserve"> як державною в </w:t>
      </w:r>
      <w:proofErr w:type="spellStart"/>
      <w:r w:rsidRPr="00056911">
        <w:rPr>
          <w:color w:val="333333"/>
          <w:sz w:val="28"/>
          <w:szCs w:val="28"/>
          <w:lang w:val="ru-RU"/>
        </w:rPr>
        <w:t>усіх</w:t>
      </w:r>
      <w:proofErr w:type="spellEnd"/>
      <w:r w:rsidRPr="00056911">
        <w:rPr>
          <w:color w:val="333333"/>
          <w:sz w:val="28"/>
          <w:szCs w:val="28"/>
          <w:lang w:val="ru-RU"/>
        </w:rPr>
        <w:t xml:space="preserve"> сферах </w:t>
      </w:r>
      <w:proofErr w:type="spellStart"/>
      <w:r w:rsidRPr="00056911">
        <w:rPr>
          <w:color w:val="333333"/>
          <w:sz w:val="28"/>
          <w:szCs w:val="28"/>
          <w:lang w:val="ru-RU"/>
        </w:rPr>
        <w:t>суспільного</w:t>
      </w:r>
      <w:proofErr w:type="spellEnd"/>
      <w:r w:rsidRPr="00056911">
        <w:rPr>
          <w:color w:val="333333"/>
          <w:sz w:val="28"/>
          <w:szCs w:val="28"/>
          <w:lang w:val="ru-RU"/>
        </w:rPr>
        <w:t xml:space="preserve"> </w:t>
      </w:r>
      <w:proofErr w:type="spellStart"/>
      <w:r w:rsidRPr="00056911">
        <w:rPr>
          <w:color w:val="333333"/>
          <w:sz w:val="28"/>
          <w:szCs w:val="28"/>
          <w:lang w:val="ru-RU"/>
        </w:rPr>
        <w:t>життя</w:t>
      </w:r>
      <w:proofErr w:type="spellEnd"/>
      <w:r w:rsidRPr="00056911">
        <w:rPr>
          <w:color w:val="333333"/>
          <w:sz w:val="28"/>
          <w:szCs w:val="28"/>
          <w:lang w:val="ru-RU"/>
        </w:rPr>
        <w:t xml:space="preserve">, </w:t>
      </w:r>
      <w:proofErr w:type="spellStart"/>
      <w:r w:rsidRPr="00056911">
        <w:rPr>
          <w:color w:val="333333"/>
          <w:sz w:val="28"/>
          <w:szCs w:val="28"/>
          <w:lang w:val="ru-RU"/>
        </w:rPr>
        <w:t>зокрема</w:t>
      </w:r>
      <w:proofErr w:type="spellEnd"/>
      <w:r w:rsidRPr="00056911">
        <w:rPr>
          <w:color w:val="333333"/>
          <w:sz w:val="28"/>
          <w:szCs w:val="28"/>
          <w:lang w:val="ru-RU"/>
        </w:rPr>
        <w:t xml:space="preserve">, у </w:t>
      </w:r>
      <w:proofErr w:type="spellStart"/>
      <w:r w:rsidRPr="00056911">
        <w:rPr>
          <w:color w:val="333333"/>
          <w:sz w:val="28"/>
          <w:szCs w:val="28"/>
          <w:lang w:val="ru-RU"/>
        </w:rPr>
        <w:t>професійній</w:t>
      </w:r>
      <w:proofErr w:type="spellEnd"/>
      <w:r w:rsidRPr="00056911">
        <w:rPr>
          <w:color w:val="333333"/>
          <w:sz w:val="28"/>
          <w:szCs w:val="28"/>
          <w:lang w:val="ru-RU"/>
        </w:rPr>
        <w:t xml:space="preserve"> </w:t>
      </w:r>
      <w:proofErr w:type="spellStart"/>
      <w:r w:rsidRPr="00056911">
        <w:rPr>
          <w:color w:val="333333"/>
          <w:sz w:val="28"/>
          <w:szCs w:val="28"/>
          <w:lang w:val="ru-RU"/>
        </w:rPr>
        <w:t>діяльності</w:t>
      </w:r>
      <w:proofErr w:type="spellEnd"/>
      <w:r w:rsidRPr="00056911">
        <w:rPr>
          <w:color w:val="333333"/>
          <w:sz w:val="28"/>
          <w:szCs w:val="28"/>
          <w:lang w:val="ru-RU"/>
        </w:rPr>
        <w:t>;</w:t>
      </w:r>
    </w:p>
    <w:p w14:paraId="3BA334C2" w14:textId="77777777" w:rsidR="00646872" w:rsidRPr="00056911" w:rsidRDefault="00646872" w:rsidP="00646872">
      <w:pPr>
        <w:pStyle w:val="a6"/>
        <w:numPr>
          <w:ilvl w:val="0"/>
          <w:numId w:val="6"/>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здатність</w:t>
      </w:r>
      <w:proofErr w:type="spellEnd"/>
      <w:r w:rsidRPr="00056911">
        <w:rPr>
          <w:color w:val="333333"/>
          <w:sz w:val="28"/>
          <w:szCs w:val="28"/>
          <w:lang w:val="ru-RU"/>
        </w:rPr>
        <w:t xml:space="preserve"> до критичного </w:t>
      </w:r>
      <w:proofErr w:type="spellStart"/>
      <w:r w:rsidRPr="00056911">
        <w:rPr>
          <w:color w:val="333333"/>
          <w:sz w:val="28"/>
          <w:szCs w:val="28"/>
          <w:lang w:val="ru-RU"/>
        </w:rPr>
        <w:t>мислення</w:t>
      </w:r>
      <w:proofErr w:type="spellEnd"/>
      <w:r w:rsidRPr="00056911">
        <w:rPr>
          <w:color w:val="333333"/>
          <w:sz w:val="28"/>
          <w:szCs w:val="28"/>
          <w:lang w:val="ru-RU"/>
        </w:rPr>
        <w:t xml:space="preserve"> й </w:t>
      </w:r>
      <w:proofErr w:type="spellStart"/>
      <w:r w:rsidRPr="00056911">
        <w:rPr>
          <w:color w:val="333333"/>
          <w:sz w:val="28"/>
          <w:szCs w:val="28"/>
          <w:lang w:val="ru-RU"/>
        </w:rPr>
        <w:t>ціннісно-світоглядної</w:t>
      </w:r>
      <w:proofErr w:type="spellEnd"/>
      <w:r w:rsidRPr="00056911">
        <w:rPr>
          <w:color w:val="333333"/>
          <w:sz w:val="28"/>
          <w:szCs w:val="28"/>
          <w:lang w:val="ru-RU"/>
        </w:rPr>
        <w:t xml:space="preserve"> </w:t>
      </w:r>
      <w:proofErr w:type="spellStart"/>
      <w:r w:rsidRPr="00056911">
        <w:rPr>
          <w:color w:val="333333"/>
          <w:sz w:val="28"/>
          <w:szCs w:val="28"/>
          <w:lang w:val="ru-RU"/>
        </w:rPr>
        <w:t>реалізації</w:t>
      </w:r>
      <w:proofErr w:type="spellEnd"/>
      <w:r w:rsidRPr="00056911">
        <w:rPr>
          <w:color w:val="333333"/>
          <w:sz w:val="28"/>
          <w:szCs w:val="28"/>
          <w:lang w:val="ru-RU"/>
        </w:rPr>
        <w:t xml:space="preserve"> </w:t>
      </w:r>
      <w:proofErr w:type="spellStart"/>
      <w:r w:rsidRPr="00056911">
        <w:rPr>
          <w:color w:val="333333"/>
          <w:sz w:val="28"/>
          <w:szCs w:val="28"/>
          <w:lang w:val="ru-RU"/>
        </w:rPr>
        <w:t>особистості</w:t>
      </w:r>
      <w:proofErr w:type="spellEnd"/>
      <w:r w:rsidRPr="00056911">
        <w:rPr>
          <w:color w:val="333333"/>
          <w:sz w:val="28"/>
          <w:szCs w:val="28"/>
          <w:lang w:val="ru-RU"/>
        </w:rPr>
        <w:t>;</w:t>
      </w:r>
      <w:r w:rsidRPr="00056911">
        <w:rPr>
          <w:color w:val="333333"/>
          <w:sz w:val="28"/>
          <w:szCs w:val="28"/>
        </w:rPr>
        <w:t> </w:t>
      </w:r>
    </w:p>
    <w:p w14:paraId="7F2BBEB4" w14:textId="77777777" w:rsidR="00646872" w:rsidRPr="00056911" w:rsidRDefault="00646872" w:rsidP="00646872">
      <w:pPr>
        <w:pStyle w:val="a6"/>
        <w:numPr>
          <w:ilvl w:val="0"/>
          <w:numId w:val="6"/>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здатність</w:t>
      </w:r>
      <w:proofErr w:type="spellEnd"/>
      <w:r w:rsidRPr="00056911">
        <w:rPr>
          <w:color w:val="333333"/>
          <w:sz w:val="28"/>
          <w:szCs w:val="28"/>
          <w:lang w:val="ru-RU"/>
        </w:rPr>
        <w:t xml:space="preserve"> до </w:t>
      </w:r>
      <w:proofErr w:type="spellStart"/>
      <w:r w:rsidRPr="00056911">
        <w:rPr>
          <w:color w:val="333333"/>
          <w:sz w:val="28"/>
          <w:szCs w:val="28"/>
          <w:lang w:val="ru-RU"/>
        </w:rPr>
        <w:t>розв'язання</w:t>
      </w:r>
      <w:proofErr w:type="spellEnd"/>
      <w:r w:rsidRPr="00056911">
        <w:rPr>
          <w:color w:val="333333"/>
          <w:sz w:val="28"/>
          <w:szCs w:val="28"/>
          <w:lang w:val="ru-RU"/>
        </w:rPr>
        <w:t xml:space="preserve"> </w:t>
      </w:r>
      <w:proofErr w:type="spellStart"/>
      <w:r w:rsidRPr="00056911">
        <w:rPr>
          <w:color w:val="333333"/>
          <w:sz w:val="28"/>
          <w:szCs w:val="28"/>
          <w:lang w:val="ru-RU"/>
        </w:rPr>
        <w:t>складних</w:t>
      </w:r>
      <w:proofErr w:type="spellEnd"/>
      <w:r w:rsidRPr="00056911">
        <w:rPr>
          <w:color w:val="333333"/>
          <w:sz w:val="28"/>
          <w:szCs w:val="28"/>
          <w:lang w:val="ru-RU"/>
        </w:rPr>
        <w:t xml:space="preserve"> задач і проблем, </w:t>
      </w:r>
      <w:proofErr w:type="spellStart"/>
      <w:r w:rsidRPr="00056911">
        <w:rPr>
          <w:color w:val="333333"/>
          <w:sz w:val="28"/>
          <w:szCs w:val="28"/>
          <w:lang w:val="ru-RU"/>
        </w:rPr>
        <w:t>що</w:t>
      </w:r>
      <w:proofErr w:type="spellEnd"/>
      <w:r w:rsidRPr="00056911">
        <w:rPr>
          <w:color w:val="333333"/>
          <w:sz w:val="28"/>
          <w:szCs w:val="28"/>
          <w:lang w:val="ru-RU"/>
        </w:rPr>
        <w:t xml:space="preserve"> </w:t>
      </w:r>
      <w:proofErr w:type="spellStart"/>
      <w:r w:rsidRPr="00056911">
        <w:rPr>
          <w:color w:val="333333"/>
          <w:sz w:val="28"/>
          <w:szCs w:val="28"/>
          <w:lang w:val="ru-RU"/>
        </w:rPr>
        <w:t>потребує</w:t>
      </w:r>
      <w:proofErr w:type="spellEnd"/>
      <w:r w:rsidRPr="00056911">
        <w:rPr>
          <w:color w:val="333333"/>
          <w:sz w:val="28"/>
          <w:szCs w:val="28"/>
          <w:lang w:val="ru-RU"/>
        </w:rPr>
        <w:t xml:space="preserve"> </w:t>
      </w:r>
      <w:proofErr w:type="spellStart"/>
      <w:r w:rsidRPr="00056911">
        <w:rPr>
          <w:color w:val="333333"/>
          <w:sz w:val="28"/>
          <w:szCs w:val="28"/>
          <w:lang w:val="ru-RU"/>
        </w:rPr>
        <w:t>оновлення</w:t>
      </w:r>
      <w:proofErr w:type="spellEnd"/>
      <w:r w:rsidRPr="00056911">
        <w:rPr>
          <w:color w:val="333333"/>
          <w:sz w:val="28"/>
          <w:szCs w:val="28"/>
          <w:lang w:val="ru-RU"/>
        </w:rPr>
        <w:t xml:space="preserve"> та </w:t>
      </w:r>
      <w:proofErr w:type="spellStart"/>
      <w:r w:rsidRPr="00056911">
        <w:rPr>
          <w:color w:val="333333"/>
          <w:sz w:val="28"/>
          <w:szCs w:val="28"/>
          <w:lang w:val="ru-RU"/>
        </w:rPr>
        <w:t>інтеграції</w:t>
      </w:r>
      <w:proofErr w:type="spellEnd"/>
      <w:r w:rsidRPr="00056911">
        <w:rPr>
          <w:color w:val="333333"/>
          <w:sz w:val="28"/>
          <w:szCs w:val="28"/>
          <w:lang w:val="ru-RU"/>
        </w:rPr>
        <w:t xml:space="preserve"> </w:t>
      </w:r>
      <w:proofErr w:type="spellStart"/>
      <w:r w:rsidRPr="00056911">
        <w:rPr>
          <w:color w:val="333333"/>
          <w:sz w:val="28"/>
          <w:szCs w:val="28"/>
          <w:lang w:val="ru-RU"/>
        </w:rPr>
        <w:t>знань</w:t>
      </w:r>
      <w:proofErr w:type="spellEnd"/>
      <w:r w:rsidRPr="00056911">
        <w:rPr>
          <w:color w:val="333333"/>
          <w:sz w:val="28"/>
          <w:szCs w:val="28"/>
          <w:lang w:val="ru-RU"/>
        </w:rPr>
        <w:t xml:space="preserve"> </w:t>
      </w:r>
      <w:proofErr w:type="spellStart"/>
      <w:r w:rsidRPr="00056911">
        <w:rPr>
          <w:color w:val="333333"/>
          <w:sz w:val="28"/>
          <w:szCs w:val="28"/>
          <w:lang w:val="ru-RU"/>
        </w:rPr>
        <w:t>протягом</w:t>
      </w:r>
      <w:proofErr w:type="spellEnd"/>
      <w:r w:rsidRPr="00056911">
        <w:rPr>
          <w:color w:val="333333"/>
          <w:sz w:val="28"/>
          <w:szCs w:val="28"/>
          <w:lang w:val="ru-RU"/>
        </w:rPr>
        <w:t xml:space="preserve"> </w:t>
      </w:r>
      <w:proofErr w:type="spellStart"/>
      <w:r w:rsidRPr="00056911">
        <w:rPr>
          <w:color w:val="333333"/>
          <w:sz w:val="28"/>
          <w:szCs w:val="28"/>
          <w:lang w:val="ru-RU"/>
        </w:rPr>
        <w:t>здійснення</w:t>
      </w:r>
      <w:proofErr w:type="spellEnd"/>
      <w:r w:rsidRPr="00056911">
        <w:rPr>
          <w:color w:val="333333"/>
          <w:sz w:val="28"/>
          <w:szCs w:val="28"/>
          <w:lang w:val="ru-RU"/>
        </w:rPr>
        <w:t xml:space="preserve"> </w:t>
      </w:r>
      <w:proofErr w:type="spellStart"/>
      <w:r w:rsidRPr="00056911">
        <w:rPr>
          <w:color w:val="333333"/>
          <w:sz w:val="28"/>
          <w:szCs w:val="28"/>
          <w:lang w:val="ru-RU"/>
        </w:rPr>
        <w:t>професійної</w:t>
      </w:r>
      <w:proofErr w:type="spellEnd"/>
      <w:r w:rsidRPr="00056911">
        <w:rPr>
          <w:color w:val="333333"/>
          <w:sz w:val="28"/>
          <w:szCs w:val="28"/>
          <w:lang w:val="ru-RU"/>
        </w:rPr>
        <w:t xml:space="preserve"> </w:t>
      </w:r>
      <w:proofErr w:type="spellStart"/>
      <w:r w:rsidRPr="00056911">
        <w:rPr>
          <w:color w:val="333333"/>
          <w:sz w:val="28"/>
          <w:szCs w:val="28"/>
          <w:lang w:val="ru-RU"/>
        </w:rPr>
        <w:t>діяльності</w:t>
      </w:r>
      <w:proofErr w:type="spellEnd"/>
      <w:r w:rsidRPr="00056911">
        <w:rPr>
          <w:color w:val="333333"/>
          <w:sz w:val="28"/>
          <w:szCs w:val="28"/>
          <w:lang w:val="ru-RU"/>
        </w:rPr>
        <w:t>;</w:t>
      </w:r>
    </w:p>
    <w:p w14:paraId="4C40037D" w14:textId="77777777" w:rsidR="00646872" w:rsidRPr="00056911" w:rsidRDefault="00646872" w:rsidP="00646872">
      <w:pPr>
        <w:pStyle w:val="a6"/>
        <w:numPr>
          <w:ilvl w:val="0"/>
          <w:numId w:val="6"/>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здатність</w:t>
      </w:r>
      <w:proofErr w:type="spellEnd"/>
      <w:r w:rsidRPr="00056911">
        <w:rPr>
          <w:color w:val="333333"/>
          <w:sz w:val="28"/>
          <w:szCs w:val="28"/>
          <w:lang w:val="ru-RU"/>
        </w:rPr>
        <w:t xml:space="preserve"> до </w:t>
      </w:r>
      <w:proofErr w:type="spellStart"/>
      <w:r w:rsidRPr="00056911">
        <w:rPr>
          <w:color w:val="333333"/>
          <w:sz w:val="28"/>
          <w:szCs w:val="28"/>
          <w:lang w:val="ru-RU"/>
        </w:rPr>
        <w:t>пошуку</w:t>
      </w:r>
      <w:proofErr w:type="spellEnd"/>
      <w:r w:rsidRPr="00056911">
        <w:rPr>
          <w:color w:val="333333"/>
          <w:sz w:val="28"/>
          <w:szCs w:val="28"/>
          <w:lang w:val="ru-RU"/>
        </w:rPr>
        <w:t xml:space="preserve">, </w:t>
      </w:r>
      <w:proofErr w:type="spellStart"/>
      <w:r w:rsidRPr="00056911">
        <w:rPr>
          <w:color w:val="333333"/>
          <w:sz w:val="28"/>
          <w:szCs w:val="28"/>
          <w:lang w:val="ru-RU"/>
        </w:rPr>
        <w:t>опрацювання</w:t>
      </w:r>
      <w:proofErr w:type="spellEnd"/>
      <w:r w:rsidRPr="00056911">
        <w:rPr>
          <w:color w:val="333333"/>
          <w:sz w:val="28"/>
          <w:szCs w:val="28"/>
          <w:lang w:val="ru-RU"/>
        </w:rPr>
        <w:t xml:space="preserve"> та </w:t>
      </w:r>
      <w:proofErr w:type="spellStart"/>
      <w:r w:rsidRPr="00056911">
        <w:rPr>
          <w:color w:val="333333"/>
          <w:sz w:val="28"/>
          <w:szCs w:val="28"/>
          <w:lang w:val="ru-RU"/>
        </w:rPr>
        <w:t>аналізу</w:t>
      </w:r>
      <w:proofErr w:type="spellEnd"/>
      <w:r w:rsidRPr="00056911">
        <w:rPr>
          <w:color w:val="333333"/>
          <w:sz w:val="28"/>
          <w:szCs w:val="28"/>
          <w:lang w:val="ru-RU"/>
        </w:rPr>
        <w:t xml:space="preserve"> </w:t>
      </w:r>
      <w:proofErr w:type="spellStart"/>
      <w:r w:rsidRPr="00056911">
        <w:rPr>
          <w:color w:val="333333"/>
          <w:sz w:val="28"/>
          <w:szCs w:val="28"/>
          <w:lang w:val="ru-RU"/>
        </w:rPr>
        <w:t>інформації</w:t>
      </w:r>
      <w:proofErr w:type="spellEnd"/>
      <w:r w:rsidRPr="00056911">
        <w:rPr>
          <w:color w:val="333333"/>
          <w:sz w:val="28"/>
          <w:szCs w:val="28"/>
          <w:lang w:val="ru-RU"/>
        </w:rPr>
        <w:t xml:space="preserve"> з </w:t>
      </w:r>
      <w:proofErr w:type="spellStart"/>
      <w:r w:rsidRPr="00056911">
        <w:rPr>
          <w:color w:val="333333"/>
          <w:sz w:val="28"/>
          <w:szCs w:val="28"/>
          <w:lang w:val="ru-RU"/>
        </w:rPr>
        <w:t>різних</w:t>
      </w:r>
      <w:proofErr w:type="spellEnd"/>
      <w:r w:rsidRPr="00056911">
        <w:rPr>
          <w:color w:val="333333"/>
          <w:sz w:val="28"/>
          <w:szCs w:val="28"/>
          <w:lang w:val="ru-RU"/>
        </w:rPr>
        <w:t xml:space="preserve"> </w:t>
      </w:r>
      <w:proofErr w:type="spellStart"/>
      <w:r w:rsidRPr="00056911">
        <w:rPr>
          <w:color w:val="333333"/>
          <w:sz w:val="28"/>
          <w:szCs w:val="28"/>
          <w:lang w:val="ru-RU"/>
        </w:rPr>
        <w:t>джерел</w:t>
      </w:r>
      <w:proofErr w:type="spellEnd"/>
      <w:r w:rsidRPr="00056911">
        <w:rPr>
          <w:color w:val="333333"/>
          <w:sz w:val="28"/>
          <w:szCs w:val="28"/>
          <w:lang w:val="ru-RU"/>
        </w:rPr>
        <w:t>;</w:t>
      </w:r>
    </w:p>
    <w:p w14:paraId="4ED2B53D" w14:textId="77777777" w:rsidR="00646872" w:rsidRPr="00056911" w:rsidRDefault="00646872" w:rsidP="00646872">
      <w:pPr>
        <w:pStyle w:val="a6"/>
        <w:numPr>
          <w:ilvl w:val="0"/>
          <w:numId w:val="6"/>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уміння</w:t>
      </w:r>
      <w:proofErr w:type="spellEnd"/>
      <w:r w:rsidRPr="00056911">
        <w:rPr>
          <w:color w:val="333333"/>
          <w:sz w:val="28"/>
          <w:szCs w:val="28"/>
          <w:lang w:val="ru-RU"/>
        </w:rPr>
        <w:t xml:space="preserve"> </w:t>
      </w:r>
      <w:proofErr w:type="spellStart"/>
      <w:r w:rsidRPr="00056911">
        <w:rPr>
          <w:color w:val="333333"/>
          <w:sz w:val="28"/>
          <w:szCs w:val="28"/>
          <w:lang w:val="ru-RU"/>
        </w:rPr>
        <w:t>виявляти</w:t>
      </w:r>
      <w:proofErr w:type="spellEnd"/>
      <w:r w:rsidRPr="00056911">
        <w:rPr>
          <w:color w:val="333333"/>
          <w:sz w:val="28"/>
          <w:szCs w:val="28"/>
          <w:lang w:val="ru-RU"/>
        </w:rPr>
        <w:t xml:space="preserve">, </w:t>
      </w:r>
      <w:proofErr w:type="spellStart"/>
      <w:r w:rsidRPr="00056911">
        <w:rPr>
          <w:color w:val="333333"/>
          <w:sz w:val="28"/>
          <w:szCs w:val="28"/>
          <w:lang w:val="ru-RU"/>
        </w:rPr>
        <w:t>формулювати</w:t>
      </w:r>
      <w:proofErr w:type="spellEnd"/>
      <w:r w:rsidRPr="00056911">
        <w:rPr>
          <w:color w:val="333333"/>
          <w:sz w:val="28"/>
          <w:szCs w:val="28"/>
          <w:lang w:val="ru-RU"/>
        </w:rPr>
        <w:t xml:space="preserve"> та </w:t>
      </w:r>
      <w:proofErr w:type="spellStart"/>
      <w:r w:rsidRPr="00056911">
        <w:rPr>
          <w:color w:val="333333"/>
          <w:sz w:val="28"/>
          <w:szCs w:val="28"/>
          <w:lang w:val="ru-RU"/>
        </w:rPr>
        <w:t>вирішувати</w:t>
      </w:r>
      <w:proofErr w:type="spellEnd"/>
      <w:r w:rsidRPr="00056911">
        <w:rPr>
          <w:color w:val="333333"/>
          <w:sz w:val="28"/>
          <w:szCs w:val="28"/>
          <w:lang w:val="ru-RU"/>
        </w:rPr>
        <w:t xml:space="preserve"> </w:t>
      </w:r>
      <w:proofErr w:type="spellStart"/>
      <w:r w:rsidRPr="00056911">
        <w:rPr>
          <w:color w:val="333333"/>
          <w:sz w:val="28"/>
          <w:szCs w:val="28"/>
          <w:lang w:val="ru-RU"/>
        </w:rPr>
        <w:t>проблеми</w:t>
      </w:r>
      <w:proofErr w:type="spellEnd"/>
      <w:r w:rsidRPr="00056911">
        <w:rPr>
          <w:color w:val="333333"/>
          <w:sz w:val="28"/>
          <w:szCs w:val="28"/>
          <w:lang w:val="ru-RU"/>
        </w:rPr>
        <w:t>;</w:t>
      </w:r>
    </w:p>
    <w:p w14:paraId="047FD568" w14:textId="77777777" w:rsidR="00646872" w:rsidRPr="00056911" w:rsidRDefault="00646872" w:rsidP="00646872">
      <w:pPr>
        <w:pStyle w:val="a6"/>
        <w:numPr>
          <w:ilvl w:val="0"/>
          <w:numId w:val="6"/>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здатність</w:t>
      </w:r>
      <w:proofErr w:type="spellEnd"/>
      <w:r w:rsidRPr="00056911">
        <w:rPr>
          <w:color w:val="333333"/>
          <w:sz w:val="28"/>
          <w:szCs w:val="28"/>
          <w:lang w:val="ru-RU"/>
        </w:rPr>
        <w:t xml:space="preserve"> до </w:t>
      </w:r>
      <w:proofErr w:type="spellStart"/>
      <w:r w:rsidRPr="00056911">
        <w:rPr>
          <w:color w:val="333333"/>
          <w:sz w:val="28"/>
          <w:szCs w:val="28"/>
          <w:lang w:val="ru-RU"/>
        </w:rPr>
        <w:t>зрозумілого</w:t>
      </w:r>
      <w:proofErr w:type="spellEnd"/>
      <w:r w:rsidRPr="00056911">
        <w:rPr>
          <w:color w:val="333333"/>
          <w:sz w:val="28"/>
          <w:szCs w:val="28"/>
          <w:lang w:val="ru-RU"/>
        </w:rPr>
        <w:t xml:space="preserve"> і </w:t>
      </w:r>
      <w:proofErr w:type="spellStart"/>
      <w:r w:rsidRPr="00056911">
        <w:rPr>
          <w:color w:val="333333"/>
          <w:sz w:val="28"/>
          <w:szCs w:val="28"/>
          <w:lang w:val="ru-RU"/>
        </w:rPr>
        <w:t>недвозначного</w:t>
      </w:r>
      <w:proofErr w:type="spellEnd"/>
      <w:r w:rsidRPr="00056911">
        <w:rPr>
          <w:color w:val="333333"/>
          <w:sz w:val="28"/>
          <w:szCs w:val="28"/>
          <w:lang w:val="ru-RU"/>
        </w:rPr>
        <w:t xml:space="preserve"> </w:t>
      </w:r>
      <w:proofErr w:type="spellStart"/>
      <w:r w:rsidRPr="00056911">
        <w:rPr>
          <w:color w:val="333333"/>
          <w:sz w:val="28"/>
          <w:szCs w:val="28"/>
          <w:lang w:val="ru-RU"/>
        </w:rPr>
        <w:t>донесення</w:t>
      </w:r>
      <w:proofErr w:type="spellEnd"/>
      <w:r w:rsidRPr="00056911">
        <w:rPr>
          <w:color w:val="333333"/>
          <w:sz w:val="28"/>
          <w:szCs w:val="28"/>
          <w:lang w:val="ru-RU"/>
        </w:rPr>
        <w:t xml:space="preserve"> </w:t>
      </w:r>
      <w:proofErr w:type="spellStart"/>
      <w:r w:rsidRPr="00056911">
        <w:rPr>
          <w:color w:val="333333"/>
          <w:sz w:val="28"/>
          <w:szCs w:val="28"/>
          <w:lang w:val="ru-RU"/>
        </w:rPr>
        <w:t>власних</w:t>
      </w:r>
      <w:proofErr w:type="spellEnd"/>
      <w:r w:rsidRPr="00056911">
        <w:rPr>
          <w:color w:val="333333"/>
          <w:sz w:val="28"/>
          <w:szCs w:val="28"/>
          <w:lang w:val="ru-RU"/>
        </w:rPr>
        <w:t xml:space="preserve"> </w:t>
      </w:r>
      <w:proofErr w:type="spellStart"/>
      <w:r w:rsidRPr="00056911">
        <w:rPr>
          <w:color w:val="333333"/>
          <w:sz w:val="28"/>
          <w:szCs w:val="28"/>
          <w:lang w:val="ru-RU"/>
        </w:rPr>
        <w:t>висновків</w:t>
      </w:r>
      <w:proofErr w:type="spellEnd"/>
      <w:r w:rsidRPr="00056911">
        <w:rPr>
          <w:color w:val="333333"/>
          <w:sz w:val="28"/>
          <w:szCs w:val="28"/>
          <w:lang w:val="ru-RU"/>
        </w:rPr>
        <w:t xml:space="preserve">, а </w:t>
      </w:r>
      <w:proofErr w:type="spellStart"/>
      <w:r w:rsidRPr="00056911">
        <w:rPr>
          <w:color w:val="333333"/>
          <w:sz w:val="28"/>
          <w:szCs w:val="28"/>
          <w:lang w:val="ru-RU"/>
        </w:rPr>
        <w:t>також</w:t>
      </w:r>
      <w:proofErr w:type="spellEnd"/>
      <w:r w:rsidRPr="00056911">
        <w:rPr>
          <w:color w:val="333333"/>
          <w:sz w:val="28"/>
          <w:szCs w:val="28"/>
          <w:lang w:val="ru-RU"/>
        </w:rPr>
        <w:t xml:space="preserve"> </w:t>
      </w:r>
      <w:proofErr w:type="spellStart"/>
      <w:r w:rsidRPr="00056911">
        <w:rPr>
          <w:color w:val="333333"/>
          <w:sz w:val="28"/>
          <w:szCs w:val="28"/>
          <w:lang w:val="ru-RU"/>
        </w:rPr>
        <w:t>знань</w:t>
      </w:r>
      <w:proofErr w:type="spellEnd"/>
      <w:r w:rsidRPr="00056911">
        <w:rPr>
          <w:color w:val="333333"/>
          <w:sz w:val="28"/>
          <w:szCs w:val="28"/>
          <w:lang w:val="ru-RU"/>
        </w:rPr>
        <w:t xml:space="preserve"> та </w:t>
      </w:r>
      <w:proofErr w:type="spellStart"/>
      <w:r w:rsidRPr="00056911">
        <w:rPr>
          <w:color w:val="333333"/>
          <w:sz w:val="28"/>
          <w:szCs w:val="28"/>
          <w:lang w:val="ru-RU"/>
        </w:rPr>
        <w:t>пояснень</w:t>
      </w:r>
      <w:proofErr w:type="spellEnd"/>
      <w:r w:rsidRPr="00056911">
        <w:rPr>
          <w:color w:val="333333"/>
          <w:sz w:val="28"/>
          <w:szCs w:val="28"/>
          <w:lang w:val="ru-RU"/>
        </w:rPr>
        <w:t xml:space="preserve">, </w:t>
      </w:r>
      <w:proofErr w:type="spellStart"/>
      <w:r w:rsidRPr="00056911">
        <w:rPr>
          <w:color w:val="333333"/>
          <w:sz w:val="28"/>
          <w:szCs w:val="28"/>
          <w:lang w:val="ru-RU"/>
        </w:rPr>
        <w:t>що</w:t>
      </w:r>
      <w:proofErr w:type="spellEnd"/>
      <w:r w:rsidRPr="00056911">
        <w:rPr>
          <w:color w:val="333333"/>
          <w:sz w:val="28"/>
          <w:szCs w:val="28"/>
          <w:lang w:val="ru-RU"/>
        </w:rPr>
        <w:t xml:space="preserve"> </w:t>
      </w:r>
      <w:proofErr w:type="spellStart"/>
      <w:r w:rsidRPr="00056911">
        <w:rPr>
          <w:color w:val="333333"/>
          <w:sz w:val="28"/>
          <w:szCs w:val="28"/>
          <w:lang w:val="ru-RU"/>
        </w:rPr>
        <w:t>їх</w:t>
      </w:r>
      <w:proofErr w:type="spellEnd"/>
      <w:r w:rsidRPr="00056911">
        <w:rPr>
          <w:color w:val="333333"/>
          <w:sz w:val="28"/>
          <w:szCs w:val="28"/>
          <w:lang w:val="ru-RU"/>
        </w:rPr>
        <w:t xml:space="preserve"> </w:t>
      </w:r>
      <w:proofErr w:type="spellStart"/>
      <w:r w:rsidRPr="00056911">
        <w:rPr>
          <w:color w:val="333333"/>
          <w:sz w:val="28"/>
          <w:szCs w:val="28"/>
          <w:lang w:val="ru-RU"/>
        </w:rPr>
        <w:t>обгрунтовують</w:t>
      </w:r>
      <w:proofErr w:type="spellEnd"/>
      <w:r w:rsidRPr="00056911">
        <w:rPr>
          <w:color w:val="333333"/>
          <w:sz w:val="28"/>
          <w:szCs w:val="28"/>
          <w:lang w:val="ru-RU"/>
        </w:rPr>
        <w:t xml:space="preserve">, до </w:t>
      </w:r>
      <w:proofErr w:type="spellStart"/>
      <w:r w:rsidRPr="00056911">
        <w:rPr>
          <w:color w:val="333333"/>
          <w:sz w:val="28"/>
          <w:szCs w:val="28"/>
          <w:lang w:val="ru-RU"/>
        </w:rPr>
        <w:t>фахівців</w:t>
      </w:r>
      <w:proofErr w:type="spellEnd"/>
      <w:r w:rsidRPr="00056911">
        <w:rPr>
          <w:color w:val="333333"/>
          <w:sz w:val="28"/>
          <w:szCs w:val="28"/>
          <w:lang w:val="ru-RU"/>
        </w:rPr>
        <w:t xml:space="preserve"> і </w:t>
      </w:r>
      <w:proofErr w:type="spellStart"/>
      <w:r w:rsidRPr="00056911">
        <w:rPr>
          <w:color w:val="333333"/>
          <w:sz w:val="28"/>
          <w:szCs w:val="28"/>
          <w:lang w:val="ru-RU"/>
        </w:rPr>
        <w:t>нефахівців</w:t>
      </w:r>
      <w:proofErr w:type="spellEnd"/>
      <w:r w:rsidRPr="00056911">
        <w:rPr>
          <w:color w:val="333333"/>
          <w:sz w:val="28"/>
          <w:szCs w:val="28"/>
          <w:lang w:val="ru-RU"/>
        </w:rPr>
        <w:t>;</w:t>
      </w:r>
    </w:p>
    <w:p w14:paraId="372AAE01" w14:textId="77777777" w:rsidR="00646872" w:rsidRPr="00056911" w:rsidRDefault="00646872" w:rsidP="00646872">
      <w:pPr>
        <w:pStyle w:val="a6"/>
        <w:numPr>
          <w:ilvl w:val="0"/>
          <w:numId w:val="6"/>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здатність</w:t>
      </w:r>
      <w:proofErr w:type="spellEnd"/>
      <w:r w:rsidRPr="00056911">
        <w:rPr>
          <w:color w:val="333333"/>
          <w:sz w:val="28"/>
          <w:szCs w:val="28"/>
          <w:lang w:val="ru-RU"/>
        </w:rPr>
        <w:t xml:space="preserve"> </w:t>
      </w:r>
      <w:proofErr w:type="spellStart"/>
      <w:r w:rsidRPr="00056911">
        <w:rPr>
          <w:color w:val="333333"/>
          <w:sz w:val="28"/>
          <w:szCs w:val="28"/>
          <w:lang w:val="ru-RU"/>
        </w:rPr>
        <w:t>працювати</w:t>
      </w:r>
      <w:proofErr w:type="spellEnd"/>
      <w:r w:rsidRPr="00056911">
        <w:rPr>
          <w:color w:val="333333"/>
          <w:sz w:val="28"/>
          <w:szCs w:val="28"/>
          <w:lang w:val="ru-RU"/>
        </w:rPr>
        <w:t xml:space="preserve"> в </w:t>
      </w:r>
      <w:proofErr w:type="spellStart"/>
      <w:r w:rsidRPr="00056911">
        <w:rPr>
          <w:color w:val="333333"/>
          <w:sz w:val="28"/>
          <w:szCs w:val="28"/>
          <w:lang w:val="ru-RU"/>
        </w:rPr>
        <w:t>команді</w:t>
      </w:r>
      <w:proofErr w:type="spellEnd"/>
      <w:r w:rsidRPr="00056911">
        <w:rPr>
          <w:color w:val="333333"/>
          <w:sz w:val="28"/>
          <w:szCs w:val="28"/>
          <w:lang w:val="ru-RU"/>
        </w:rPr>
        <w:t xml:space="preserve"> та автономно;</w:t>
      </w:r>
    </w:p>
    <w:p w14:paraId="7B62312E" w14:textId="77777777" w:rsidR="00646872" w:rsidRPr="00056911" w:rsidRDefault="00646872" w:rsidP="00646872">
      <w:pPr>
        <w:pStyle w:val="a6"/>
        <w:numPr>
          <w:ilvl w:val="0"/>
          <w:numId w:val="6"/>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усвідомлена</w:t>
      </w:r>
      <w:proofErr w:type="spellEnd"/>
      <w:r w:rsidRPr="00056911">
        <w:rPr>
          <w:color w:val="333333"/>
          <w:sz w:val="28"/>
          <w:szCs w:val="28"/>
          <w:lang w:val="ru-RU"/>
        </w:rPr>
        <w:t xml:space="preserve"> </w:t>
      </w:r>
      <w:proofErr w:type="spellStart"/>
      <w:r w:rsidRPr="00056911">
        <w:rPr>
          <w:color w:val="333333"/>
          <w:sz w:val="28"/>
          <w:szCs w:val="28"/>
          <w:lang w:val="ru-RU"/>
        </w:rPr>
        <w:t>повага</w:t>
      </w:r>
      <w:proofErr w:type="spellEnd"/>
      <w:r w:rsidRPr="00056911">
        <w:rPr>
          <w:color w:val="333333"/>
          <w:sz w:val="28"/>
          <w:szCs w:val="28"/>
          <w:lang w:val="ru-RU"/>
        </w:rPr>
        <w:t xml:space="preserve"> до </w:t>
      </w:r>
      <w:proofErr w:type="spellStart"/>
      <w:r w:rsidRPr="00056911">
        <w:rPr>
          <w:color w:val="333333"/>
          <w:sz w:val="28"/>
          <w:szCs w:val="28"/>
          <w:lang w:val="ru-RU"/>
        </w:rPr>
        <w:t>різноманіття</w:t>
      </w:r>
      <w:proofErr w:type="spellEnd"/>
      <w:r w:rsidRPr="00056911">
        <w:rPr>
          <w:color w:val="333333"/>
          <w:sz w:val="28"/>
          <w:szCs w:val="28"/>
          <w:lang w:val="ru-RU"/>
        </w:rPr>
        <w:t xml:space="preserve"> культур;</w:t>
      </w:r>
    </w:p>
    <w:p w14:paraId="0105A33B" w14:textId="77777777" w:rsidR="00646872" w:rsidRPr="00056911" w:rsidRDefault="00646872" w:rsidP="00646872">
      <w:pPr>
        <w:pStyle w:val="a6"/>
        <w:numPr>
          <w:ilvl w:val="0"/>
          <w:numId w:val="6"/>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здатність</w:t>
      </w:r>
      <w:proofErr w:type="spellEnd"/>
      <w:r w:rsidRPr="00056911">
        <w:rPr>
          <w:color w:val="333333"/>
          <w:sz w:val="28"/>
          <w:szCs w:val="28"/>
          <w:lang w:val="ru-RU"/>
        </w:rPr>
        <w:t xml:space="preserve"> до </w:t>
      </w:r>
      <w:proofErr w:type="spellStart"/>
      <w:r w:rsidRPr="00056911">
        <w:rPr>
          <w:color w:val="333333"/>
          <w:sz w:val="28"/>
          <w:szCs w:val="28"/>
          <w:lang w:val="ru-RU"/>
        </w:rPr>
        <w:t>набуття</w:t>
      </w:r>
      <w:proofErr w:type="spellEnd"/>
      <w:r w:rsidRPr="00056911">
        <w:rPr>
          <w:color w:val="333333"/>
          <w:sz w:val="28"/>
          <w:szCs w:val="28"/>
          <w:lang w:val="ru-RU"/>
        </w:rPr>
        <w:t xml:space="preserve"> </w:t>
      </w:r>
      <w:proofErr w:type="spellStart"/>
      <w:r w:rsidRPr="00056911">
        <w:rPr>
          <w:color w:val="333333"/>
          <w:sz w:val="28"/>
          <w:szCs w:val="28"/>
          <w:lang w:val="ru-RU"/>
        </w:rPr>
        <w:t>спеціалізованих</w:t>
      </w:r>
      <w:proofErr w:type="spellEnd"/>
      <w:r w:rsidRPr="00056911">
        <w:rPr>
          <w:color w:val="333333"/>
          <w:sz w:val="28"/>
          <w:szCs w:val="28"/>
          <w:lang w:val="ru-RU"/>
        </w:rPr>
        <w:t xml:space="preserve"> </w:t>
      </w:r>
      <w:proofErr w:type="spellStart"/>
      <w:r w:rsidRPr="00056911">
        <w:rPr>
          <w:color w:val="333333"/>
          <w:sz w:val="28"/>
          <w:szCs w:val="28"/>
          <w:lang w:val="ru-RU"/>
        </w:rPr>
        <w:t>концептуальних</w:t>
      </w:r>
      <w:proofErr w:type="spellEnd"/>
      <w:r w:rsidRPr="00056911">
        <w:rPr>
          <w:color w:val="333333"/>
          <w:sz w:val="28"/>
          <w:szCs w:val="28"/>
          <w:lang w:val="ru-RU"/>
        </w:rPr>
        <w:t xml:space="preserve"> </w:t>
      </w:r>
      <w:proofErr w:type="spellStart"/>
      <w:r w:rsidRPr="00056911">
        <w:rPr>
          <w:color w:val="333333"/>
          <w:sz w:val="28"/>
          <w:szCs w:val="28"/>
          <w:lang w:val="ru-RU"/>
        </w:rPr>
        <w:t>знань</w:t>
      </w:r>
      <w:proofErr w:type="spellEnd"/>
      <w:r w:rsidRPr="00056911">
        <w:rPr>
          <w:color w:val="333333"/>
          <w:sz w:val="28"/>
          <w:szCs w:val="28"/>
          <w:lang w:val="ru-RU"/>
        </w:rPr>
        <w:t xml:space="preserve"> на </w:t>
      </w:r>
      <w:proofErr w:type="spellStart"/>
      <w:r w:rsidRPr="00056911">
        <w:rPr>
          <w:color w:val="333333"/>
          <w:sz w:val="28"/>
          <w:szCs w:val="28"/>
          <w:lang w:val="ru-RU"/>
        </w:rPr>
        <w:t>рівні</w:t>
      </w:r>
      <w:proofErr w:type="spellEnd"/>
      <w:r w:rsidRPr="00056911">
        <w:rPr>
          <w:color w:val="333333"/>
          <w:sz w:val="28"/>
          <w:szCs w:val="28"/>
          <w:lang w:val="ru-RU"/>
        </w:rPr>
        <w:t xml:space="preserve"> </w:t>
      </w:r>
      <w:proofErr w:type="spellStart"/>
      <w:r w:rsidRPr="00056911">
        <w:rPr>
          <w:color w:val="333333"/>
          <w:sz w:val="28"/>
          <w:szCs w:val="28"/>
          <w:lang w:val="ru-RU"/>
        </w:rPr>
        <w:t>новітніх</w:t>
      </w:r>
      <w:proofErr w:type="spellEnd"/>
      <w:r w:rsidRPr="00056911">
        <w:rPr>
          <w:color w:val="333333"/>
          <w:sz w:val="28"/>
          <w:szCs w:val="28"/>
          <w:lang w:val="ru-RU"/>
        </w:rPr>
        <w:t xml:space="preserve"> </w:t>
      </w:r>
      <w:proofErr w:type="spellStart"/>
      <w:r w:rsidRPr="00056911">
        <w:rPr>
          <w:color w:val="333333"/>
          <w:sz w:val="28"/>
          <w:szCs w:val="28"/>
          <w:lang w:val="ru-RU"/>
        </w:rPr>
        <w:t>досягнень</w:t>
      </w:r>
      <w:proofErr w:type="spellEnd"/>
      <w:r w:rsidRPr="00056911">
        <w:rPr>
          <w:color w:val="333333"/>
          <w:sz w:val="28"/>
          <w:szCs w:val="28"/>
          <w:lang w:val="ru-RU"/>
        </w:rPr>
        <w:t xml:space="preserve"> у </w:t>
      </w:r>
      <w:proofErr w:type="spellStart"/>
      <w:r w:rsidRPr="00056911">
        <w:rPr>
          <w:color w:val="333333"/>
          <w:sz w:val="28"/>
          <w:szCs w:val="28"/>
          <w:lang w:val="ru-RU"/>
        </w:rPr>
        <w:t>царині</w:t>
      </w:r>
      <w:proofErr w:type="spellEnd"/>
      <w:r w:rsidRPr="00056911">
        <w:rPr>
          <w:color w:val="333333"/>
          <w:sz w:val="28"/>
          <w:szCs w:val="28"/>
          <w:lang w:val="ru-RU"/>
        </w:rPr>
        <w:t xml:space="preserve"> </w:t>
      </w:r>
      <w:proofErr w:type="spellStart"/>
      <w:r w:rsidRPr="00056911">
        <w:rPr>
          <w:color w:val="333333"/>
          <w:sz w:val="28"/>
          <w:szCs w:val="28"/>
          <w:lang w:val="ru-RU"/>
        </w:rPr>
        <w:t>історії</w:t>
      </w:r>
      <w:proofErr w:type="spellEnd"/>
      <w:r w:rsidRPr="00056911">
        <w:rPr>
          <w:color w:val="333333"/>
          <w:sz w:val="28"/>
          <w:szCs w:val="28"/>
          <w:lang w:val="ru-RU"/>
        </w:rPr>
        <w:t xml:space="preserve">, </w:t>
      </w:r>
      <w:proofErr w:type="spellStart"/>
      <w:r w:rsidRPr="00056911">
        <w:rPr>
          <w:color w:val="333333"/>
          <w:sz w:val="28"/>
          <w:szCs w:val="28"/>
          <w:lang w:val="ru-RU"/>
        </w:rPr>
        <w:t>філософії</w:t>
      </w:r>
      <w:proofErr w:type="spellEnd"/>
      <w:r w:rsidRPr="00056911">
        <w:rPr>
          <w:color w:val="333333"/>
          <w:sz w:val="28"/>
          <w:szCs w:val="28"/>
          <w:lang w:val="ru-RU"/>
        </w:rPr>
        <w:t xml:space="preserve">, </w:t>
      </w:r>
      <w:proofErr w:type="spellStart"/>
      <w:r w:rsidRPr="00056911">
        <w:rPr>
          <w:color w:val="333333"/>
          <w:sz w:val="28"/>
          <w:szCs w:val="28"/>
          <w:lang w:val="ru-RU"/>
        </w:rPr>
        <w:t>культурології</w:t>
      </w:r>
      <w:proofErr w:type="spellEnd"/>
      <w:r w:rsidRPr="00056911">
        <w:rPr>
          <w:color w:val="333333"/>
          <w:sz w:val="28"/>
          <w:szCs w:val="28"/>
          <w:lang w:val="ru-RU"/>
        </w:rPr>
        <w:t xml:space="preserve">, </w:t>
      </w:r>
      <w:proofErr w:type="spellStart"/>
      <w:r w:rsidRPr="00056911">
        <w:rPr>
          <w:color w:val="333333"/>
          <w:sz w:val="28"/>
          <w:szCs w:val="28"/>
          <w:lang w:val="ru-RU"/>
        </w:rPr>
        <w:t>літературознавства</w:t>
      </w:r>
      <w:proofErr w:type="spellEnd"/>
      <w:r w:rsidRPr="00056911">
        <w:rPr>
          <w:color w:val="333333"/>
          <w:sz w:val="28"/>
          <w:szCs w:val="28"/>
          <w:lang w:val="ru-RU"/>
        </w:rPr>
        <w:t xml:space="preserve">, </w:t>
      </w:r>
      <w:proofErr w:type="spellStart"/>
      <w:r w:rsidRPr="00056911">
        <w:rPr>
          <w:color w:val="333333"/>
          <w:sz w:val="28"/>
          <w:szCs w:val="28"/>
          <w:lang w:val="ru-RU"/>
        </w:rPr>
        <w:t>які</w:t>
      </w:r>
      <w:proofErr w:type="spellEnd"/>
      <w:r w:rsidRPr="00056911">
        <w:rPr>
          <w:color w:val="333333"/>
          <w:sz w:val="28"/>
          <w:szCs w:val="28"/>
          <w:lang w:val="ru-RU"/>
        </w:rPr>
        <w:t xml:space="preserve"> є основою для </w:t>
      </w:r>
      <w:proofErr w:type="spellStart"/>
      <w:r w:rsidRPr="00056911">
        <w:rPr>
          <w:color w:val="333333"/>
          <w:sz w:val="28"/>
          <w:szCs w:val="28"/>
          <w:lang w:val="ru-RU"/>
        </w:rPr>
        <w:t>оригінального</w:t>
      </w:r>
      <w:proofErr w:type="spellEnd"/>
      <w:r w:rsidRPr="00056911">
        <w:rPr>
          <w:color w:val="333333"/>
          <w:sz w:val="28"/>
          <w:szCs w:val="28"/>
          <w:lang w:val="ru-RU"/>
        </w:rPr>
        <w:t xml:space="preserve"> </w:t>
      </w:r>
      <w:proofErr w:type="spellStart"/>
      <w:r w:rsidRPr="00056911">
        <w:rPr>
          <w:color w:val="333333"/>
          <w:sz w:val="28"/>
          <w:szCs w:val="28"/>
          <w:lang w:val="ru-RU"/>
        </w:rPr>
        <w:t>мислення</w:t>
      </w:r>
      <w:proofErr w:type="spellEnd"/>
      <w:r w:rsidRPr="00056911">
        <w:rPr>
          <w:color w:val="333333"/>
          <w:sz w:val="28"/>
          <w:szCs w:val="28"/>
          <w:lang w:val="ru-RU"/>
        </w:rPr>
        <w:t>;</w:t>
      </w:r>
    </w:p>
    <w:p w14:paraId="5053C91A" w14:textId="77777777" w:rsidR="00646872" w:rsidRPr="00056911" w:rsidRDefault="00646872" w:rsidP="00646872">
      <w:pPr>
        <w:pStyle w:val="a6"/>
        <w:numPr>
          <w:ilvl w:val="0"/>
          <w:numId w:val="6"/>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здатність</w:t>
      </w:r>
      <w:proofErr w:type="spellEnd"/>
      <w:r w:rsidRPr="00056911">
        <w:rPr>
          <w:color w:val="333333"/>
          <w:sz w:val="28"/>
          <w:szCs w:val="28"/>
          <w:lang w:val="ru-RU"/>
        </w:rPr>
        <w:t xml:space="preserve"> до абстрактного </w:t>
      </w:r>
      <w:proofErr w:type="spellStart"/>
      <w:r w:rsidRPr="00056911">
        <w:rPr>
          <w:color w:val="333333"/>
          <w:sz w:val="28"/>
          <w:szCs w:val="28"/>
          <w:lang w:val="ru-RU"/>
        </w:rPr>
        <w:t>мислення</w:t>
      </w:r>
      <w:proofErr w:type="spellEnd"/>
      <w:r w:rsidRPr="00056911">
        <w:rPr>
          <w:color w:val="333333"/>
          <w:sz w:val="28"/>
          <w:szCs w:val="28"/>
          <w:lang w:val="ru-RU"/>
        </w:rPr>
        <w:t xml:space="preserve">, </w:t>
      </w:r>
      <w:proofErr w:type="spellStart"/>
      <w:r w:rsidRPr="00056911">
        <w:rPr>
          <w:color w:val="333333"/>
          <w:sz w:val="28"/>
          <w:szCs w:val="28"/>
          <w:lang w:val="ru-RU"/>
        </w:rPr>
        <w:t>аналізу</w:t>
      </w:r>
      <w:proofErr w:type="spellEnd"/>
      <w:r w:rsidRPr="00056911">
        <w:rPr>
          <w:color w:val="333333"/>
          <w:sz w:val="28"/>
          <w:szCs w:val="28"/>
          <w:lang w:val="ru-RU"/>
        </w:rPr>
        <w:t xml:space="preserve"> та синтезу;</w:t>
      </w:r>
    </w:p>
    <w:p w14:paraId="3956CCE7" w14:textId="77777777" w:rsidR="00646872" w:rsidRPr="00056911" w:rsidRDefault="00646872" w:rsidP="00646872">
      <w:pPr>
        <w:pStyle w:val="a6"/>
        <w:numPr>
          <w:ilvl w:val="0"/>
          <w:numId w:val="6"/>
        </w:numPr>
        <w:shd w:val="clear" w:color="auto" w:fill="FFFFFF"/>
        <w:spacing w:before="0" w:beforeAutospacing="0" w:after="0" w:afterAutospacing="0"/>
        <w:ind w:left="540" w:hanging="540"/>
        <w:jc w:val="both"/>
        <w:rPr>
          <w:color w:val="333333"/>
          <w:sz w:val="28"/>
          <w:szCs w:val="28"/>
          <w:lang w:val="ru-RU"/>
        </w:rPr>
      </w:pPr>
      <w:proofErr w:type="spellStart"/>
      <w:r>
        <w:rPr>
          <w:color w:val="333333"/>
          <w:sz w:val="28"/>
          <w:szCs w:val="28"/>
          <w:lang w:val="ru-RU"/>
        </w:rPr>
        <w:t>з</w:t>
      </w:r>
      <w:r w:rsidRPr="00056911">
        <w:rPr>
          <w:color w:val="333333"/>
          <w:sz w:val="28"/>
          <w:szCs w:val="28"/>
          <w:lang w:val="ru-RU"/>
        </w:rPr>
        <w:t>датність</w:t>
      </w:r>
      <w:proofErr w:type="spellEnd"/>
      <w:r w:rsidRPr="00056911">
        <w:rPr>
          <w:color w:val="333333"/>
          <w:sz w:val="28"/>
          <w:szCs w:val="28"/>
          <w:lang w:val="ru-RU"/>
        </w:rPr>
        <w:t xml:space="preserve"> </w:t>
      </w:r>
      <w:proofErr w:type="spellStart"/>
      <w:r w:rsidRPr="00056911">
        <w:rPr>
          <w:color w:val="333333"/>
          <w:sz w:val="28"/>
          <w:szCs w:val="28"/>
          <w:lang w:val="ru-RU"/>
        </w:rPr>
        <w:t>застосовувати</w:t>
      </w:r>
      <w:proofErr w:type="spellEnd"/>
      <w:r w:rsidRPr="00056911">
        <w:rPr>
          <w:color w:val="333333"/>
          <w:sz w:val="28"/>
          <w:szCs w:val="28"/>
          <w:lang w:val="ru-RU"/>
        </w:rPr>
        <w:t xml:space="preserve"> </w:t>
      </w:r>
      <w:proofErr w:type="spellStart"/>
      <w:r w:rsidRPr="00056911">
        <w:rPr>
          <w:color w:val="333333"/>
          <w:sz w:val="28"/>
          <w:szCs w:val="28"/>
          <w:lang w:val="ru-RU"/>
        </w:rPr>
        <w:t>знання</w:t>
      </w:r>
      <w:proofErr w:type="spellEnd"/>
      <w:r w:rsidRPr="00056911">
        <w:rPr>
          <w:color w:val="333333"/>
          <w:sz w:val="28"/>
          <w:szCs w:val="28"/>
          <w:lang w:val="ru-RU"/>
        </w:rPr>
        <w:t xml:space="preserve"> у </w:t>
      </w:r>
      <w:proofErr w:type="spellStart"/>
      <w:r w:rsidRPr="00056911">
        <w:rPr>
          <w:color w:val="333333"/>
          <w:sz w:val="28"/>
          <w:szCs w:val="28"/>
          <w:lang w:val="ru-RU"/>
        </w:rPr>
        <w:t>практичних</w:t>
      </w:r>
      <w:proofErr w:type="spellEnd"/>
      <w:r w:rsidRPr="00056911">
        <w:rPr>
          <w:color w:val="333333"/>
          <w:sz w:val="28"/>
          <w:szCs w:val="28"/>
          <w:lang w:val="ru-RU"/>
        </w:rPr>
        <w:t xml:space="preserve"> </w:t>
      </w:r>
      <w:proofErr w:type="spellStart"/>
      <w:r w:rsidRPr="00056911">
        <w:rPr>
          <w:color w:val="333333"/>
          <w:sz w:val="28"/>
          <w:szCs w:val="28"/>
          <w:lang w:val="ru-RU"/>
        </w:rPr>
        <w:t>ситуаціях</w:t>
      </w:r>
      <w:proofErr w:type="spellEnd"/>
      <w:r w:rsidRPr="00056911">
        <w:rPr>
          <w:color w:val="333333"/>
          <w:sz w:val="28"/>
          <w:szCs w:val="28"/>
          <w:lang w:val="ru-RU"/>
        </w:rPr>
        <w:t>;</w:t>
      </w:r>
    </w:p>
    <w:p w14:paraId="51FF92C8" w14:textId="77777777" w:rsidR="00646872" w:rsidRPr="00056911" w:rsidRDefault="00646872" w:rsidP="00646872">
      <w:pPr>
        <w:pStyle w:val="a6"/>
        <w:numPr>
          <w:ilvl w:val="0"/>
          <w:numId w:val="6"/>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навички</w:t>
      </w:r>
      <w:proofErr w:type="spellEnd"/>
      <w:r w:rsidRPr="00056911">
        <w:rPr>
          <w:color w:val="333333"/>
          <w:sz w:val="28"/>
          <w:szCs w:val="28"/>
          <w:lang w:val="ru-RU"/>
        </w:rPr>
        <w:t xml:space="preserve"> </w:t>
      </w:r>
      <w:proofErr w:type="spellStart"/>
      <w:r w:rsidRPr="00056911">
        <w:rPr>
          <w:color w:val="333333"/>
          <w:sz w:val="28"/>
          <w:szCs w:val="28"/>
          <w:lang w:val="ru-RU"/>
        </w:rPr>
        <w:t>використання</w:t>
      </w:r>
      <w:proofErr w:type="spellEnd"/>
      <w:r w:rsidRPr="00056911">
        <w:rPr>
          <w:color w:val="333333"/>
          <w:sz w:val="28"/>
          <w:szCs w:val="28"/>
          <w:lang w:val="ru-RU"/>
        </w:rPr>
        <w:t xml:space="preserve"> </w:t>
      </w:r>
      <w:proofErr w:type="spellStart"/>
      <w:r w:rsidRPr="00056911">
        <w:rPr>
          <w:color w:val="333333"/>
          <w:sz w:val="28"/>
          <w:szCs w:val="28"/>
          <w:lang w:val="ru-RU"/>
        </w:rPr>
        <w:t>інформаційних</w:t>
      </w:r>
      <w:proofErr w:type="spellEnd"/>
      <w:r w:rsidRPr="00056911">
        <w:rPr>
          <w:color w:val="333333"/>
          <w:sz w:val="28"/>
          <w:szCs w:val="28"/>
          <w:lang w:val="ru-RU"/>
        </w:rPr>
        <w:t xml:space="preserve"> і </w:t>
      </w:r>
      <w:proofErr w:type="spellStart"/>
      <w:r w:rsidRPr="00056911">
        <w:rPr>
          <w:color w:val="333333"/>
          <w:sz w:val="28"/>
          <w:szCs w:val="28"/>
          <w:lang w:val="ru-RU"/>
        </w:rPr>
        <w:t>комунікаційних</w:t>
      </w:r>
      <w:proofErr w:type="spellEnd"/>
      <w:r w:rsidRPr="00056911">
        <w:rPr>
          <w:color w:val="333333"/>
          <w:sz w:val="28"/>
          <w:szCs w:val="28"/>
          <w:lang w:val="ru-RU"/>
        </w:rPr>
        <w:t xml:space="preserve"> </w:t>
      </w:r>
      <w:proofErr w:type="spellStart"/>
      <w:r w:rsidRPr="00056911">
        <w:rPr>
          <w:color w:val="333333"/>
          <w:sz w:val="28"/>
          <w:szCs w:val="28"/>
          <w:lang w:val="ru-RU"/>
        </w:rPr>
        <w:t>технологій</w:t>
      </w:r>
      <w:proofErr w:type="spellEnd"/>
      <w:r w:rsidRPr="00056911">
        <w:rPr>
          <w:color w:val="333333"/>
          <w:sz w:val="28"/>
          <w:szCs w:val="28"/>
          <w:lang w:val="ru-RU"/>
        </w:rPr>
        <w:t xml:space="preserve">, </w:t>
      </w:r>
      <w:proofErr w:type="spellStart"/>
      <w:r w:rsidRPr="00056911">
        <w:rPr>
          <w:color w:val="333333"/>
          <w:sz w:val="28"/>
          <w:szCs w:val="28"/>
          <w:lang w:val="ru-RU"/>
        </w:rPr>
        <w:t>зокрема</w:t>
      </w:r>
      <w:proofErr w:type="spellEnd"/>
      <w:r w:rsidRPr="00056911">
        <w:rPr>
          <w:color w:val="333333"/>
          <w:sz w:val="28"/>
          <w:szCs w:val="28"/>
          <w:lang w:val="ru-RU"/>
        </w:rPr>
        <w:t xml:space="preserve">, для </w:t>
      </w:r>
      <w:proofErr w:type="spellStart"/>
      <w:r w:rsidRPr="00056911">
        <w:rPr>
          <w:color w:val="333333"/>
          <w:sz w:val="28"/>
          <w:szCs w:val="28"/>
          <w:lang w:val="ru-RU"/>
        </w:rPr>
        <w:t>вирішення</w:t>
      </w:r>
      <w:proofErr w:type="spellEnd"/>
      <w:r w:rsidRPr="00056911">
        <w:rPr>
          <w:color w:val="333333"/>
          <w:sz w:val="28"/>
          <w:szCs w:val="28"/>
          <w:lang w:val="ru-RU"/>
        </w:rPr>
        <w:t xml:space="preserve"> </w:t>
      </w:r>
      <w:proofErr w:type="spellStart"/>
      <w:r w:rsidRPr="00056911">
        <w:rPr>
          <w:color w:val="333333"/>
          <w:sz w:val="28"/>
          <w:szCs w:val="28"/>
          <w:lang w:val="ru-RU"/>
        </w:rPr>
        <w:t>стандартних</w:t>
      </w:r>
      <w:proofErr w:type="spellEnd"/>
      <w:r w:rsidRPr="00056911">
        <w:rPr>
          <w:color w:val="333333"/>
          <w:sz w:val="28"/>
          <w:szCs w:val="28"/>
          <w:lang w:val="ru-RU"/>
        </w:rPr>
        <w:t xml:space="preserve"> </w:t>
      </w:r>
      <w:proofErr w:type="spellStart"/>
      <w:r w:rsidRPr="00056911">
        <w:rPr>
          <w:color w:val="333333"/>
          <w:sz w:val="28"/>
          <w:szCs w:val="28"/>
          <w:lang w:val="ru-RU"/>
        </w:rPr>
        <w:t>завдань</w:t>
      </w:r>
      <w:proofErr w:type="spellEnd"/>
      <w:r w:rsidRPr="00056911">
        <w:rPr>
          <w:color w:val="333333"/>
          <w:sz w:val="28"/>
          <w:szCs w:val="28"/>
          <w:lang w:val="ru-RU"/>
        </w:rPr>
        <w:t xml:space="preserve"> </w:t>
      </w:r>
      <w:proofErr w:type="spellStart"/>
      <w:r w:rsidRPr="00056911">
        <w:rPr>
          <w:color w:val="333333"/>
          <w:sz w:val="28"/>
          <w:szCs w:val="28"/>
          <w:lang w:val="ru-RU"/>
        </w:rPr>
        <w:t>професійної</w:t>
      </w:r>
      <w:proofErr w:type="spellEnd"/>
      <w:r w:rsidRPr="00056911">
        <w:rPr>
          <w:color w:val="333333"/>
          <w:sz w:val="28"/>
          <w:szCs w:val="28"/>
          <w:lang w:val="ru-RU"/>
        </w:rPr>
        <w:t xml:space="preserve"> </w:t>
      </w:r>
      <w:proofErr w:type="spellStart"/>
      <w:r w:rsidRPr="00056911">
        <w:rPr>
          <w:color w:val="333333"/>
          <w:sz w:val="28"/>
          <w:szCs w:val="28"/>
          <w:lang w:val="ru-RU"/>
        </w:rPr>
        <w:t>діяльності</w:t>
      </w:r>
      <w:proofErr w:type="spellEnd"/>
      <w:r w:rsidRPr="00056911">
        <w:rPr>
          <w:color w:val="333333"/>
          <w:sz w:val="28"/>
          <w:szCs w:val="28"/>
          <w:lang w:val="ru-RU"/>
        </w:rPr>
        <w:t>.</w:t>
      </w:r>
    </w:p>
    <w:p w14:paraId="54AEECD4" w14:textId="77777777" w:rsidR="00646872" w:rsidRDefault="00646872" w:rsidP="00646872">
      <w:pPr>
        <w:pStyle w:val="a6"/>
        <w:shd w:val="clear" w:color="auto" w:fill="FFFFFF"/>
        <w:spacing w:before="0" w:beforeAutospacing="0" w:after="0" w:afterAutospacing="0"/>
        <w:jc w:val="both"/>
        <w:rPr>
          <w:b/>
          <w:bCs/>
          <w:color w:val="333333"/>
          <w:sz w:val="28"/>
          <w:szCs w:val="28"/>
          <w:lang w:val="ru-RU"/>
        </w:rPr>
      </w:pPr>
    </w:p>
    <w:p w14:paraId="55C0699D" w14:textId="77777777" w:rsidR="00646872" w:rsidRPr="00056911" w:rsidRDefault="00646872" w:rsidP="00646872">
      <w:pPr>
        <w:pStyle w:val="a6"/>
        <w:shd w:val="clear" w:color="auto" w:fill="FFFFFF"/>
        <w:spacing w:before="0" w:beforeAutospacing="0" w:after="0" w:afterAutospacing="0"/>
        <w:jc w:val="both"/>
        <w:rPr>
          <w:color w:val="333333"/>
          <w:sz w:val="28"/>
          <w:szCs w:val="28"/>
          <w:lang w:val="ru-RU"/>
        </w:rPr>
      </w:pPr>
      <w:proofErr w:type="spellStart"/>
      <w:r w:rsidRPr="00056911">
        <w:rPr>
          <w:b/>
          <w:bCs/>
          <w:color w:val="333333"/>
          <w:sz w:val="28"/>
          <w:szCs w:val="28"/>
          <w:lang w:val="ru-RU"/>
        </w:rPr>
        <w:t>Спеціальні</w:t>
      </w:r>
      <w:proofErr w:type="spellEnd"/>
      <w:r w:rsidRPr="00056911">
        <w:rPr>
          <w:b/>
          <w:bCs/>
          <w:color w:val="333333"/>
          <w:sz w:val="28"/>
          <w:szCs w:val="28"/>
          <w:lang w:val="ru-RU"/>
        </w:rPr>
        <w:t xml:space="preserve"> </w:t>
      </w:r>
      <w:proofErr w:type="spellStart"/>
      <w:r w:rsidRPr="00056911">
        <w:rPr>
          <w:b/>
          <w:bCs/>
          <w:color w:val="333333"/>
          <w:sz w:val="28"/>
          <w:szCs w:val="28"/>
          <w:lang w:val="ru-RU"/>
        </w:rPr>
        <w:t>компетенції</w:t>
      </w:r>
      <w:proofErr w:type="spellEnd"/>
      <w:r w:rsidRPr="00056911">
        <w:rPr>
          <w:b/>
          <w:bCs/>
          <w:color w:val="333333"/>
          <w:sz w:val="28"/>
          <w:szCs w:val="28"/>
          <w:lang w:val="ru-RU"/>
        </w:rPr>
        <w:t>,</w:t>
      </w:r>
      <w:r w:rsidRPr="00056911">
        <w:rPr>
          <w:b/>
          <w:bCs/>
          <w:color w:val="333333"/>
          <w:sz w:val="28"/>
          <w:szCs w:val="28"/>
        </w:rPr>
        <w:t> </w:t>
      </w:r>
      <w:proofErr w:type="spellStart"/>
      <w:r w:rsidRPr="00056911">
        <w:rPr>
          <w:color w:val="333333"/>
          <w:sz w:val="28"/>
          <w:szCs w:val="28"/>
          <w:lang w:val="ru-RU"/>
        </w:rPr>
        <w:t>яких</w:t>
      </w:r>
      <w:proofErr w:type="spellEnd"/>
      <w:r w:rsidRPr="00056911">
        <w:rPr>
          <w:color w:val="333333"/>
          <w:sz w:val="28"/>
          <w:szCs w:val="28"/>
          <w:lang w:val="ru-RU"/>
        </w:rPr>
        <w:t xml:space="preserve"> </w:t>
      </w:r>
      <w:proofErr w:type="spellStart"/>
      <w:r w:rsidRPr="00056911">
        <w:rPr>
          <w:color w:val="333333"/>
          <w:sz w:val="28"/>
          <w:szCs w:val="28"/>
          <w:lang w:val="ru-RU"/>
        </w:rPr>
        <w:t>мають</w:t>
      </w:r>
      <w:proofErr w:type="spellEnd"/>
      <w:r w:rsidRPr="00056911">
        <w:rPr>
          <w:color w:val="333333"/>
          <w:sz w:val="28"/>
          <w:szCs w:val="28"/>
          <w:lang w:val="ru-RU"/>
        </w:rPr>
        <w:t xml:space="preserve"> </w:t>
      </w:r>
      <w:proofErr w:type="spellStart"/>
      <w:r w:rsidRPr="00056911">
        <w:rPr>
          <w:color w:val="333333"/>
          <w:sz w:val="28"/>
          <w:szCs w:val="28"/>
          <w:lang w:val="ru-RU"/>
        </w:rPr>
        <w:t>досягти</w:t>
      </w:r>
      <w:proofErr w:type="spellEnd"/>
      <w:r w:rsidRPr="00056911">
        <w:rPr>
          <w:color w:val="333333"/>
          <w:sz w:val="28"/>
          <w:szCs w:val="28"/>
          <w:lang w:val="ru-RU"/>
        </w:rPr>
        <w:t xml:space="preserve"> </w:t>
      </w:r>
      <w:proofErr w:type="spellStart"/>
      <w:r w:rsidRPr="00056911">
        <w:rPr>
          <w:color w:val="333333"/>
          <w:sz w:val="28"/>
          <w:szCs w:val="28"/>
          <w:lang w:val="ru-RU"/>
        </w:rPr>
        <w:t>студенти</w:t>
      </w:r>
      <w:proofErr w:type="spellEnd"/>
      <w:r w:rsidRPr="00056911">
        <w:rPr>
          <w:color w:val="333333"/>
          <w:sz w:val="28"/>
          <w:szCs w:val="28"/>
          <w:lang w:val="ru-RU"/>
        </w:rPr>
        <w:t xml:space="preserve"> за результатами </w:t>
      </w:r>
      <w:proofErr w:type="spellStart"/>
      <w:r w:rsidRPr="00056911">
        <w:rPr>
          <w:color w:val="333333"/>
          <w:sz w:val="28"/>
          <w:szCs w:val="28"/>
          <w:lang w:val="ru-RU"/>
        </w:rPr>
        <w:t>засвоєння</w:t>
      </w:r>
      <w:proofErr w:type="spellEnd"/>
      <w:r w:rsidRPr="00056911">
        <w:rPr>
          <w:color w:val="333333"/>
          <w:sz w:val="28"/>
          <w:szCs w:val="28"/>
          <w:lang w:val="ru-RU"/>
        </w:rPr>
        <w:t xml:space="preserve"> курсу, </w:t>
      </w:r>
      <w:proofErr w:type="spellStart"/>
      <w:r w:rsidRPr="00056911">
        <w:rPr>
          <w:color w:val="333333"/>
          <w:sz w:val="28"/>
          <w:szCs w:val="28"/>
          <w:lang w:val="ru-RU"/>
        </w:rPr>
        <w:t>включають</w:t>
      </w:r>
      <w:proofErr w:type="spellEnd"/>
      <w:r w:rsidRPr="00056911">
        <w:rPr>
          <w:color w:val="333333"/>
          <w:sz w:val="28"/>
          <w:szCs w:val="28"/>
          <w:lang w:val="ru-RU"/>
        </w:rPr>
        <w:t>:</w:t>
      </w:r>
      <w:r w:rsidRPr="00056911">
        <w:rPr>
          <w:color w:val="333333"/>
          <w:sz w:val="28"/>
          <w:szCs w:val="28"/>
        </w:rPr>
        <w:t> </w:t>
      </w:r>
    </w:p>
    <w:p w14:paraId="51A09BC1" w14:textId="77777777" w:rsidR="00646872" w:rsidRPr="00056911" w:rsidRDefault="00646872" w:rsidP="00646872">
      <w:pPr>
        <w:pStyle w:val="a6"/>
        <w:numPr>
          <w:ilvl w:val="0"/>
          <w:numId w:val="7"/>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розуміння</w:t>
      </w:r>
      <w:proofErr w:type="spellEnd"/>
      <w:r w:rsidRPr="00056911">
        <w:rPr>
          <w:color w:val="333333"/>
          <w:sz w:val="28"/>
          <w:szCs w:val="28"/>
          <w:lang w:val="ru-RU"/>
        </w:rPr>
        <w:t xml:space="preserve"> </w:t>
      </w:r>
      <w:proofErr w:type="spellStart"/>
      <w:r w:rsidRPr="00056911">
        <w:rPr>
          <w:color w:val="333333"/>
          <w:sz w:val="28"/>
          <w:szCs w:val="28"/>
          <w:lang w:val="ru-RU"/>
        </w:rPr>
        <w:t>структури</w:t>
      </w:r>
      <w:proofErr w:type="spellEnd"/>
      <w:r w:rsidRPr="00056911">
        <w:rPr>
          <w:color w:val="333333"/>
          <w:sz w:val="28"/>
          <w:szCs w:val="28"/>
          <w:lang w:val="ru-RU"/>
        </w:rPr>
        <w:t xml:space="preserve"> </w:t>
      </w:r>
      <w:proofErr w:type="spellStart"/>
      <w:r w:rsidRPr="00056911">
        <w:rPr>
          <w:color w:val="333333"/>
          <w:sz w:val="28"/>
          <w:szCs w:val="28"/>
          <w:lang w:val="ru-RU"/>
        </w:rPr>
        <w:t>сучасної</w:t>
      </w:r>
      <w:proofErr w:type="spellEnd"/>
      <w:r w:rsidRPr="00056911">
        <w:rPr>
          <w:color w:val="333333"/>
          <w:sz w:val="28"/>
          <w:szCs w:val="28"/>
          <w:lang w:val="ru-RU"/>
        </w:rPr>
        <w:t xml:space="preserve"> </w:t>
      </w:r>
      <w:proofErr w:type="spellStart"/>
      <w:r w:rsidRPr="00056911">
        <w:rPr>
          <w:color w:val="333333"/>
          <w:sz w:val="28"/>
          <w:szCs w:val="28"/>
          <w:lang w:val="ru-RU"/>
        </w:rPr>
        <w:t>аксіології</w:t>
      </w:r>
      <w:proofErr w:type="spellEnd"/>
      <w:r>
        <w:rPr>
          <w:color w:val="333333"/>
          <w:sz w:val="28"/>
          <w:szCs w:val="28"/>
          <w:lang w:val="ru-RU"/>
        </w:rPr>
        <w:t xml:space="preserve">, </w:t>
      </w:r>
      <w:proofErr w:type="spellStart"/>
      <w:proofErr w:type="gramStart"/>
      <w:r>
        <w:rPr>
          <w:color w:val="333333"/>
          <w:sz w:val="28"/>
          <w:szCs w:val="28"/>
          <w:lang w:val="ru-RU"/>
        </w:rPr>
        <w:t>цивіліографії</w:t>
      </w:r>
      <w:proofErr w:type="spellEnd"/>
      <w:r>
        <w:rPr>
          <w:color w:val="333333"/>
          <w:sz w:val="28"/>
          <w:szCs w:val="28"/>
          <w:lang w:val="ru-RU"/>
        </w:rPr>
        <w:t xml:space="preserve"> </w:t>
      </w:r>
      <w:r w:rsidRPr="00056911">
        <w:rPr>
          <w:color w:val="333333"/>
          <w:sz w:val="28"/>
          <w:szCs w:val="28"/>
          <w:lang w:val="ru-RU"/>
        </w:rPr>
        <w:t xml:space="preserve"> та</w:t>
      </w:r>
      <w:proofErr w:type="gramEnd"/>
      <w:r w:rsidRPr="00056911">
        <w:rPr>
          <w:color w:val="333333"/>
          <w:sz w:val="28"/>
          <w:szCs w:val="28"/>
          <w:lang w:val="ru-RU"/>
        </w:rPr>
        <w:t xml:space="preserve"> </w:t>
      </w:r>
      <w:proofErr w:type="spellStart"/>
      <w:r w:rsidRPr="00056911">
        <w:rPr>
          <w:color w:val="333333"/>
          <w:sz w:val="28"/>
          <w:szCs w:val="28"/>
          <w:lang w:val="ru-RU"/>
        </w:rPr>
        <w:t>ї</w:t>
      </w:r>
      <w:r>
        <w:rPr>
          <w:color w:val="333333"/>
          <w:sz w:val="28"/>
          <w:szCs w:val="28"/>
          <w:lang w:val="ru-RU"/>
        </w:rPr>
        <w:t>х</w:t>
      </w:r>
      <w:proofErr w:type="spellEnd"/>
      <w:r w:rsidRPr="00056911">
        <w:rPr>
          <w:color w:val="333333"/>
          <w:sz w:val="28"/>
          <w:szCs w:val="28"/>
          <w:lang w:val="ru-RU"/>
        </w:rPr>
        <w:t xml:space="preserve"> </w:t>
      </w:r>
      <w:proofErr w:type="spellStart"/>
      <w:r w:rsidRPr="00056911">
        <w:rPr>
          <w:color w:val="333333"/>
          <w:sz w:val="28"/>
          <w:szCs w:val="28"/>
          <w:lang w:val="ru-RU"/>
        </w:rPr>
        <w:t>теоретичних</w:t>
      </w:r>
      <w:proofErr w:type="spellEnd"/>
      <w:r w:rsidRPr="00056911">
        <w:rPr>
          <w:color w:val="333333"/>
          <w:sz w:val="28"/>
          <w:szCs w:val="28"/>
          <w:lang w:val="ru-RU"/>
        </w:rPr>
        <w:t xml:space="preserve"> основ;</w:t>
      </w:r>
      <w:r w:rsidRPr="00056911">
        <w:rPr>
          <w:color w:val="333333"/>
          <w:sz w:val="28"/>
          <w:szCs w:val="28"/>
        </w:rPr>
        <w:t> </w:t>
      </w:r>
    </w:p>
    <w:p w14:paraId="19840E49" w14:textId="77777777" w:rsidR="00646872" w:rsidRPr="00056911" w:rsidRDefault="00646872" w:rsidP="00646872">
      <w:pPr>
        <w:pStyle w:val="a6"/>
        <w:numPr>
          <w:ilvl w:val="0"/>
          <w:numId w:val="7"/>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здатність</w:t>
      </w:r>
      <w:proofErr w:type="spellEnd"/>
      <w:r w:rsidRPr="00056911">
        <w:rPr>
          <w:color w:val="333333"/>
          <w:sz w:val="28"/>
          <w:szCs w:val="28"/>
          <w:lang w:val="ru-RU"/>
        </w:rPr>
        <w:t xml:space="preserve"> до </w:t>
      </w:r>
      <w:proofErr w:type="spellStart"/>
      <w:r w:rsidRPr="00056911">
        <w:rPr>
          <w:color w:val="333333"/>
          <w:sz w:val="28"/>
          <w:szCs w:val="28"/>
          <w:lang w:val="ru-RU"/>
        </w:rPr>
        <w:t>аксіологічної</w:t>
      </w:r>
      <w:proofErr w:type="spellEnd"/>
      <w:r w:rsidRPr="00056911">
        <w:rPr>
          <w:color w:val="333333"/>
          <w:sz w:val="28"/>
          <w:szCs w:val="28"/>
          <w:lang w:val="ru-RU"/>
        </w:rPr>
        <w:t xml:space="preserve"> </w:t>
      </w:r>
      <w:proofErr w:type="spellStart"/>
      <w:r w:rsidRPr="00056911">
        <w:rPr>
          <w:color w:val="333333"/>
          <w:sz w:val="28"/>
          <w:szCs w:val="28"/>
          <w:lang w:val="ru-RU"/>
        </w:rPr>
        <w:t>інтерпретації</w:t>
      </w:r>
      <w:proofErr w:type="spellEnd"/>
      <w:r w:rsidRPr="00056911">
        <w:rPr>
          <w:color w:val="333333"/>
          <w:sz w:val="28"/>
          <w:szCs w:val="28"/>
          <w:lang w:val="ru-RU"/>
        </w:rPr>
        <w:t xml:space="preserve"> </w:t>
      </w:r>
      <w:proofErr w:type="spellStart"/>
      <w:r w:rsidRPr="00056911">
        <w:rPr>
          <w:color w:val="333333"/>
          <w:sz w:val="28"/>
          <w:szCs w:val="28"/>
          <w:lang w:val="ru-RU"/>
        </w:rPr>
        <w:t>художнього</w:t>
      </w:r>
      <w:proofErr w:type="spellEnd"/>
      <w:r w:rsidRPr="00056911">
        <w:rPr>
          <w:color w:val="333333"/>
          <w:sz w:val="28"/>
          <w:szCs w:val="28"/>
          <w:lang w:val="ru-RU"/>
        </w:rPr>
        <w:t xml:space="preserve"> тексту з </w:t>
      </w:r>
      <w:proofErr w:type="spellStart"/>
      <w:r w:rsidRPr="00056911">
        <w:rPr>
          <w:color w:val="333333"/>
          <w:sz w:val="28"/>
          <w:szCs w:val="28"/>
          <w:lang w:val="ru-RU"/>
        </w:rPr>
        <w:t>урахуванням</w:t>
      </w:r>
      <w:proofErr w:type="spellEnd"/>
      <w:r w:rsidRPr="00056911">
        <w:rPr>
          <w:color w:val="333333"/>
          <w:sz w:val="28"/>
          <w:szCs w:val="28"/>
          <w:lang w:val="ru-RU"/>
        </w:rPr>
        <w:t xml:space="preserve"> </w:t>
      </w:r>
      <w:proofErr w:type="spellStart"/>
      <w:r w:rsidRPr="00056911">
        <w:rPr>
          <w:color w:val="333333"/>
          <w:sz w:val="28"/>
          <w:szCs w:val="28"/>
          <w:lang w:val="ru-RU"/>
        </w:rPr>
        <w:t>історичного</w:t>
      </w:r>
      <w:proofErr w:type="spellEnd"/>
      <w:r w:rsidRPr="00056911">
        <w:rPr>
          <w:color w:val="333333"/>
          <w:sz w:val="28"/>
          <w:szCs w:val="28"/>
          <w:lang w:val="ru-RU"/>
        </w:rPr>
        <w:t xml:space="preserve"> та </w:t>
      </w:r>
      <w:proofErr w:type="spellStart"/>
      <w:r w:rsidRPr="00056911">
        <w:rPr>
          <w:color w:val="333333"/>
          <w:sz w:val="28"/>
          <w:szCs w:val="28"/>
          <w:lang w:val="ru-RU"/>
        </w:rPr>
        <w:t>соціокультурного</w:t>
      </w:r>
      <w:proofErr w:type="spellEnd"/>
      <w:r w:rsidRPr="00056911">
        <w:rPr>
          <w:color w:val="333333"/>
          <w:sz w:val="28"/>
          <w:szCs w:val="28"/>
          <w:lang w:val="ru-RU"/>
        </w:rPr>
        <w:t xml:space="preserve"> </w:t>
      </w:r>
      <w:proofErr w:type="spellStart"/>
      <w:r w:rsidRPr="00056911">
        <w:rPr>
          <w:color w:val="333333"/>
          <w:sz w:val="28"/>
          <w:szCs w:val="28"/>
          <w:lang w:val="ru-RU"/>
        </w:rPr>
        <w:t>контекстів</w:t>
      </w:r>
      <w:proofErr w:type="spellEnd"/>
      <w:r w:rsidRPr="00056911">
        <w:rPr>
          <w:color w:val="333333"/>
          <w:sz w:val="28"/>
          <w:szCs w:val="28"/>
          <w:lang w:val="ru-RU"/>
        </w:rPr>
        <w:t>;</w:t>
      </w:r>
    </w:p>
    <w:p w14:paraId="7A24D1D2" w14:textId="77777777" w:rsidR="00646872" w:rsidRPr="00056911" w:rsidRDefault="00646872" w:rsidP="00646872">
      <w:pPr>
        <w:pStyle w:val="a6"/>
        <w:numPr>
          <w:ilvl w:val="0"/>
          <w:numId w:val="7"/>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базові</w:t>
      </w:r>
      <w:proofErr w:type="spellEnd"/>
      <w:r w:rsidRPr="00056911">
        <w:rPr>
          <w:color w:val="333333"/>
          <w:sz w:val="28"/>
          <w:szCs w:val="28"/>
          <w:lang w:val="ru-RU"/>
        </w:rPr>
        <w:t xml:space="preserve"> </w:t>
      </w:r>
      <w:proofErr w:type="spellStart"/>
      <w:r w:rsidRPr="00056911">
        <w:rPr>
          <w:color w:val="333333"/>
          <w:sz w:val="28"/>
          <w:szCs w:val="28"/>
          <w:lang w:val="ru-RU"/>
        </w:rPr>
        <w:t>уявлення</w:t>
      </w:r>
      <w:proofErr w:type="spellEnd"/>
      <w:r w:rsidRPr="00056911">
        <w:rPr>
          <w:color w:val="333333"/>
          <w:sz w:val="28"/>
          <w:szCs w:val="28"/>
          <w:lang w:val="ru-RU"/>
        </w:rPr>
        <w:t xml:space="preserve"> про </w:t>
      </w:r>
      <w:proofErr w:type="spellStart"/>
      <w:r w:rsidRPr="00056911">
        <w:rPr>
          <w:color w:val="333333"/>
          <w:sz w:val="28"/>
          <w:szCs w:val="28"/>
          <w:lang w:val="ru-RU"/>
        </w:rPr>
        <w:t>загальні</w:t>
      </w:r>
      <w:proofErr w:type="spellEnd"/>
      <w:r w:rsidRPr="00056911">
        <w:rPr>
          <w:color w:val="333333"/>
          <w:sz w:val="28"/>
          <w:szCs w:val="28"/>
          <w:lang w:val="ru-RU"/>
        </w:rPr>
        <w:t xml:space="preserve"> </w:t>
      </w:r>
      <w:proofErr w:type="spellStart"/>
      <w:r w:rsidRPr="00056911">
        <w:rPr>
          <w:color w:val="333333"/>
          <w:sz w:val="28"/>
          <w:szCs w:val="28"/>
          <w:lang w:val="ru-RU"/>
        </w:rPr>
        <w:t>властивості</w:t>
      </w:r>
      <w:proofErr w:type="spellEnd"/>
      <w:r w:rsidRPr="00056911">
        <w:rPr>
          <w:color w:val="333333"/>
          <w:sz w:val="28"/>
          <w:szCs w:val="28"/>
          <w:lang w:val="ru-RU"/>
        </w:rPr>
        <w:t xml:space="preserve"> </w:t>
      </w:r>
      <w:proofErr w:type="spellStart"/>
      <w:r w:rsidRPr="00056911">
        <w:rPr>
          <w:color w:val="333333"/>
          <w:sz w:val="28"/>
          <w:szCs w:val="28"/>
          <w:lang w:val="ru-RU"/>
        </w:rPr>
        <w:t>літератури</w:t>
      </w:r>
      <w:proofErr w:type="spellEnd"/>
      <w:r w:rsidRPr="00056911">
        <w:rPr>
          <w:color w:val="333333"/>
          <w:sz w:val="28"/>
          <w:szCs w:val="28"/>
          <w:lang w:val="ru-RU"/>
        </w:rPr>
        <w:t xml:space="preserve"> як </w:t>
      </w:r>
      <w:proofErr w:type="spellStart"/>
      <w:r w:rsidRPr="00056911">
        <w:rPr>
          <w:color w:val="333333"/>
          <w:sz w:val="28"/>
          <w:szCs w:val="28"/>
          <w:lang w:val="ru-RU"/>
        </w:rPr>
        <w:t>мистецтва</w:t>
      </w:r>
      <w:proofErr w:type="spellEnd"/>
      <w:r w:rsidRPr="00056911">
        <w:rPr>
          <w:color w:val="333333"/>
          <w:sz w:val="28"/>
          <w:szCs w:val="28"/>
          <w:lang w:val="ru-RU"/>
        </w:rPr>
        <w:t xml:space="preserve"> слова, про </w:t>
      </w:r>
      <w:proofErr w:type="spellStart"/>
      <w:r w:rsidRPr="00056911">
        <w:rPr>
          <w:color w:val="333333"/>
          <w:sz w:val="28"/>
          <w:szCs w:val="28"/>
          <w:lang w:val="ru-RU"/>
        </w:rPr>
        <w:t>закони</w:t>
      </w:r>
      <w:proofErr w:type="spellEnd"/>
      <w:r w:rsidRPr="00056911">
        <w:rPr>
          <w:color w:val="333333"/>
          <w:sz w:val="28"/>
          <w:szCs w:val="28"/>
          <w:lang w:val="ru-RU"/>
        </w:rPr>
        <w:t xml:space="preserve"> </w:t>
      </w:r>
      <w:proofErr w:type="spellStart"/>
      <w:r w:rsidRPr="00056911">
        <w:rPr>
          <w:color w:val="333333"/>
          <w:sz w:val="28"/>
          <w:szCs w:val="28"/>
          <w:lang w:val="ru-RU"/>
        </w:rPr>
        <w:t>побудови</w:t>
      </w:r>
      <w:proofErr w:type="spellEnd"/>
      <w:r w:rsidRPr="00056911">
        <w:rPr>
          <w:color w:val="333333"/>
          <w:sz w:val="28"/>
          <w:szCs w:val="28"/>
          <w:lang w:val="ru-RU"/>
        </w:rPr>
        <w:t xml:space="preserve"> </w:t>
      </w:r>
      <w:proofErr w:type="spellStart"/>
      <w:r w:rsidRPr="00056911">
        <w:rPr>
          <w:color w:val="333333"/>
          <w:sz w:val="28"/>
          <w:szCs w:val="28"/>
          <w:lang w:val="ru-RU"/>
        </w:rPr>
        <w:t>художнього</w:t>
      </w:r>
      <w:proofErr w:type="spellEnd"/>
      <w:r w:rsidRPr="00056911">
        <w:rPr>
          <w:color w:val="333333"/>
          <w:sz w:val="28"/>
          <w:szCs w:val="28"/>
          <w:lang w:val="ru-RU"/>
        </w:rPr>
        <w:t xml:space="preserve"> </w:t>
      </w:r>
      <w:proofErr w:type="spellStart"/>
      <w:r w:rsidRPr="00056911">
        <w:rPr>
          <w:color w:val="333333"/>
          <w:sz w:val="28"/>
          <w:szCs w:val="28"/>
          <w:lang w:val="ru-RU"/>
        </w:rPr>
        <w:t>твору</w:t>
      </w:r>
      <w:proofErr w:type="spellEnd"/>
      <w:r w:rsidRPr="00056911">
        <w:rPr>
          <w:color w:val="333333"/>
          <w:sz w:val="28"/>
          <w:szCs w:val="28"/>
          <w:lang w:val="ru-RU"/>
        </w:rPr>
        <w:t xml:space="preserve">, про </w:t>
      </w:r>
      <w:proofErr w:type="spellStart"/>
      <w:r w:rsidRPr="00056911">
        <w:rPr>
          <w:color w:val="333333"/>
          <w:sz w:val="28"/>
          <w:szCs w:val="28"/>
          <w:lang w:val="ru-RU"/>
        </w:rPr>
        <w:t>зв'язок</w:t>
      </w:r>
      <w:proofErr w:type="spellEnd"/>
      <w:r w:rsidRPr="00056911">
        <w:rPr>
          <w:color w:val="333333"/>
          <w:sz w:val="28"/>
          <w:szCs w:val="28"/>
          <w:lang w:val="ru-RU"/>
        </w:rPr>
        <w:t xml:space="preserve"> </w:t>
      </w:r>
      <w:proofErr w:type="spellStart"/>
      <w:r w:rsidRPr="00056911">
        <w:rPr>
          <w:color w:val="333333"/>
          <w:sz w:val="28"/>
          <w:szCs w:val="28"/>
          <w:lang w:val="ru-RU"/>
        </w:rPr>
        <w:t>історичного</w:t>
      </w:r>
      <w:proofErr w:type="spellEnd"/>
      <w:r w:rsidRPr="00056911">
        <w:rPr>
          <w:color w:val="333333"/>
          <w:sz w:val="28"/>
          <w:szCs w:val="28"/>
          <w:lang w:val="ru-RU"/>
        </w:rPr>
        <w:t xml:space="preserve"> й </w:t>
      </w:r>
      <w:proofErr w:type="spellStart"/>
      <w:r w:rsidRPr="00056911">
        <w:rPr>
          <w:color w:val="333333"/>
          <w:sz w:val="28"/>
          <w:szCs w:val="28"/>
          <w:lang w:val="ru-RU"/>
        </w:rPr>
        <w:t>літературного</w:t>
      </w:r>
      <w:proofErr w:type="spellEnd"/>
      <w:r w:rsidRPr="00056911">
        <w:rPr>
          <w:color w:val="333333"/>
          <w:sz w:val="28"/>
          <w:szCs w:val="28"/>
          <w:lang w:val="ru-RU"/>
        </w:rPr>
        <w:t xml:space="preserve"> </w:t>
      </w:r>
      <w:proofErr w:type="spellStart"/>
      <w:r w:rsidRPr="00056911">
        <w:rPr>
          <w:color w:val="333333"/>
          <w:sz w:val="28"/>
          <w:szCs w:val="28"/>
          <w:lang w:val="ru-RU"/>
        </w:rPr>
        <w:t>процесів</w:t>
      </w:r>
      <w:proofErr w:type="spellEnd"/>
      <w:r w:rsidRPr="00056911">
        <w:rPr>
          <w:color w:val="333333"/>
          <w:sz w:val="28"/>
          <w:szCs w:val="28"/>
          <w:lang w:val="ru-RU"/>
        </w:rPr>
        <w:t xml:space="preserve">, про </w:t>
      </w:r>
      <w:proofErr w:type="spellStart"/>
      <w:r w:rsidRPr="00056911">
        <w:rPr>
          <w:color w:val="333333"/>
          <w:sz w:val="28"/>
          <w:szCs w:val="28"/>
          <w:lang w:val="ru-RU"/>
        </w:rPr>
        <w:t>функції</w:t>
      </w:r>
      <w:proofErr w:type="spellEnd"/>
      <w:r w:rsidRPr="00056911">
        <w:rPr>
          <w:color w:val="333333"/>
          <w:sz w:val="28"/>
          <w:szCs w:val="28"/>
          <w:lang w:val="ru-RU"/>
        </w:rPr>
        <w:t xml:space="preserve"> </w:t>
      </w:r>
      <w:proofErr w:type="spellStart"/>
      <w:r w:rsidRPr="00056911">
        <w:rPr>
          <w:color w:val="333333"/>
          <w:sz w:val="28"/>
          <w:szCs w:val="28"/>
          <w:lang w:val="ru-RU"/>
        </w:rPr>
        <w:t>літератури</w:t>
      </w:r>
      <w:proofErr w:type="spellEnd"/>
      <w:r w:rsidRPr="00056911">
        <w:rPr>
          <w:color w:val="333333"/>
          <w:sz w:val="28"/>
          <w:szCs w:val="28"/>
          <w:lang w:val="ru-RU"/>
        </w:rPr>
        <w:t xml:space="preserve"> у </w:t>
      </w:r>
      <w:proofErr w:type="spellStart"/>
      <w:r w:rsidRPr="00056911">
        <w:rPr>
          <w:color w:val="333333"/>
          <w:sz w:val="28"/>
          <w:szCs w:val="28"/>
          <w:lang w:val="ru-RU"/>
        </w:rPr>
        <w:t>формуванні</w:t>
      </w:r>
      <w:proofErr w:type="spellEnd"/>
      <w:r w:rsidRPr="00056911">
        <w:rPr>
          <w:color w:val="333333"/>
          <w:sz w:val="28"/>
          <w:szCs w:val="28"/>
          <w:lang w:val="ru-RU"/>
        </w:rPr>
        <w:t xml:space="preserve"> </w:t>
      </w:r>
      <w:proofErr w:type="spellStart"/>
      <w:r w:rsidRPr="00056911">
        <w:rPr>
          <w:color w:val="333333"/>
          <w:sz w:val="28"/>
          <w:szCs w:val="28"/>
          <w:lang w:val="ru-RU"/>
        </w:rPr>
        <w:t>аксіологічних</w:t>
      </w:r>
      <w:proofErr w:type="spellEnd"/>
      <w:r w:rsidRPr="00056911">
        <w:rPr>
          <w:color w:val="333333"/>
          <w:sz w:val="28"/>
          <w:szCs w:val="28"/>
          <w:lang w:val="ru-RU"/>
        </w:rPr>
        <w:t xml:space="preserve"> </w:t>
      </w:r>
      <w:proofErr w:type="spellStart"/>
      <w:r w:rsidRPr="00056911">
        <w:rPr>
          <w:color w:val="333333"/>
          <w:sz w:val="28"/>
          <w:szCs w:val="28"/>
          <w:lang w:val="ru-RU"/>
        </w:rPr>
        <w:t>конструктів</w:t>
      </w:r>
      <w:proofErr w:type="spellEnd"/>
      <w:r w:rsidRPr="00056911">
        <w:rPr>
          <w:color w:val="333333"/>
          <w:sz w:val="28"/>
          <w:szCs w:val="28"/>
          <w:lang w:val="ru-RU"/>
        </w:rPr>
        <w:t xml:space="preserve"> </w:t>
      </w:r>
      <w:proofErr w:type="spellStart"/>
      <w:r w:rsidRPr="00056911">
        <w:rPr>
          <w:color w:val="333333"/>
          <w:sz w:val="28"/>
          <w:szCs w:val="28"/>
          <w:lang w:val="ru-RU"/>
        </w:rPr>
        <w:t>тієї</w:t>
      </w:r>
      <w:proofErr w:type="spellEnd"/>
      <w:r w:rsidRPr="00056911">
        <w:rPr>
          <w:color w:val="333333"/>
          <w:sz w:val="28"/>
          <w:szCs w:val="28"/>
          <w:lang w:val="ru-RU"/>
        </w:rPr>
        <w:t xml:space="preserve"> </w:t>
      </w:r>
      <w:proofErr w:type="spellStart"/>
      <w:r w:rsidRPr="00056911">
        <w:rPr>
          <w:color w:val="333333"/>
          <w:sz w:val="28"/>
          <w:szCs w:val="28"/>
          <w:lang w:val="ru-RU"/>
        </w:rPr>
        <w:t>чи</w:t>
      </w:r>
      <w:proofErr w:type="spellEnd"/>
      <w:r w:rsidRPr="00056911">
        <w:rPr>
          <w:color w:val="333333"/>
          <w:sz w:val="28"/>
          <w:szCs w:val="28"/>
          <w:lang w:val="ru-RU"/>
        </w:rPr>
        <w:t xml:space="preserve"> </w:t>
      </w:r>
      <w:proofErr w:type="spellStart"/>
      <w:r w:rsidRPr="00056911">
        <w:rPr>
          <w:color w:val="333333"/>
          <w:sz w:val="28"/>
          <w:szCs w:val="28"/>
          <w:lang w:val="ru-RU"/>
        </w:rPr>
        <w:t>іншої</w:t>
      </w:r>
      <w:proofErr w:type="spellEnd"/>
      <w:r w:rsidRPr="00056911">
        <w:rPr>
          <w:color w:val="333333"/>
          <w:sz w:val="28"/>
          <w:szCs w:val="28"/>
          <w:lang w:val="ru-RU"/>
        </w:rPr>
        <w:t xml:space="preserve"> </w:t>
      </w:r>
      <w:proofErr w:type="spellStart"/>
      <w:r w:rsidRPr="00056911">
        <w:rPr>
          <w:color w:val="333333"/>
          <w:sz w:val="28"/>
          <w:szCs w:val="28"/>
          <w:lang w:val="ru-RU"/>
        </w:rPr>
        <w:t>суспільної</w:t>
      </w:r>
      <w:proofErr w:type="spellEnd"/>
      <w:r w:rsidRPr="00056911">
        <w:rPr>
          <w:color w:val="333333"/>
          <w:sz w:val="28"/>
          <w:szCs w:val="28"/>
          <w:lang w:val="ru-RU"/>
        </w:rPr>
        <w:t xml:space="preserve"> </w:t>
      </w:r>
      <w:proofErr w:type="spellStart"/>
      <w:r w:rsidRPr="00056911">
        <w:rPr>
          <w:color w:val="333333"/>
          <w:sz w:val="28"/>
          <w:szCs w:val="28"/>
          <w:lang w:val="ru-RU"/>
        </w:rPr>
        <w:t>формації</w:t>
      </w:r>
      <w:proofErr w:type="spellEnd"/>
      <w:r w:rsidRPr="00056911">
        <w:rPr>
          <w:color w:val="333333"/>
          <w:sz w:val="28"/>
          <w:szCs w:val="28"/>
          <w:lang w:val="ru-RU"/>
        </w:rPr>
        <w:t>;</w:t>
      </w:r>
      <w:r w:rsidRPr="00056911">
        <w:rPr>
          <w:color w:val="333333"/>
          <w:sz w:val="28"/>
          <w:szCs w:val="28"/>
        </w:rPr>
        <w:t> </w:t>
      </w:r>
    </w:p>
    <w:p w14:paraId="7192542E" w14:textId="77777777" w:rsidR="00646872" w:rsidRPr="00056911" w:rsidRDefault="00646872" w:rsidP="00646872">
      <w:pPr>
        <w:pStyle w:val="a6"/>
        <w:numPr>
          <w:ilvl w:val="0"/>
          <w:numId w:val="7"/>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базові</w:t>
      </w:r>
      <w:proofErr w:type="spellEnd"/>
      <w:r w:rsidRPr="00056911">
        <w:rPr>
          <w:color w:val="333333"/>
          <w:sz w:val="28"/>
          <w:szCs w:val="28"/>
          <w:lang w:val="ru-RU"/>
        </w:rPr>
        <w:t xml:space="preserve"> </w:t>
      </w:r>
      <w:proofErr w:type="spellStart"/>
      <w:r w:rsidRPr="00056911">
        <w:rPr>
          <w:color w:val="333333"/>
          <w:sz w:val="28"/>
          <w:szCs w:val="28"/>
          <w:lang w:val="ru-RU"/>
        </w:rPr>
        <w:t>уявлення</w:t>
      </w:r>
      <w:proofErr w:type="spellEnd"/>
      <w:r w:rsidRPr="00056911">
        <w:rPr>
          <w:color w:val="333333"/>
          <w:sz w:val="28"/>
          <w:szCs w:val="28"/>
          <w:lang w:val="ru-RU"/>
        </w:rPr>
        <w:t xml:space="preserve"> про </w:t>
      </w:r>
      <w:proofErr w:type="spellStart"/>
      <w:r w:rsidRPr="00056911">
        <w:rPr>
          <w:color w:val="333333"/>
          <w:sz w:val="28"/>
          <w:szCs w:val="28"/>
          <w:lang w:val="ru-RU"/>
        </w:rPr>
        <w:t>основні</w:t>
      </w:r>
      <w:proofErr w:type="spellEnd"/>
      <w:r w:rsidRPr="00056911">
        <w:rPr>
          <w:color w:val="333333"/>
          <w:sz w:val="28"/>
          <w:szCs w:val="28"/>
          <w:lang w:val="ru-RU"/>
        </w:rPr>
        <w:t xml:space="preserve"> </w:t>
      </w:r>
      <w:proofErr w:type="spellStart"/>
      <w:r w:rsidRPr="00056911">
        <w:rPr>
          <w:color w:val="333333"/>
          <w:sz w:val="28"/>
          <w:szCs w:val="28"/>
          <w:lang w:val="ru-RU"/>
        </w:rPr>
        <w:t>тенденції</w:t>
      </w:r>
      <w:proofErr w:type="spellEnd"/>
      <w:r w:rsidRPr="00056911">
        <w:rPr>
          <w:color w:val="333333"/>
          <w:sz w:val="28"/>
          <w:szCs w:val="28"/>
          <w:lang w:val="ru-RU"/>
        </w:rPr>
        <w:t xml:space="preserve"> </w:t>
      </w:r>
      <w:proofErr w:type="spellStart"/>
      <w:r w:rsidRPr="00056911">
        <w:rPr>
          <w:color w:val="333333"/>
          <w:sz w:val="28"/>
          <w:szCs w:val="28"/>
          <w:lang w:val="ru-RU"/>
        </w:rPr>
        <w:t>розвитку</w:t>
      </w:r>
      <w:proofErr w:type="spellEnd"/>
      <w:r w:rsidRPr="00056911">
        <w:rPr>
          <w:color w:val="333333"/>
          <w:sz w:val="28"/>
          <w:szCs w:val="28"/>
          <w:lang w:val="ru-RU"/>
        </w:rPr>
        <w:t xml:space="preserve"> </w:t>
      </w:r>
      <w:proofErr w:type="spellStart"/>
      <w:r w:rsidRPr="00056911">
        <w:rPr>
          <w:color w:val="333333"/>
          <w:sz w:val="28"/>
          <w:szCs w:val="28"/>
          <w:lang w:val="ru-RU"/>
        </w:rPr>
        <w:t>світового</w:t>
      </w:r>
      <w:proofErr w:type="spellEnd"/>
      <w:r w:rsidRPr="00056911">
        <w:rPr>
          <w:color w:val="333333"/>
          <w:sz w:val="28"/>
          <w:szCs w:val="28"/>
          <w:lang w:val="ru-RU"/>
        </w:rPr>
        <w:t xml:space="preserve"> </w:t>
      </w:r>
      <w:proofErr w:type="spellStart"/>
      <w:r w:rsidRPr="00056911">
        <w:rPr>
          <w:color w:val="333333"/>
          <w:sz w:val="28"/>
          <w:szCs w:val="28"/>
          <w:lang w:val="ru-RU"/>
        </w:rPr>
        <w:t>історичного</w:t>
      </w:r>
      <w:proofErr w:type="spellEnd"/>
      <w:r w:rsidRPr="00056911">
        <w:rPr>
          <w:color w:val="333333"/>
          <w:sz w:val="28"/>
          <w:szCs w:val="28"/>
          <w:lang w:val="ru-RU"/>
        </w:rPr>
        <w:t xml:space="preserve">, культурного та </w:t>
      </w:r>
      <w:proofErr w:type="spellStart"/>
      <w:r w:rsidRPr="00056911">
        <w:rPr>
          <w:color w:val="333333"/>
          <w:sz w:val="28"/>
          <w:szCs w:val="28"/>
          <w:lang w:val="ru-RU"/>
        </w:rPr>
        <w:t>літературного</w:t>
      </w:r>
      <w:proofErr w:type="spellEnd"/>
      <w:r w:rsidRPr="00056911">
        <w:rPr>
          <w:color w:val="333333"/>
          <w:sz w:val="28"/>
          <w:szCs w:val="28"/>
          <w:lang w:val="ru-RU"/>
        </w:rPr>
        <w:t xml:space="preserve"> </w:t>
      </w:r>
      <w:proofErr w:type="spellStart"/>
      <w:r w:rsidRPr="00056911">
        <w:rPr>
          <w:color w:val="333333"/>
          <w:sz w:val="28"/>
          <w:szCs w:val="28"/>
          <w:lang w:val="ru-RU"/>
        </w:rPr>
        <w:t>процесу</w:t>
      </w:r>
      <w:proofErr w:type="spellEnd"/>
      <w:r w:rsidRPr="00056911">
        <w:rPr>
          <w:color w:val="333333"/>
          <w:sz w:val="28"/>
          <w:szCs w:val="28"/>
          <w:lang w:val="ru-RU"/>
        </w:rPr>
        <w:t xml:space="preserve">, </w:t>
      </w:r>
      <w:proofErr w:type="spellStart"/>
      <w:r w:rsidRPr="00056911">
        <w:rPr>
          <w:color w:val="333333"/>
          <w:sz w:val="28"/>
          <w:szCs w:val="28"/>
          <w:lang w:val="ru-RU"/>
        </w:rPr>
        <w:t>їх</w:t>
      </w:r>
      <w:proofErr w:type="spellEnd"/>
      <w:r w:rsidRPr="00056911">
        <w:rPr>
          <w:color w:val="333333"/>
          <w:sz w:val="28"/>
          <w:szCs w:val="28"/>
          <w:lang w:val="ru-RU"/>
        </w:rPr>
        <w:t xml:space="preserve"> </w:t>
      </w:r>
      <w:proofErr w:type="spellStart"/>
      <w:r w:rsidRPr="00056911">
        <w:rPr>
          <w:color w:val="333333"/>
          <w:sz w:val="28"/>
          <w:szCs w:val="28"/>
          <w:lang w:val="ru-RU"/>
        </w:rPr>
        <w:t>вплив</w:t>
      </w:r>
      <w:proofErr w:type="spellEnd"/>
      <w:r w:rsidRPr="00056911">
        <w:rPr>
          <w:color w:val="333333"/>
          <w:sz w:val="28"/>
          <w:szCs w:val="28"/>
          <w:lang w:val="ru-RU"/>
        </w:rPr>
        <w:t xml:space="preserve"> на </w:t>
      </w:r>
      <w:proofErr w:type="spellStart"/>
      <w:r w:rsidRPr="00056911">
        <w:rPr>
          <w:color w:val="333333"/>
          <w:sz w:val="28"/>
          <w:szCs w:val="28"/>
          <w:lang w:val="ru-RU"/>
        </w:rPr>
        <w:t>формування</w:t>
      </w:r>
      <w:proofErr w:type="spellEnd"/>
      <w:r w:rsidRPr="00056911">
        <w:rPr>
          <w:color w:val="333333"/>
          <w:sz w:val="28"/>
          <w:szCs w:val="28"/>
          <w:lang w:val="ru-RU"/>
        </w:rPr>
        <w:t xml:space="preserve"> </w:t>
      </w:r>
      <w:proofErr w:type="spellStart"/>
      <w:r w:rsidRPr="00056911">
        <w:rPr>
          <w:color w:val="333333"/>
          <w:sz w:val="28"/>
          <w:szCs w:val="28"/>
          <w:lang w:val="ru-RU"/>
        </w:rPr>
        <w:t>ціннісних</w:t>
      </w:r>
      <w:proofErr w:type="spellEnd"/>
      <w:r w:rsidRPr="00056911">
        <w:rPr>
          <w:color w:val="333333"/>
          <w:sz w:val="28"/>
          <w:szCs w:val="28"/>
          <w:lang w:val="ru-RU"/>
        </w:rPr>
        <w:t xml:space="preserve"> систем </w:t>
      </w:r>
      <w:proofErr w:type="spellStart"/>
      <w:r w:rsidRPr="00056911">
        <w:rPr>
          <w:color w:val="333333"/>
          <w:sz w:val="28"/>
          <w:szCs w:val="28"/>
          <w:lang w:val="ru-RU"/>
        </w:rPr>
        <w:t>тієї</w:t>
      </w:r>
      <w:proofErr w:type="spellEnd"/>
      <w:r w:rsidRPr="00056911">
        <w:rPr>
          <w:color w:val="333333"/>
          <w:sz w:val="28"/>
          <w:szCs w:val="28"/>
          <w:lang w:val="ru-RU"/>
        </w:rPr>
        <w:t xml:space="preserve"> </w:t>
      </w:r>
      <w:proofErr w:type="spellStart"/>
      <w:r w:rsidRPr="00056911">
        <w:rPr>
          <w:color w:val="333333"/>
          <w:sz w:val="28"/>
          <w:szCs w:val="28"/>
          <w:lang w:val="ru-RU"/>
        </w:rPr>
        <w:t>чи</w:t>
      </w:r>
      <w:proofErr w:type="spellEnd"/>
      <w:r w:rsidRPr="00056911">
        <w:rPr>
          <w:color w:val="333333"/>
          <w:sz w:val="28"/>
          <w:szCs w:val="28"/>
          <w:lang w:val="ru-RU"/>
        </w:rPr>
        <w:t xml:space="preserve"> </w:t>
      </w:r>
      <w:proofErr w:type="spellStart"/>
      <w:r w:rsidRPr="00056911">
        <w:rPr>
          <w:color w:val="333333"/>
          <w:sz w:val="28"/>
          <w:szCs w:val="28"/>
          <w:lang w:val="ru-RU"/>
        </w:rPr>
        <w:t>іншої</w:t>
      </w:r>
      <w:proofErr w:type="spellEnd"/>
      <w:r w:rsidRPr="00056911">
        <w:rPr>
          <w:color w:val="333333"/>
          <w:sz w:val="28"/>
          <w:szCs w:val="28"/>
          <w:lang w:val="ru-RU"/>
        </w:rPr>
        <w:t xml:space="preserve"> </w:t>
      </w:r>
      <w:proofErr w:type="spellStart"/>
      <w:r w:rsidRPr="00056911">
        <w:rPr>
          <w:color w:val="333333"/>
          <w:sz w:val="28"/>
          <w:szCs w:val="28"/>
          <w:lang w:val="ru-RU"/>
        </w:rPr>
        <w:t>доби</w:t>
      </w:r>
      <w:proofErr w:type="spellEnd"/>
      <w:r w:rsidRPr="00056911">
        <w:rPr>
          <w:color w:val="333333"/>
          <w:sz w:val="28"/>
          <w:szCs w:val="28"/>
          <w:lang w:val="ru-RU"/>
        </w:rPr>
        <w:t>;</w:t>
      </w:r>
      <w:r w:rsidRPr="00056911">
        <w:rPr>
          <w:color w:val="333333"/>
          <w:sz w:val="28"/>
          <w:szCs w:val="28"/>
        </w:rPr>
        <w:t> </w:t>
      </w:r>
    </w:p>
    <w:p w14:paraId="15B46253" w14:textId="77777777" w:rsidR="00646872" w:rsidRPr="00056911" w:rsidRDefault="00646872" w:rsidP="00646872">
      <w:pPr>
        <w:pStyle w:val="a6"/>
        <w:numPr>
          <w:ilvl w:val="0"/>
          <w:numId w:val="7"/>
        </w:numPr>
        <w:shd w:val="clear" w:color="auto" w:fill="FFFFFF"/>
        <w:spacing w:before="0" w:beforeAutospacing="0" w:after="0" w:afterAutospacing="0"/>
        <w:ind w:left="540" w:hanging="540"/>
        <w:jc w:val="both"/>
        <w:rPr>
          <w:color w:val="333333"/>
          <w:sz w:val="28"/>
          <w:szCs w:val="28"/>
          <w:lang w:val="ru-RU"/>
        </w:rPr>
      </w:pPr>
      <w:proofErr w:type="spellStart"/>
      <w:r w:rsidRPr="00056911">
        <w:rPr>
          <w:color w:val="333333"/>
          <w:sz w:val="28"/>
          <w:szCs w:val="28"/>
          <w:lang w:val="ru-RU"/>
        </w:rPr>
        <w:t>розуміння</w:t>
      </w:r>
      <w:proofErr w:type="spellEnd"/>
      <w:r w:rsidRPr="00056911">
        <w:rPr>
          <w:color w:val="333333"/>
          <w:sz w:val="28"/>
          <w:szCs w:val="28"/>
          <w:lang w:val="ru-RU"/>
        </w:rPr>
        <w:t xml:space="preserve"> </w:t>
      </w:r>
      <w:proofErr w:type="spellStart"/>
      <w:r w:rsidRPr="00056911">
        <w:rPr>
          <w:color w:val="333333"/>
          <w:sz w:val="28"/>
          <w:szCs w:val="28"/>
          <w:lang w:val="ru-RU"/>
        </w:rPr>
        <w:t>сутності</w:t>
      </w:r>
      <w:proofErr w:type="spellEnd"/>
      <w:r w:rsidRPr="00056911">
        <w:rPr>
          <w:color w:val="333333"/>
          <w:sz w:val="28"/>
          <w:szCs w:val="28"/>
          <w:lang w:val="ru-RU"/>
        </w:rPr>
        <w:t xml:space="preserve"> й </w:t>
      </w:r>
      <w:proofErr w:type="spellStart"/>
      <w:r w:rsidRPr="00056911">
        <w:rPr>
          <w:color w:val="333333"/>
          <w:sz w:val="28"/>
          <w:szCs w:val="28"/>
          <w:lang w:val="ru-RU"/>
        </w:rPr>
        <w:t>соціального</w:t>
      </w:r>
      <w:proofErr w:type="spellEnd"/>
      <w:r w:rsidRPr="00056911">
        <w:rPr>
          <w:color w:val="333333"/>
          <w:sz w:val="28"/>
          <w:szCs w:val="28"/>
          <w:lang w:val="ru-RU"/>
        </w:rPr>
        <w:t xml:space="preserve"> </w:t>
      </w:r>
      <w:proofErr w:type="spellStart"/>
      <w:r w:rsidRPr="00056911">
        <w:rPr>
          <w:color w:val="333333"/>
          <w:sz w:val="28"/>
          <w:szCs w:val="28"/>
          <w:lang w:val="ru-RU"/>
        </w:rPr>
        <w:t>значення</w:t>
      </w:r>
      <w:proofErr w:type="spellEnd"/>
      <w:r w:rsidRPr="00056911">
        <w:rPr>
          <w:color w:val="333333"/>
          <w:sz w:val="28"/>
          <w:szCs w:val="28"/>
          <w:lang w:val="ru-RU"/>
        </w:rPr>
        <w:t xml:space="preserve"> </w:t>
      </w:r>
      <w:proofErr w:type="spellStart"/>
      <w:r w:rsidRPr="00056911">
        <w:rPr>
          <w:color w:val="333333"/>
          <w:sz w:val="28"/>
          <w:szCs w:val="28"/>
          <w:lang w:val="ru-RU"/>
        </w:rPr>
        <w:t>майбутньої</w:t>
      </w:r>
      <w:proofErr w:type="spellEnd"/>
      <w:r w:rsidRPr="00056911">
        <w:rPr>
          <w:color w:val="333333"/>
          <w:sz w:val="28"/>
          <w:szCs w:val="28"/>
          <w:lang w:val="ru-RU"/>
        </w:rPr>
        <w:t xml:space="preserve"> </w:t>
      </w:r>
      <w:proofErr w:type="spellStart"/>
      <w:r w:rsidRPr="00056911">
        <w:rPr>
          <w:color w:val="333333"/>
          <w:sz w:val="28"/>
          <w:szCs w:val="28"/>
          <w:lang w:val="ru-RU"/>
        </w:rPr>
        <w:t>професії</w:t>
      </w:r>
      <w:proofErr w:type="spellEnd"/>
      <w:r w:rsidRPr="00056911">
        <w:rPr>
          <w:color w:val="333333"/>
          <w:sz w:val="28"/>
          <w:szCs w:val="28"/>
          <w:lang w:val="ru-RU"/>
        </w:rPr>
        <w:t xml:space="preserve">, </w:t>
      </w:r>
      <w:proofErr w:type="spellStart"/>
      <w:r w:rsidRPr="00056911">
        <w:rPr>
          <w:color w:val="333333"/>
          <w:sz w:val="28"/>
          <w:szCs w:val="28"/>
          <w:lang w:val="ru-RU"/>
        </w:rPr>
        <w:t>ролі</w:t>
      </w:r>
      <w:proofErr w:type="spellEnd"/>
      <w:r w:rsidRPr="00056911">
        <w:rPr>
          <w:color w:val="333333"/>
          <w:sz w:val="28"/>
          <w:szCs w:val="28"/>
          <w:lang w:val="ru-RU"/>
        </w:rPr>
        <w:t xml:space="preserve"> </w:t>
      </w:r>
      <w:proofErr w:type="spellStart"/>
      <w:r w:rsidRPr="00056911">
        <w:rPr>
          <w:color w:val="333333"/>
          <w:sz w:val="28"/>
          <w:szCs w:val="28"/>
          <w:lang w:val="ru-RU"/>
        </w:rPr>
        <w:t>викладача</w:t>
      </w:r>
      <w:proofErr w:type="spellEnd"/>
      <w:r w:rsidRPr="00056911">
        <w:rPr>
          <w:color w:val="333333"/>
          <w:sz w:val="28"/>
          <w:szCs w:val="28"/>
          <w:lang w:val="ru-RU"/>
        </w:rPr>
        <w:t xml:space="preserve"> як </w:t>
      </w:r>
      <w:proofErr w:type="spellStart"/>
      <w:r w:rsidRPr="00056911">
        <w:rPr>
          <w:color w:val="333333"/>
          <w:sz w:val="28"/>
          <w:szCs w:val="28"/>
          <w:lang w:val="ru-RU"/>
        </w:rPr>
        <w:t>носія</w:t>
      </w:r>
      <w:proofErr w:type="spellEnd"/>
      <w:r w:rsidRPr="00056911">
        <w:rPr>
          <w:color w:val="333333"/>
          <w:sz w:val="28"/>
          <w:szCs w:val="28"/>
          <w:lang w:val="ru-RU"/>
        </w:rPr>
        <w:t xml:space="preserve"> й пропагандиста </w:t>
      </w:r>
      <w:proofErr w:type="spellStart"/>
      <w:r w:rsidRPr="00056911">
        <w:rPr>
          <w:color w:val="333333"/>
          <w:sz w:val="28"/>
          <w:szCs w:val="28"/>
          <w:lang w:val="ru-RU"/>
        </w:rPr>
        <w:t>системи</w:t>
      </w:r>
      <w:proofErr w:type="spellEnd"/>
      <w:r w:rsidRPr="00056911">
        <w:rPr>
          <w:color w:val="333333"/>
          <w:sz w:val="28"/>
          <w:szCs w:val="28"/>
          <w:lang w:val="ru-RU"/>
        </w:rPr>
        <w:t xml:space="preserve"> </w:t>
      </w:r>
      <w:proofErr w:type="spellStart"/>
      <w:r w:rsidRPr="00056911">
        <w:rPr>
          <w:color w:val="333333"/>
          <w:sz w:val="28"/>
          <w:szCs w:val="28"/>
          <w:lang w:val="ru-RU"/>
        </w:rPr>
        <w:t>цінностей</w:t>
      </w:r>
      <w:proofErr w:type="spellEnd"/>
      <w:r w:rsidRPr="00056911">
        <w:rPr>
          <w:color w:val="333333"/>
          <w:sz w:val="28"/>
          <w:szCs w:val="28"/>
          <w:lang w:val="ru-RU"/>
        </w:rPr>
        <w:t>;</w:t>
      </w:r>
      <w:r w:rsidRPr="00056911">
        <w:rPr>
          <w:color w:val="333333"/>
          <w:sz w:val="28"/>
          <w:szCs w:val="28"/>
        </w:rPr>
        <w:t> </w:t>
      </w:r>
    </w:p>
    <w:p w14:paraId="442CB623" w14:textId="77777777" w:rsidR="00646872" w:rsidRDefault="00646872" w:rsidP="00646872">
      <w:pPr>
        <w:pStyle w:val="a6"/>
        <w:shd w:val="clear" w:color="auto" w:fill="FFFFFF"/>
        <w:spacing w:before="0" w:beforeAutospacing="0" w:after="0" w:afterAutospacing="0"/>
        <w:jc w:val="both"/>
        <w:rPr>
          <w:b/>
          <w:bCs/>
          <w:color w:val="333333"/>
          <w:sz w:val="28"/>
          <w:szCs w:val="28"/>
          <w:lang w:val="ru-RU"/>
        </w:rPr>
      </w:pPr>
    </w:p>
    <w:p w14:paraId="02542819" w14:textId="1BE44539" w:rsidR="00646872" w:rsidRPr="00321B39" w:rsidRDefault="00646872" w:rsidP="00646872">
      <w:pPr>
        <w:pStyle w:val="a6"/>
        <w:shd w:val="clear" w:color="auto" w:fill="FFFFFF"/>
        <w:spacing w:before="0" w:beforeAutospacing="0" w:after="0" w:afterAutospacing="0"/>
        <w:jc w:val="both"/>
        <w:rPr>
          <w:color w:val="333333"/>
          <w:sz w:val="28"/>
          <w:szCs w:val="28"/>
          <w:lang w:val="ru-RU"/>
        </w:rPr>
      </w:pPr>
      <w:proofErr w:type="spellStart"/>
      <w:r w:rsidRPr="00056911">
        <w:rPr>
          <w:b/>
          <w:bCs/>
          <w:color w:val="333333"/>
          <w:sz w:val="28"/>
          <w:szCs w:val="28"/>
          <w:lang w:val="ru-RU"/>
        </w:rPr>
        <w:t>Міждисциплінарні</w:t>
      </w:r>
      <w:proofErr w:type="spellEnd"/>
      <w:r w:rsidRPr="00056911">
        <w:rPr>
          <w:b/>
          <w:bCs/>
          <w:color w:val="333333"/>
          <w:sz w:val="28"/>
          <w:szCs w:val="28"/>
          <w:lang w:val="ru-RU"/>
        </w:rPr>
        <w:t xml:space="preserve"> </w:t>
      </w:r>
      <w:proofErr w:type="spellStart"/>
      <w:r w:rsidRPr="00056911">
        <w:rPr>
          <w:b/>
          <w:bCs/>
          <w:color w:val="333333"/>
          <w:sz w:val="28"/>
          <w:szCs w:val="28"/>
          <w:lang w:val="ru-RU"/>
        </w:rPr>
        <w:t>зв'язки</w:t>
      </w:r>
      <w:proofErr w:type="spellEnd"/>
      <w:r w:rsidRPr="00056911">
        <w:rPr>
          <w:b/>
          <w:bCs/>
          <w:color w:val="333333"/>
          <w:sz w:val="28"/>
          <w:szCs w:val="28"/>
          <w:lang w:val="ru-RU"/>
        </w:rPr>
        <w:t>.</w:t>
      </w:r>
      <w:r w:rsidRPr="00056911">
        <w:rPr>
          <w:b/>
          <w:bCs/>
          <w:color w:val="333333"/>
          <w:sz w:val="28"/>
          <w:szCs w:val="28"/>
        </w:rPr>
        <w:t> </w:t>
      </w:r>
      <w:proofErr w:type="spellStart"/>
      <w:r w:rsidRPr="00056911">
        <w:rPr>
          <w:color w:val="333333"/>
          <w:sz w:val="28"/>
          <w:szCs w:val="28"/>
          <w:lang w:val="ru-RU"/>
        </w:rPr>
        <w:t>Вивчення</w:t>
      </w:r>
      <w:proofErr w:type="spellEnd"/>
      <w:r w:rsidRPr="00056911">
        <w:rPr>
          <w:color w:val="333333"/>
          <w:sz w:val="28"/>
          <w:szCs w:val="28"/>
          <w:lang w:val="ru-RU"/>
        </w:rPr>
        <w:t xml:space="preserve"> </w:t>
      </w:r>
      <w:proofErr w:type="spellStart"/>
      <w:r w:rsidRPr="00056911">
        <w:rPr>
          <w:color w:val="333333"/>
          <w:sz w:val="28"/>
          <w:szCs w:val="28"/>
          <w:lang w:val="ru-RU"/>
        </w:rPr>
        <w:t>дисципліни</w:t>
      </w:r>
      <w:proofErr w:type="spellEnd"/>
      <w:r w:rsidRPr="00056911">
        <w:rPr>
          <w:color w:val="333333"/>
          <w:sz w:val="28"/>
          <w:szCs w:val="28"/>
          <w:lang w:val="ru-RU"/>
        </w:rPr>
        <w:t xml:space="preserve"> "</w:t>
      </w:r>
      <w:proofErr w:type="spellStart"/>
      <w:r w:rsidRPr="00056911">
        <w:rPr>
          <w:color w:val="333333"/>
          <w:sz w:val="28"/>
          <w:szCs w:val="28"/>
          <w:lang w:val="ru-RU"/>
        </w:rPr>
        <w:t>Європейські</w:t>
      </w:r>
      <w:proofErr w:type="spellEnd"/>
      <w:r w:rsidRPr="00056911">
        <w:rPr>
          <w:color w:val="333333"/>
          <w:sz w:val="28"/>
          <w:szCs w:val="28"/>
          <w:lang w:val="ru-RU"/>
        </w:rPr>
        <w:t xml:space="preserve"> </w:t>
      </w:r>
      <w:proofErr w:type="spellStart"/>
      <w:r w:rsidRPr="00056911">
        <w:rPr>
          <w:color w:val="333333"/>
          <w:sz w:val="28"/>
          <w:szCs w:val="28"/>
          <w:lang w:val="ru-RU"/>
        </w:rPr>
        <w:t>цінності</w:t>
      </w:r>
      <w:proofErr w:type="spellEnd"/>
      <w:r w:rsidRPr="00056911">
        <w:rPr>
          <w:color w:val="333333"/>
          <w:sz w:val="28"/>
          <w:szCs w:val="28"/>
          <w:lang w:val="ru-RU"/>
        </w:rPr>
        <w:t xml:space="preserve"> у </w:t>
      </w:r>
      <w:proofErr w:type="spellStart"/>
      <w:r w:rsidRPr="00056911">
        <w:rPr>
          <w:color w:val="333333"/>
          <w:sz w:val="28"/>
          <w:szCs w:val="28"/>
          <w:lang w:val="ru-RU"/>
        </w:rPr>
        <w:t>художніх</w:t>
      </w:r>
      <w:proofErr w:type="spellEnd"/>
      <w:r w:rsidRPr="00056911">
        <w:rPr>
          <w:color w:val="333333"/>
          <w:sz w:val="28"/>
          <w:szCs w:val="28"/>
          <w:lang w:val="ru-RU"/>
        </w:rPr>
        <w:t xml:space="preserve"> текстах" </w:t>
      </w:r>
      <w:proofErr w:type="spellStart"/>
      <w:r w:rsidRPr="00056911">
        <w:rPr>
          <w:color w:val="333333"/>
          <w:sz w:val="28"/>
          <w:szCs w:val="28"/>
          <w:lang w:val="ru-RU"/>
        </w:rPr>
        <w:t>сприяє</w:t>
      </w:r>
      <w:proofErr w:type="spellEnd"/>
      <w:r w:rsidRPr="00056911">
        <w:rPr>
          <w:color w:val="333333"/>
          <w:sz w:val="28"/>
          <w:szCs w:val="28"/>
          <w:lang w:val="ru-RU"/>
        </w:rPr>
        <w:t xml:space="preserve"> </w:t>
      </w:r>
      <w:proofErr w:type="spellStart"/>
      <w:r w:rsidRPr="00056911">
        <w:rPr>
          <w:color w:val="333333"/>
          <w:sz w:val="28"/>
          <w:szCs w:val="28"/>
          <w:lang w:val="ru-RU"/>
        </w:rPr>
        <w:t>залученню</w:t>
      </w:r>
      <w:proofErr w:type="spellEnd"/>
      <w:r w:rsidRPr="00056911">
        <w:rPr>
          <w:color w:val="333333"/>
          <w:sz w:val="28"/>
          <w:szCs w:val="28"/>
          <w:lang w:val="ru-RU"/>
        </w:rPr>
        <w:t xml:space="preserve"> </w:t>
      </w:r>
      <w:proofErr w:type="spellStart"/>
      <w:r w:rsidRPr="00056911">
        <w:rPr>
          <w:color w:val="333333"/>
          <w:sz w:val="28"/>
          <w:szCs w:val="28"/>
          <w:lang w:val="ru-RU"/>
        </w:rPr>
        <w:t>знань</w:t>
      </w:r>
      <w:proofErr w:type="spellEnd"/>
      <w:r w:rsidRPr="00056911">
        <w:rPr>
          <w:color w:val="333333"/>
          <w:sz w:val="28"/>
          <w:szCs w:val="28"/>
          <w:lang w:val="ru-RU"/>
        </w:rPr>
        <w:t xml:space="preserve">, </w:t>
      </w:r>
      <w:proofErr w:type="spellStart"/>
      <w:r w:rsidRPr="00056911">
        <w:rPr>
          <w:color w:val="333333"/>
          <w:sz w:val="28"/>
          <w:szCs w:val="28"/>
          <w:lang w:val="ru-RU"/>
        </w:rPr>
        <w:t>отриманих</w:t>
      </w:r>
      <w:proofErr w:type="spellEnd"/>
      <w:r w:rsidRPr="00056911">
        <w:rPr>
          <w:color w:val="333333"/>
          <w:sz w:val="28"/>
          <w:szCs w:val="28"/>
          <w:lang w:val="ru-RU"/>
        </w:rPr>
        <w:t xml:space="preserve"> студентами в </w:t>
      </w:r>
      <w:proofErr w:type="spellStart"/>
      <w:r w:rsidRPr="00056911">
        <w:rPr>
          <w:color w:val="333333"/>
          <w:sz w:val="28"/>
          <w:szCs w:val="28"/>
          <w:lang w:val="ru-RU"/>
        </w:rPr>
        <w:t>процесі</w:t>
      </w:r>
      <w:proofErr w:type="spellEnd"/>
      <w:r w:rsidRPr="00056911">
        <w:rPr>
          <w:color w:val="333333"/>
          <w:sz w:val="28"/>
          <w:szCs w:val="28"/>
          <w:lang w:val="ru-RU"/>
        </w:rPr>
        <w:t xml:space="preserve"> </w:t>
      </w:r>
      <w:proofErr w:type="spellStart"/>
      <w:r w:rsidRPr="00056911">
        <w:rPr>
          <w:color w:val="333333"/>
          <w:sz w:val="28"/>
          <w:szCs w:val="28"/>
          <w:lang w:val="ru-RU"/>
        </w:rPr>
        <w:lastRenderedPageBreak/>
        <w:t>вивчення</w:t>
      </w:r>
      <w:proofErr w:type="spellEnd"/>
      <w:r w:rsidRPr="00056911">
        <w:rPr>
          <w:color w:val="333333"/>
          <w:sz w:val="28"/>
          <w:szCs w:val="28"/>
          <w:lang w:val="ru-RU"/>
        </w:rPr>
        <w:t xml:space="preserve"> таких </w:t>
      </w:r>
      <w:proofErr w:type="spellStart"/>
      <w:r w:rsidRPr="00056911">
        <w:rPr>
          <w:color w:val="333333"/>
          <w:sz w:val="28"/>
          <w:szCs w:val="28"/>
          <w:lang w:val="ru-RU"/>
        </w:rPr>
        <w:t>курсів</w:t>
      </w:r>
      <w:proofErr w:type="spellEnd"/>
      <w:r w:rsidRPr="00056911">
        <w:rPr>
          <w:color w:val="333333"/>
          <w:sz w:val="28"/>
          <w:szCs w:val="28"/>
          <w:lang w:val="ru-RU"/>
        </w:rPr>
        <w:t>: "</w:t>
      </w:r>
      <w:proofErr w:type="spellStart"/>
      <w:r w:rsidRPr="00056911">
        <w:rPr>
          <w:color w:val="333333"/>
          <w:sz w:val="28"/>
          <w:szCs w:val="28"/>
          <w:lang w:val="ru-RU"/>
        </w:rPr>
        <w:t>Культурологія</w:t>
      </w:r>
      <w:proofErr w:type="spellEnd"/>
      <w:r w:rsidRPr="00056911">
        <w:rPr>
          <w:color w:val="333333"/>
          <w:sz w:val="28"/>
          <w:szCs w:val="28"/>
          <w:lang w:val="ru-RU"/>
        </w:rPr>
        <w:t>", "</w:t>
      </w:r>
      <w:proofErr w:type="spellStart"/>
      <w:r w:rsidRPr="00056911">
        <w:rPr>
          <w:color w:val="333333"/>
          <w:sz w:val="28"/>
          <w:szCs w:val="28"/>
          <w:lang w:val="ru-RU"/>
        </w:rPr>
        <w:t>Релігієзнавство</w:t>
      </w:r>
      <w:proofErr w:type="spellEnd"/>
      <w:r w:rsidRPr="00056911">
        <w:rPr>
          <w:color w:val="333333"/>
          <w:sz w:val="28"/>
          <w:szCs w:val="28"/>
          <w:lang w:val="ru-RU"/>
        </w:rPr>
        <w:t>", "</w:t>
      </w:r>
      <w:proofErr w:type="spellStart"/>
      <w:r w:rsidRPr="00056911">
        <w:rPr>
          <w:color w:val="333333"/>
          <w:sz w:val="28"/>
          <w:szCs w:val="28"/>
          <w:lang w:val="ru-RU"/>
        </w:rPr>
        <w:t>Історія</w:t>
      </w:r>
      <w:proofErr w:type="spellEnd"/>
      <w:r w:rsidRPr="00056911">
        <w:rPr>
          <w:color w:val="333333"/>
          <w:sz w:val="28"/>
          <w:szCs w:val="28"/>
          <w:lang w:val="ru-RU"/>
        </w:rPr>
        <w:t xml:space="preserve"> </w:t>
      </w:r>
      <w:proofErr w:type="spellStart"/>
      <w:r w:rsidRPr="00056911">
        <w:rPr>
          <w:color w:val="333333"/>
          <w:sz w:val="28"/>
          <w:szCs w:val="28"/>
          <w:lang w:val="ru-RU"/>
        </w:rPr>
        <w:t>філософії</w:t>
      </w:r>
      <w:proofErr w:type="spellEnd"/>
      <w:r w:rsidRPr="00056911">
        <w:rPr>
          <w:color w:val="333333"/>
          <w:sz w:val="28"/>
          <w:szCs w:val="28"/>
          <w:lang w:val="ru-RU"/>
        </w:rPr>
        <w:t>", "</w:t>
      </w:r>
      <w:proofErr w:type="spellStart"/>
      <w:r w:rsidRPr="00056911">
        <w:rPr>
          <w:color w:val="333333"/>
          <w:sz w:val="28"/>
          <w:szCs w:val="28"/>
          <w:lang w:val="ru-RU"/>
        </w:rPr>
        <w:t>Всесвітня</w:t>
      </w:r>
      <w:proofErr w:type="spellEnd"/>
      <w:r w:rsidRPr="00056911">
        <w:rPr>
          <w:color w:val="333333"/>
          <w:sz w:val="28"/>
          <w:szCs w:val="28"/>
          <w:lang w:val="ru-RU"/>
        </w:rPr>
        <w:t xml:space="preserve"> </w:t>
      </w:r>
      <w:proofErr w:type="spellStart"/>
      <w:r w:rsidRPr="00056911">
        <w:rPr>
          <w:color w:val="333333"/>
          <w:sz w:val="28"/>
          <w:szCs w:val="28"/>
          <w:lang w:val="ru-RU"/>
        </w:rPr>
        <w:t>історія</w:t>
      </w:r>
      <w:proofErr w:type="spellEnd"/>
      <w:r w:rsidRPr="00056911">
        <w:rPr>
          <w:color w:val="333333"/>
          <w:sz w:val="28"/>
          <w:szCs w:val="28"/>
          <w:lang w:val="ru-RU"/>
        </w:rPr>
        <w:t>", "</w:t>
      </w:r>
      <w:proofErr w:type="spellStart"/>
      <w:r w:rsidRPr="00056911">
        <w:rPr>
          <w:color w:val="333333"/>
          <w:sz w:val="28"/>
          <w:szCs w:val="28"/>
          <w:lang w:val="ru-RU"/>
        </w:rPr>
        <w:t>Історія</w:t>
      </w:r>
      <w:proofErr w:type="spellEnd"/>
      <w:r w:rsidRPr="00056911">
        <w:rPr>
          <w:color w:val="333333"/>
          <w:sz w:val="28"/>
          <w:szCs w:val="28"/>
          <w:lang w:val="ru-RU"/>
        </w:rPr>
        <w:t xml:space="preserve"> </w:t>
      </w:r>
      <w:proofErr w:type="spellStart"/>
      <w:r w:rsidRPr="00056911">
        <w:rPr>
          <w:color w:val="333333"/>
          <w:sz w:val="28"/>
          <w:szCs w:val="28"/>
          <w:lang w:val="ru-RU"/>
        </w:rPr>
        <w:t>України</w:t>
      </w:r>
      <w:proofErr w:type="spellEnd"/>
      <w:r w:rsidRPr="00056911">
        <w:rPr>
          <w:color w:val="333333"/>
          <w:sz w:val="28"/>
          <w:szCs w:val="28"/>
          <w:lang w:val="ru-RU"/>
        </w:rPr>
        <w:t>".</w:t>
      </w:r>
      <w:r w:rsidRPr="00056911">
        <w:rPr>
          <w:color w:val="333333"/>
          <w:sz w:val="28"/>
          <w:szCs w:val="28"/>
        </w:rPr>
        <w:t> </w:t>
      </w:r>
    </w:p>
    <w:p w14:paraId="1F404EE3" w14:textId="77777777" w:rsidR="00070551" w:rsidRPr="00056911" w:rsidRDefault="00070551" w:rsidP="00646872">
      <w:pPr>
        <w:pStyle w:val="a6"/>
        <w:shd w:val="clear" w:color="auto" w:fill="FFFFFF"/>
        <w:spacing w:before="0" w:beforeAutospacing="0" w:after="0" w:afterAutospacing="0"/>
        <w:jc w:val="both"/>
        <w:rPr>
          <w:color w:val="333333"/>
          <w:sz w:val="28"/>
          <w:szCs w:val="28"/>
          <w:lang w:val="ru-RU"/>
        </w:rPr>
      </w:pPr>
    </w:p>
    <w:p w14:paraId="4EF2DC51" w14:textId="77777777" w:rsidR="00646872" w:rsidRPr="00070551" w:rsidRDefault="00646872" w:rsidP="00646872">
      <w:pPr>
        <w:pStyle w:val="2"/>
        <w:keepNext w:val="0"/>
        <w:keepLines w:val="0"/>
        <w:numPr>
          <w:ilvl w:val="1"/>
          <w:numId w:val="1"/>
        </w:numPr>
        <w:spacing w:before="120" w:after="120"/>
        <w:rPr>
          <w:rFonts w:ascii="Times New Roman" w:hAnsi="Times New Roman" w:cs="Times New Roman"/>
          <w:color w:val="auto"/>
          <w:sz w:val="28"/>
          <w:szCs w:val="28"/>
          <w:lang w:val="uk-UA"/>
        </w:rPr>
      </w:pPr>
      <w:bookmarkStart w:id="6" w:name="_Toc500423588"/>
      <w:r w:rsidRPr="00070551">
        <w:rPr>
          <w:rFonts w:ascii="Times New Roman" w:hAnsi="Times New Roman" w:cs="Times New Roman"/>
          <w:color w:val="auto"/>
          <w:sz w:val="28"/>
          <w:szCs w:val="28"/>
          <w:lang w:val="uk-UA"/>
        </w:rPr>
        <w:t>Теоретичні та методичні матеріали дисципліни</w:t>
      </w:r>
      <w:bookmarkEnd w:id="6"/>
    </w:p>
    <w:p w14:paraId="55FAF494" w14:textId="77777777" w:rsidR="00646872" w:rsidRDefault="00646872" w:rsidP="00646872">
      <w:pPr>
        <w:pStyle w:val="11"/>
        <w:spacing w:line="276" w:lineRule="auto"/>
        <w:rPr>
          <w:rFonts w:cs="Times New Roman"/>
          <w:szCs w:val="28"/>
          <w:lang w:val="uk-UA"/>
        </w:rPr>
      </w:pPr>
      <w:r w:rsidRPr="00496179">
        <w:rPr>
          <w:rFonts w:cs="Times New Roman"/>
          <w:szCs w:val="28"/>
          <w:lang w:val="uk-UA"/>
        </w:rPr>
        <w:t xml:space="preserve">Теоретичні та методичні матеріали дисципліни, індивідуальні завдання самостійної роботи студентів, тестові завдання та тести знаходяться в електронній системі </w:t>
      </w:r>
      <w:r w:rsidRPr="00496179">
        <w:rPr>
          <w:rFonts w:cs="Times New Roman"/>
          <w:szCs w:val="28"/>
          <w:lang w:val="en-US"/>
        </w:rPr>
        <w:t>Moodle</w:t>
      </w:r>
      <w:r w:rsidRPr="00496179">
        <w:rPr>
          <w:rFonts w:cs="Times New Roman"/>
          <w:szCs w:val="28"/>
          <w:lang w:val="uk-UA"/>
        </w:rPr>
        <w:t xml:space="preserve"> за посиланням: </w:t>
      </w:r>
    </w:p>
    <w:p w14:paraId="1785B3D9" w14:textId="77777777" w:rsidR="00646872" w:rsidRPr="00496179" w:rsidRDefault="00646872" w:rsidP="00646872">
      <w:pPr>
        <w:pStyle w:val="11"/>
        <w:spacing w:line="276" w:lineRule="auto"/>
        <w:rPr>
          <w:rFonts w:cs="Times New Roman"/>
          <w:szCs w:val="28"/>
          <w:lang w:val="uk-UA"/>
        </w:rPr>
      </w:pPr>
      <w:r w:rsidRPr="00497A49">
        <w:rPr>
          <w:rFonts w:cs="Times New Roman"/>
          <w:szCs w:val="28"/>
          <w:lang w:val="uk-UA"/>
        </w:rPr>
        <w:t>https://moodle.znu.edu.ua/course/view.php?id=7633</w:t>
      </w:r>
    </w:p>
    <w:p w14:paraId="7F515CC0" w14:textId="77777777" w:rsidR="00646872" w:rsidRPr="00070551" w:rsidRDefault="00646872" w:rsidP="00646872">
      <w:pPr>
        <w:pStyle w:val="2"/>
        <w:keepNext w:val="0"/>
        <w:keepLines w:val="0"/>
        <w:numPr>
          <w:ilvl w:val="1"/>
          <w:numId w:val="1"/>
        </w:numPr>
        <w:spacing w:before="120" w:after="120"/>
        <w:rPr>
          <w:rFonts w:ascii="Times New Roman" w:hAnsi="Times New Roman" w:cs="Times New Roman"/>
          <w:color w:val="auto"/>
          <w:sz w:val="28"/>
          <w:szCs w:val="28"/>
          <w:shd w:val="clear" w:color="auto" w:fill="CCFF66"/>
          <w:lang w:val="uk-UA"/>
        </w:rPr>
      </w:pPr>
      <w:bookmarkStart w:id="7" w:name="_Toc500423589"/>
      <w:proofErr w:type="spellStart"/>
      <w:r w:rsidRPr="00070551">
        <w:rPr>
          <w:rFonts w:ascii="Times New Roman" w:hAnsi="Times New Roman" w:cs="Times New Roman"/>
          <w:color w:val="auto"/>
          <w:sz w:val="28"/>
          <w:szCs w:val="28"/>
        </w:rPr>
        <w:t>Загальні</w:t>
      </w:r>
      <w:proofErr w:type="spellEnd"/>
      <w:r w:rsidRPr="00070551">
        <w:rPr>
          <w:rFonts w:ascii="Times New Roman" w:hAnsi="Times New Roman" w:cs="Times New Roman"/>
          <w:color w:val="auto"/>
          <w:sz w:val="28"/>
          <w:szCs w:val="28"/>
        </w:rPr>
        <w:t xml:space="preserve"> </w:t>
      </w:r>
      <w:proofErr w:type="spellStart"/>
      <w:r w:rsidRPr="00070551">
        <w:rPr>
          <w:rFonts w:ascii="Times New Roman" w:hAnsi="Times New Roman" w:cs="Times New Roman"/>
          <w:color w:val="auto"/>
          <w:sz w:val="28"/>
          <w:szCs w:val="28"/>
        </w:rPr>
        <w:t>вимоги</w:t>
      </w:r>
      <w:proofErr w:type="spellEnd"/>
      <w:r w:rsidRPr="00070551">
        <w:rPr>
          <w:rFonts w:ascii="Times New Roman" w:hAnsi="Times New Roman" w:cs="Times New Roman"/>
          <w:color w:val="auto"/>
          <w:sz w:val="28"/>
          <w:szCs w:val="28"/>
        </w:rPr>
        <w:t xml:space="preserve"> до </w:t>
      </w:r>
      <w:proofErr w:type="spellStart"/>
      <w:r w:rsidRPr="00070551">
        <w:rPr>
          <w:rFonts w:ascii="Times New Roman" w:hAnsi="Times New Roman" w:cs="Times New Roman"/>
          <w:color w:val="auto"/>
          <w:sz w:val="28"/>
          <w:szCs w:val="28"/>
        </w:rPr>
        <w:t>оцінювання</w:t>
      </w:r>
      <w:proofErr w:type="spellEnd"/>
      <w:r w:rsidRPr="00070551">
        <w:rPr>
          <w:rFonts w:ascii="Times New Roman" w:hAnsi="Times New Roman" w:cs="Times New Roman"/>
          <w:color w:val="auto"/>
          <w:sz w:val="28"/>
          <w:szCs w:val="28"/>
        </w:rPr>
        <w:t xml:space="preserve"> </w:t>
      </w:r>
      <w:proofErr w:type="spellStart"/>
      <w:r w:rsidRPr="00070551">
        <w:rPr>
          <w:rFonts w:ascii="Times New Roman" w:hAnsi="Times New Roman" w:cs="Times New Roman"/>
          <w:color w:val="auto"/>
          <w:sz w:val="28"/>
          <w:szCs w:val="28"/>
        </w:rPr>
        <w:t>результатів</w:t>
      </w:r>
      <w:proofErr w:type="spellEnd"/>
      <w:r w:rsidRPr="00070551">
        <w:rPr>
          <w:rFonts w:ascii="Times New Roman" w:hAnsi="Times New Roman" w:cs="Times New Roman"/>
          <w:color w:val="auto"/>
          <w:sz w:val="28"/>
          <w:szCs w:val="28"/>
        </w:rPr>
        <w:t xml:space="preserve"> </w:t>
      </w:r>
      <w:proofErr w:type="spellStart"/>
      <w:r w:rsidRPr="00070551">
        <w:rPr>
          <w:rFonts w:ascii="Times New Roman" w:hAnsi="Times New Roman" w:cs="Times New Roman"/>
          <w:color w:val="auto"/>
          <w:sz w:val="28"/>
          <w:szCs w:val="28"/>
        </w:rPr>
        <w:t>навчальної</w:t>
      </w:r>
      <w:proofErr w:type="spellEnd"/>
      <w:r w:rsidRPr="00070551">
        <w:rPr>
          <w:rFonts w:ascii="Times New Roman" w:hAnsi="Times New Roman" w:cs="Times New Roman"/>
          <w:color w:val="auto"/>
          <w:sz w:val="28"/>
          <w:szCs w:val="28"/>
        </w:rPr>
        <w:t xml:space="preserve"> </w:t>
      </w:r>
      <w:proofErr w:type="spellStart"/>
      <w:r w:rsidRPr="00070551">
        <w:rPr>
          <w:rFonts w:ascii="Times New Roman" w:hAnsi="Times New Roman" w:cs="Times New Roman"/>
          <w:color w:val="auto"/>
          <w:sz w:val="28"/>
          <w:szCs w:val="28"/>
        </w:rPr>
        <w:t>роботи</w:t>
      </w:r>
      <w:proofErr w:type="spellEnd"/>
      <w:r w:rsidRPr="00070551">
        <w:rPr>
          <w:rFonts w:ascii="Times New Roman" w:hAnsi="Times New Roman" w:cs="Times New Roman"/>
          <w:color w:val="auto"/>
          <w:sz w:val="28"/>
          <w:szCs w:val="28"/>
        </w:rPr>
        <w:t xml:space="preserve"> </w:t>
      </w:r>
      <w:proofErr w:type="spellStart"/>
      <w:r w:rsidRPr="00070551">
        <w:rPr>
          <w:rFonts w:ascii="Times New Roman" w:hAnsi="Times New Roman" w:cs="Times New Roman"/>
          <w:color w:val="auto"/>
          <w:sz w:val="28"/>
          <w:szCs w:val="28"/>
        </w:rPr>
        <w:t>студентів</w:t>
      </w:r>
      <w:proofErr w:type="spellEnd"/>
      <w:r w:rsidRPr="00070551">
        <w:rPr>
          <w:rFonts w:ascii="Times New Roman" w:hAnsi="Times New Roman" w:cs="Times New Roman"/>
          <w:color w:val="auto"/>
          <w:sz w:val="28"/>
          <w:szCs w:val="28"/>
          <w:lang w:val="uk-UA"/>
        </w:rPr>
        <w:t xml:space="preserve"> </w:t>
      </w:r>
      <w:bookmarkEnd w:id="7"/>
    </w:p>
    <w:p w14:paraId="6F60388B" w14:textId="77777777" w:rsidR="00646872" w:rsidRPr="00496179" w:rsidRDefault="00646872" w:rsidP="00646872">
      <w:pPr>
        <w:ind w:firstLine="709"/>
        <w:rPr>
          <w:rFonts w:cs="Times New Roman"/>
          <w:szCs w:val="28"/>
          <w:lang w:val="uk-UA"/>
        </w:rPr>
      </w:pPr>
      <w:r w:rsidRPr="00496179">
        <w:rPr>
          <w:rFonts w:cs="Times New Roman"/>
          <w:szCs w:val="28"/>
          <w:lang w:val="uk-UA"/>
        </w:rPr>
        <w:t xml:space="preserve">Поточні оцінки залікового модуля виставляються за результатами поточного контролю. </w:t>
      </w:r>
      <w:proofErr w:type="spellStart"/>
      <w:r w:rsidRPr="00496179">
        <w:rPr>
          <w:rFonts w:cs="Times New Roman"/>
          <w:szCs w:val="28"/>
        </w:rPr>
        <w:t>Підсумков</w:t>
      </w:r>
      <w:proofErr w:type="spellEnd"/>
      <w:r w:rsidRPr="00496179">
        <w:rPr>
          <w:rFonts w:cs="Times New Roman"/>
          <w:szCs w:val="28"/>
          <w:lang w:val="uk-UA"/>
        </w:rPr>
        <w:t>а</w:t>
      </w:r>
      <w:r w:rsidRPr="00496179">
        <w:rPr>
          <w:rFonts w:cs="Times New Roman"/>
          <w:szCs w:val="28"/>
        </w:rPr>
        <w:t xml:space="preserve"> </w:t>
      </w:r>
      <w:proofErr w:type="spellStart"/>
      <w:r w:rsidRPr="00496179">
        <w:rPr>
          <w:rFonts w:cs="Times New Roman"/>
          <w:szCs w:val="28"/>
        </w:rPr>
        <w:t>оцінк</w:t>
      </w:r>
      <w:proofErr w:type="spellEnd"/>
      <w:r w:rsidRPr="00496179">
        <w:rPr>
          <w:rFonts w:cs="Times New Roman"/>
          <w:szCs w:val="28"/>
          <w:lang w:val="uk-UA"/>
        </w:rPr>
        <w:t>а</w:t>
      </w:r>
      <w:r w:rsidRPr="00496179">
        <w:rPr>
          <w:rFonts w:cs="Times New Roman"/>
          <w:szCs w:val="28"/>
        </w:rPr>
        <w:t xml:space="preserve"> </w:t>
      </w:r>
      <w:proofErr w:type="spellStart"/>
      <w:r w:rsidRPr="00496179">
        <w:rPr>
          <w:rFonts w:cs="Times New Roman"/>
          <w:szCs w:val="28"/>
        </w:rPr>
        <w:t>заліков</w:t>
      </w:r>
      <w:proofErr w:type="spellEnd"/>
      <w:r w:rsidRPr="00496179">
        <w:rPr>
          <w:rFonts w:cs="Times New Roman"/>
          <w:szCs w:val="28"/>
          <w:lang w:val="uk-UA"/>
        </w:rPr>
        <w:t>ого</w:t>
      </w:r>
      <w:r w:rsidRPr="00496179">
        <w:rPr>
          <w:rFonts w:cs="Times New Roman"/>
          <w:szCs w:val="28"/>
        </w:rPr>
        <w:t xml:space="preserve"> </w:t>
      </w:r>
      <w:proofErr w:type="spellStart"/>
      <w:r w:rsidRPr="00496179">
        <w:rPr>
          <w:rFonts w:cs="Times New Roman"/>
          <w:szCs w:val="28"/>
        </w:rPr>
        <w:t>модул</w:t>
      </w:r>
      <w:proofErr w:type="spellEnd"/>
      <w:r w:rsidRPr="00496179">
        <w:rPr>
          <w:rFonts w:cs="Times New Roman"/>
          <w:szCs w:val="28"/>
          <w:lang w:val="uk-UA"/>
        </w:rPr>
        <w:t xml:space="preserve">я </w:t>
      </w:r>
      <w:r w:rsidRPr="00496179">
        <w:rPr>
          <w:rFonts w:cs="Times New Roman"/>
          <w:szCs w:val="28"/>
        </w:rPr>
        <w:t xml:space="preserve">є </w:t>
      </w:r>
      <w:proofErr w:type="spellStart"/>
      <w:r w:rsidRPr="00496179">
        <w:rPr>
          <w:rFonts w:cs="Times New Roman"/>
          <w:szCs w:val="28"/>
        </w:rPr>
        <w:t>сум</w:t>
      </w:r>
      <w:r w:rsidRPr="00496179">
        <w:rPr>
          <w:rFonts w:cs="Times New Roman"/>
          <w:szCs w:val="28"/>
          <w:lang w:val="uk-UA"/>
        </w:rPr>
        <w:t>ою</w:t>
      </w:r>
      <w:proofErr w:type="spellEnd"/>
      <w:r w:rsidRPr="00496179">
        <w:rPr>
          <w:rFonts w:cs="Times New Roman"/>
          <w:szCs w:val="28"/>
        </w:rPr>
        <w:t xml:space="preserve"> </w:t>
      </w:r>
      <w:proofErr w:type="spellStart"/>
      <w:r w:rsidRPr="00496179">
        <w:rPr>
          <w:rFonts w:cs="Times New Roman"/>
          <w:szCs w:val="28"/>
        </w:rPr>
        <w:t>поточних</w:t>
      </w:r>
      <w:proofErr w:type="spellEnd"/>
      <w:r w:rsidRPr="00496179">
        <w:rPr>
          <w:rFonts w:cs="Times New Roman"/>
          <w:szCs w:val="28"/>
        </w:rPr>
        <w:t xml:space="preserve"> </w:t>
      </w:r>
      <w:proofErr w:type="spellStart"/>
      <w:r w:rsidRPr="00496179">
        <w:rPr>
          <w:rFonts w:cs="Times New Roman"/>
          <w:szCs w:val="28"/>
        </w:rPr>
        <w:t>оцінок</w:t>
      </w:r>
      <w:proofErr w:type="spellEnd"/>
      <w:r w:rsidRPr="00496179">
        <w:rPr>
          <w:rFonts w:cs="Times New Roman"/>
          <w:szCs w:val="28"/>
          <w:lang w:val="uk-UA"/>
        </w:rPr>
        <w:t xml:space="preserve"> і розраховується </w:t>
      </w:r>
      <w:proofErr w:type="gramStart"/>
      <w:r w:rsidRPr="00496179">
        <w:rPr>
          <w:rFonts w:cs="Times New Roman"/>
          <w:szCs w:val="28"/>
          <w:lang w:val="uk-UA"/>
        </w:rPr>
        <w:t>у межах</w:t>
      </w:r>
      <w:proofErr w:type="gramEnd"/>
      <w:r w:rsidRPr="00496179">
        <w:rPr>
          <w:rFonts w:cs="Times New Roman"/>
          <w:szCs w:val="28"/>
          <w:lang w:val="uk-UA"/>
        </w:rPr>
        <w:t xml:space="preserve"> 100 балів</w:t>
      </w:r>
      <w:r w:rsidRPr="00496179">
        <w:rPr>
          <w:rFonts w:cs="Times New Roman"/>
          <w:szCs w:val="28"/>
        </w:rPr>
        <w:t>.</w:t>
      </w:r>
      <w:r w:rsidRPr="00496179">
        <w:rPr>
          <w:rFonts w:cs="Times New Roman"/>
          <w:szCs w:val="28"/>
          <w:lang w:val="uk-UA"/>
        </w:rPr>
        <w:t xml:space="preserve"> Підсумков</w:t>
      </w:r>
      <w:r>
        <w:rPr>
          <w:rFonts w:cs="Times New Roman"/>
          <w:szCs w:val="28"/>
          <w:lang w:val="uk-UA"/>
        </w:rPr>
        <w:t>ою</w:t>
      </w:r>
      <w:r w:rsidRPr="00496179">
        <w:rPr>
          <w:rFonts w:cs="Times New Roman"/>
          <w:szCs w:val="28"/>
          <w:lang w:val="uk-UA"/>
        </w:rPr>
        <w:t xml:space="preserve"> оцінк</w:t>
      </w:r>
      <w:r>
        <w:rPr>
          <w:rFonts w:cs="Times New Roman"/>
          <w:szCs w:val="28"/>
          <w:lang w:val="uk-UA"/>
        </w:rPr>
        <w:t>ою</w:t>
      </w:r>
      <w:r w:rsidRPr="00496179">
        <w:rPr>
          <w:rFonts w:cs="Times New Roman"/>
          <w:szCs w:val="28"/>
          <w:lang w:val="uk-UA"/>
        </w:rPr>
        <w:t xml:space="preserve"> з дисципліни є середня оцінка з підсумкових оцінок залікових модулів. </w:t>
      </w:r>
    </w:p>
    <w:p w14:paraId="59662401" w14:textId="77777777" w:rsidR="00646872" w:rsidRPr="001336AA" w:rsidRDefault="00646872" w:rsidP="00646872">
      <w:pPr>
        <w:rPr>
          <w:lang w:val="uk-UA"/>
        </w:rPr>
      </w:pPr>
    </w:p>
    <w:p w14:paraId="6B234592" w14:textId="4330D518" w:rsidR="00646872" w:rsidRPr="00646872" w:rsidRDefault="00646872">
      <w:pPr>
        <w:rPr>
          <w:lang w:val="uk-UA"/>
        </w:rPr>
      </w:pPr>
    </w:p>
    <w:p w14:paraId="436BD8A7" w14:textId="7C55E97F" w:rsidR="00646872" w:rsidRDefault="00646872">
      <w:pPr>
        <w:rPr>
          <w:lang w:val="uk-UA"/>
        </w:rPr>
      </w:pPr>
    </w:p>
    <w:p w14:paraId="06EBB30A" w14:textId="1B402A87" w:rsidR="00646872" w:rsidRDefault="00646872">
      <w:pPr>
        <w:rPr>
          <w:lang w:val="uk-UA"/>
        </w:rPr>
      </w:pPr>
    </w:p>
    <w:p w14:paraId="07AC30BF" w14:textId="73D6CF99" w:rsidR="00646872" w:rsidRDefault="00646872">
      <w:pPr>
        <w:rPr>
          <w:lang w:val="uk-UA"/>
        </w:rPr>
      </w:pPr>
    </w:p>
    <w:p w14:paraId="12E713FA" w14:textId="45F606CE" w:rsidR="00646872" w:rsidRDefault="00646872">
      <w:pPr>
        <w:rPr>
          <w:lang w:val="uk-UA"/>
        </w:rPr>
      </w:pPr>
    </w:p>
    <w:p w14:paraId="0A6FF464" w14:textId="03FF54DB" w:rsidR="00646872" w:rsidRDefault="00646872">
      <w:pPr>
        <w:rPr>
          <w:lang w:val="uk-UA"/>
        </w:rPr>
      </w:pPr>
    </w:p>
    <w:p w14:paraId="756715B2" w14:textId="0EB83A17" w:rsidR="00646872" w:rsidRDefault="00646872">
      <w:pPr>
        <w:rPr>
          <w:lang w:val="uk-UA"/>
        </w:rPr>
      </w:pPr>
    </w:p>
    <w:p w14:paraId="4C993189" w14:textId="2C0E42EA" w:rsidR="00646872" w:rsidRDefault="00646872">
      <w:pPr>
        <w:rPr>
          <w:lang w:val="uk-UA"/>
        </w:rPr>
      </w:pPr>
    </w:p>
    <w:p w14:paraId="3A29E54C" w14:textId="744E69BA" w:rsidR="00646872" w:rsidRDefault="00646872">
      <w:pPr>
        <w:rPr>
          <w:lang w:val="uk-UA"/>
        </w:rPr>
      </w:pPr>
    </w:p>
    <w:p w14:paraId="7F3AEB98" w14:textId="126D1D22" w:rsidR="00646872" w:rsidRDefault="00646872">
      <w:pPr>
        <w:rPr>
          <w:lang w:val="uk-UA"/>
        </w:rPr>
      </w:pPr>
    </w:p>
    <w:p w14:paraId="7F035F04" w14:textId="3F610919" w:rsidR="00646872" w:rsidRDefault="00646872">
      <w:pPr>
        <w:rPr>
          <w:lang w:val="uk-UA"/>
        </w:rPr>
      </w:pPr>
    </w:p>
    <w:p w14:paraId="08A6EC9C" w14:textId="06CFDF10" w:rsidR="00646872" w:rsidRDefault="00646872">
      <w:pPr>
        <w:rPr>
          <w:lang w:val="uk-UA"/>
        </w:rPr>
      </w:pPr>
    </w:p>
    <w:p w14:paraId="6FAD19BD" w14:textId="5EC158F3" w:rsidR="00646872" w:rsidRDefault="00646872">
      <w:pPr>
        <w:rPr>
          <w:lang w:val="uk-UA"/>
        </w:rPr>
      </w:pPr>
    </w:p>
    <w:p w14:paraId="3A7E54B2" w14:textId="1B83F227" w:rsidR="00646872" w:rsidRDefault="00646872">
      <w:pPr>
        <w:rPr>
          <w:lang w:val="uk-UA"/>
        </w:rPr>
      </w:pPr>
    </w:p>
    <w:p w14:paraId="2FED9291" w14:textId="481C9AB1" w:rsidR="00646872" w:rsidRDefault="00646872">
      <w:pPr>
        <w:rPr>
          <w:lang w:val="uk-UA"/>
        </w:rPr>
      </w:pPr>
    </w:p>
    <w:p w14:paraId="0C676639" w14:textId="75C95E16" w:rsidR="00646872" w:rsidRDefault="00646872">
      <w:pPr>
        <w:rPr>
          <w:lang w:val="uk-UA"/>
        </w:rPr>
      </w:pPr>
    </w:p>
    <w:p w14:paraId="492B79D6" w14:textId="23EDECB9" w:rsidR="00646872" w:rsidRDefault="00646872">
      <w:pPr>
        <w:rPr>
          <w:lang w:val="uk-UA"/>
        </w:rPr>
      </w:pPr>
    </w:p>
    <w:p w14:paraId="799F30D9" w14:textId="6B21E526" w:rsidR="00646872" w:rsidRDefault="00646872">
      <w:pPr>
        <w:rPr>
          <w:lang w:val="uk-UA"/>
        </w:rPr>
      </w:pPr>
    </w:p>
    <w:p w14:paraId="0E60C770" w14:textId="31CFC511" w:rsidR="00646872" w:rsidRDefault="00646872">
      <w:pPr>
        <w:rPr>
          <w:lang w:val="uk-UA"/>
        </w:rPr>
      </w:pPr>
    </w:p>
    <w:p w14:paraId="027EB6EA" w14:textId="148C7165" w:rsidR="009659A9" w:rsidRPr="00924F15" w:rsidRDefault="00272D4B" w:rsidP="009659A9">
      <w:pPr>
        <w:pStyle w:val="1"/>
        <w:spacing w:line="240" w:lineRule="auto"/>
      </w:pPr>
      <w:bookmarkStart w:id="8" w:name="_Toc500423590"/>
      <w:r>
        <w:rPr>
          <w:lang w:val="uk-UA"/>
        </w:rPr>
        <w:lastRenderedPageBreak/>
        <w:t>З</w:t>
      </w:r>
      <w:r w:rsidR="009659A9" w:rsidRPr="00924F15">
        <w:t>МІСТ ДИСЦИПЛІНИ</w:t>
      </w:r>
      <w:bookmarkEnd w:id="8"/>
    </w:p>
    <w:p w14:paraId="523BF1B1" w14:textId="77777777" w:rsidR="009659A9" w:rsidRPr="00186E77" w:rsidRDefault="009659A9" w:rsidP="009659A9">
      <w:pPr>
        <w:pStyle w:val="2"/>
        <w:keepNext w:val="0"/>
        <w:keepLines w:val="0"/>
        <w:numPr>
          <w:ilvl w:val="1"/>
          <w:numId w:val="1"/>
        </w:numPr>
        <w:spacing w:before="120" w:after="120" w:line="240" w:lineRule="auto"/>
        <w:rPr>
          <w:rFonts w:ascii="Times New Roman" w:hAnsi="Times New Roman" w:cs="Times New Roman"/>
          <w:color w:val="auto"/>
          <w:sz w:val="28"/>
          <w:szCs w:val="28"/>
          <w:lang w:val="uk-UA"/>
        </w:rPr>
      </w:pPr>
      <w:bookmarkStart w:id="9" w:name="_Toc500423591"/>
      <w:r w:rsidRPr="00186E77">
        <w:rPr>
          <w:rFonts w:ascii="Times New Roman" w:hAnsi="Times New Roman" w:cs="Times New Roman"/>
          <w:color w:val="auto"/>
          <w:sz w:val="28"/>
          <w:szCs w:val="28"/>
          <w:lang w:val="uk-UA"/>
        </w:rPr>
        <w:t xml:space="preserve">Поточний заліковий модуль 1. </w:t>
      </w:r>
      <w:bookmarkEnd w:id="9"/>
      <w:r w:rsidRPr="00186E77">
        <w:rPr>
          <w:rFonts w:ascii="Times New Roman" w:hAnsi="Times New Roman" w:cs="Times New Roman"/>
          <w:color w:val="auto"/>
          <w:sz w:val="28"/>
          <w:szCs w:val="28"/>
          <w:lang w:val="uk-UA"/>
        </w:rPr>
        <w:t>Європейські цінності як аксіологічний конструкт</w:t>
      </w:r>
    </w:p>
    <w:p w14:paraId="60B40677" w14:textId="77777777" w:rsidR="009659A9" w:rsidRPr="000C47DF" w:rsidRDefault="009659A9" w:rsidP="009659A9">
      <w:pPr>
        <w:spacing w:line="240" w:lineRule="auto"/>
        <w:jc w:val="center"/>
        <w:rPr>
          <w:lang w:val="uk-UA"/>
        </w:rPr>
      </w:pPr>
      <w:r w:rsidRPr="00924F15">
        <w:t>(</w:t>
      </w:r>
      <w:proofErr w:type="spellStart"/>
      <w:r>
        <w:rPr>
          <w:lang w:val="uk-UA"/>
        </w:rPr>
        <w:t>доц</w:t>
      </w:r>
      <w:proofErr w:type="spellEnd"/>
      <w:r w:rsidRPr="00924F15">
        <w:t>.</w:t>
      </w:r>
      <w:r>
        <w:rPr>
          <w:lang w:val="uk-UA"/>
        </w:rPr>
        <w:t xml:space="preserve"> </w:t>
      </w:r>
      <w:proofErr w:type="spellStart"/>
      <w:r>
        <w:rPr>
          <w:lang w:val="uk-UA"/>
        </w:rPr>
        <w:t>С.Черкасов</w:t>
      </w:r>
      <w:proofErr w:type="spellEnd"/>
      <w:r w:rsidRPr="00924F15">
        <w:t>)</w:t>
      </w:r>
    </w:p>
    <w:p w14:paraId="7568FB0A" w14:textId="77777777" w:rsidR="009659A9" w:rsidRPr="00AB3F24" w:rsidRDefault="009659A9" w:rsidP="009659A9">
      <w:pPr>
        <w:pStyle w:val="3"/>
        <w:keepNext w:val="0"/>
        <w:keepLines w:val="0"/>
        <w:numPr>
          <w:ilvl w:val="2"/>
          <w:numId w:val="1"/>
        </w:numPr>
        <w:tabs>
          <w:tab w:val="left" w:pos="964"/>
        </w:tabs>
        <w:spacing w:before="120" w:after="120" w:line="240" w:lineRule="auto"/>
        <w:rPr>
          <w:rFonts w:ascii="Times New Roman" w:hAnsi="Times New Roman" w:cs="Times New Roman"/>
          <w:b/>
          <w:color w:val="auto"/>
          <w:sz w:val="28"/>
          <w:szCs w:val="28"/>
        </w:rPr>
      </w:pPr>
      <w:bookmarkStart w:id="10" w:name="_Toc500423592"/>
      <w:proofErr w:type="spellStart"/>
      <w:r w:rsidRPr="00AB3F24">
        <w:rPr>
          <w:rFonts w:ascii="Times New Roman" w:hAnsi="Times New Roman" w:cs="Times New Roman"/>
          <w:b/>
          <w:color w:val="auto"/>
          <w:sz w:val="28"/>
          <w:szCs w:val="28"/>
        </w:rPr>
        <w:t>Основні</w:t>
      </w:r>
      <w:proofErr w:type="spellEnd"/>
      <w:r w:rsidRPr="00AB3F24">
        <w:rPr>
          <w:rFonts w:ascii="Times New Roman" w:hAnsi="Times New Roman" w:cs="Times New Roman"/>
          <w:b/>
          <w:color w:val="auto"/>
          <w:sz w:val="28"/>
          <w:szCs w:val="28"/>
        </w:rPr>
        <w:t xml:space="preserve"> </w:t>
      </w:r>
      <w:proofErr w:type="spellStart"/>
      <w:r w:rsidRPr="00AB3F24">
        <w:rPr>
          <w:rFonts w:ascii="Times New Roman" w:hAnsi="Times New Roman" w:cs="Times New Roman"/>
          <w:b/>
          <w:color w:val="auto"/>
          <w:sz w:val="28"/>
          <w:szCs w:val="28"/>
        </w:rPr>
        <w:t>завдання</w:t>
      </w:r>
      <w:proofErr w:type="spellEnd"/>
      <w:r w:rsidRPr="00AB3F24">
        <w:rPr>
          <w:rFonts w:ascii="Times New Roman" w:hAnsi="Times New Roman" w:cs="Times New Roman"/>
          <w:b/>
          <w:color w:val="auto"/>
          <w:sz w:val="28"/>
          <w:szCs w:val="28"/>
        </w:rPr>
        <w:t xml:space="preserve"> поточного </w:t>
      </w:r>
      <w:proofErr w:type="spellStart"/>
      <w:r w:rsidRPr="00AB3F24">
        <w:rPr>
          <w:rFonts w:ascii="Times New Roman" w:hAnsi="Times New Roman" w:cs="Times New Roman"/>
          <w:b/>
          <w:color w:val="auto"/>
          <w:sz w:val="28"/>
          <w:szCs w:val="28"/>
        </w:rPr>
        <w:t>залікового</w:t>
      </w:r>
      <w:proofErr w:type="spellEnd"/>
      <w:r w:rsidRPr="00AB3F24">
        <w:rPr>
          <w:rFonts w:ascii="Times New Roman" w:hAnsi="Times New Roman" w:cs="Times New Roman"/>
          <w:b/>
          <w:color w:val="auto"/>
          <w:sz w:val="28"/>
          <w:szCs w:val="28"/>
        </w:rPr>
        <w:t xml:space="preserve"> модуля 1</w:t>
      </w:r>
      <w:r w:rsidRPr="00AB3F24">
        <w:rPr>
          <w:rFonts w:ascii="Times New Roman" w:hAnsi="Times New Roman" w:cs="Times New Roman"/>
          <w:b/>
          <w:color w:val="auto"/>
          <w:sz w:val="28"/>
          <w:szCs w:val="28"/>
          <w:lang w:val="uk-UA"/>
        </w:rPr>
        <w:t xml:space="preserve"> (ПЗМ1) </w:t>
      </w:r>
      <w:r w:rsidRPr="00AB3F24">
        <w:rPr>
          <w:rFonts w:ascii="Times New Roman" w:hAnsi="Times New Roman" w:cs="Times New Roman"/>
          <w:b/>
          <w:color w:val="auto"/>
          <w:sz w:val="28"/>
          <w:szCs w:val="28"/>
        </w:rPr>
        <w:t xml:space="preserve">та </w:t>
      </w:r>
      <w:proofErr w:type="spellStart"/>
      <w:r w:rsidRPr="00AB3F24">
        <w:rPr>
          <w:rFonts w:ascii="Times New Roman" w:hAnsi="Times New Roman" w:cs="Times New Roman"/>
          <w:b/>
          <w:color w:val="auto"/>
          <w:sz w:val="28"/>
          <w:szCs w:val="28"/>
        </w:rPr>
        <w:t>програмні</w:t>
      </w:r>
      <w:proofErr w:type="spellEnd"/>
      <w:r w:rsidRPr="00AB3F24">
        <w:rPr>
          <w:rFonts w:ascii="Times New Roman" w:hAnsi="Times New Roman" w:cs="Times New Roman"/>
          <w:b/>
          <w:color w:val="auto"/>
          <w:sz w:val="28"/>
          <w:szCs w:val="28"/>
        </w:rPr>
        <w:t xml:space="preserve"> </w:t>
      </w:r>
      <w:proofErr w:type="spellStart"/>
      <w:r w:rsidRPr="00AB3F24">
        <w:rPr>
          <w:rFonts w:ascii="Times New Roman" w:hAnsi="Times New Roman" w:cs="Times New Roman"/>
          <w:b/>
          <w:color w:val="auto"/>
          <w:sz w:val="28"/>
          <w:szCs w:val="28"/>
        </w:rPr>
        <w:t>результати</w:t>
      </w:r>
      <w:proofErr w:type="spellEnd"/>
      <w:r w:rsidRPr="00AB3F24">
        <w:rPr>
          <w:rFonts w:ascii="Times New Roman" w:hAnsi="Times New Roman" w:cs="Times New Roman"/>
          <w:b/>
          <w:color w:val="auto"/>
          <w:sz w:val="28"/>
          <w:szCs w:val="28"/>
        </w:rPr>
        <w:t xml:space="preserve"> </w:t>
      </w:r>
      <w:proofErr w:type="spellStart"/>
      <w:r w:rsidRPr="00AB3F24">
        <w:rPr>
          <w:rFonts w:ascii="Times New Roman" w:hAnsi="Times New Roman" w:cs="Times New Roman"/>
          <w:b/>
          <w:color w:val="auto"/>
          <w:sz w:val="28"/>
          <w:szCs w:val="28"/>
        </w:rPr>
        <w:t>навчання</w:t>
      </w:r>
      <w:proofErr w:type="spellEnd"/>
      <w:r w:rsidRPr="00AB3F24">
        <w:rPr>
          <w:rFonts w:ascii="Times New Roman" w:hAnsi="Times New Roman" w:cs="Times New Roman"/>
          <w:b/>
          <w:color w:val="auto"/>
          <w:sz w:val="28"/>
          <w:szCs w:val="28"/>
        </w:rPr>
        <w:t xml:space="preserve"> </w:t>
      </w:r>
      <w:proofErr w:type="spellStart"/>
      <w:r w:rsidRPr="00AB3F24">
        <w:rPr>
          <w:rFonts w:ascii="Times New Roman" w:hAnsi="Times New Roman" w:cs="Times New Roman"/>
          <w:b/>
          <w:color w:val="auto"/>
          <w:sz w:val="28"/>
          <w:szCs w:val="28"/>
        </w:rPr>
        <w:t>студентів</w:t>
      </w:r>
      <w:bookmarkEnd w:id="10"/>
      <w:proofErr w:type="spellEnd"/>
    </w:p>
    <w:p w14:paraId="5773997B" w14:textId="77777777" w:rsidR="009659A9" w:rsidRPr="001F2197" w:rsidRDefault="009659A9" w:rsidP="009659A9">
      <w:pPr>
        <w:pStyle w:val="a7"/>
        <w:tabs>
          <w:tab w:val="left" w:pos="-142"/>
          <w:tab w:val="left" w:pos="567"/>
        </w:tabs>
        <w:spacing w:line="240" w:lineRule="auto"/>
        <w:ind w:left="0"/>
        <w:rPr>
          <w:b/>
          <w:szCs w:val="28"/>
          <w:lang w:val="uk-UA"/>
        </w:rPr>
      </w:pPr>
      <w:r w:rsidRPr="001F2197">
        <w:rPr>
          <w:b/>
          <w:szCs w:val="28"/>
          <w:lang w:val="uk-UA"/>
        </w:rPr>
        <w:t xml:space="preserve">Завдання ПЗМ1: </w:t>
      </w:r>
    </w:p>
    <w:p w14:paraId="08D3DE6D" w14:textId="77777777" w:rsidR="009659A9" w:rsidRDefault="009659A9" w:rsidP="009659A9">
      <w:pPr>
        <w:pStyle w:val="a7"/>
        <w:numPr>
          <w:ilvl w:val="0"/>
          <w:numId w:val="28"/>
        </w:numPr>
        <w:tabs>
          <w:tab w:val="left" w:pos="-142"/>
          <w:tab w:val="left" w:pos="990"/>
        </w:tabs>
        <w:spacing w:line="240" w:lineRule="auto"/>
        <w:rPr>
          <w:rFonts w:cs="Times New Roman"/>
          <w:snapToGrid w:val="0"/>
          <w:szCs w:val="28"/>
          <w:lang w:val="uk-UA"/>
        </w:rPr>
      </w:pPr>
      <w:r w:rsidRPr="00B629B0">
        <w:rPr>
          <w:rFonts w:cs="Times New Roman"/>
          <w:snapToGrid w:val="0"/>
          <w:szCs w:val="28"/>
          <w:lang w:val="uk-UA"/>
        </w:rPr>
        <w:t xml:space="preserve">окреслити основні теоретичні аспекти цивілізаційної теорії у сучасному суспільствознавстві; </w:t>
      </w:r>
    </w:p>
    <w:p w14:paraId="4308ADCD" w14:textId="77777777" w:rsidR="009659A9" w:rsidRDefault="009659A9" w:rsidP="009659A9">
      <w:pPr>
        <w:pStyle w:val="a7"/>
        <w:numPr>
          <w:ilvl w:val="0"/>
          <w:numId w:val="28"/>
        </w:numPr>
        <w:tabs>
          <w:tab w:val="left" w:pos="-142"/>
          <w:tab w:val="left" w:pos="990"/>
        </w:tabs>
        <w:spacing w:line="240" w:lineRule="auto"/>
        <w:rPr>
          <w:rFonts w:cs="Times New Roman"/>
          <w:snapToGrid w:val="0"/>
          <w:szCs w:val="28"/>
          <w:lang w:val="uk-UA"/>
        </w:rPr>
      </w:pPr>
      <w:r w:rsidRPr="00B629B0">
        <w:rPr>
          <w:rFonts w:cs="Times New Roman"/>
          <w:snapToGrid w:val="0"/>
          <w:szCs w:val="28"/>
          <w:lang w:val="uk-UA"/>
        </w:rPr>
        <w:t xml:space="preserve">розглянути історію становлення та трансформації засадничих цінностей європейського цивілізаційного простору; </w:t>
      </w:r>
    </w:p>
    <w:p w14:paraId="3F005FC6" w14:textId="77777777" w:rsidR="009659A9" w:rsidRPr="00B629B0" w:rsidRDefault="009659A9" w:rsidP="009659A9">
      <w:pPr>
        <w:pStyle w:val="a7"/>
        <w:numPr>
          <w:ilvl w:val="0"/>
          <w:numId w:val="28"/>
        </w:numPr>
        <w:tabs>
          <w:tab w:val="left" w:pos="-142"/>
          <w:tab w:val="left" w:pos="990"/>
        </w:tabs>
        <w:spacing w:line="240" w:lineRule="auto"/>
        <w:rPr>
          <w:rFonts w:cs="Times New Roman"/>
          <w:snapToGrid w:val="0"/>
          <w:szCs w:val="28"/>
          <w:lang w:val="uk-UA"/>
        </w:rPr>
      </w:pPr>
      <w:r w:rsidRPr="00B629B0">
        <w:rPr>
          <w:rFonts w:cs="Times New Roman"/>
          <w:snapToGrid w:val="0"/>
          <w:szCs w:val="28"/>
          <w:lang w:val="uk-UA"/>
        </w:rPr>
        <w:t>охарактеризувати головні етапи формування європейських цивілізаційних цінностей;</w:t>
      </w:r>
      <w:r w:rsidRPr="00B629B0">
        <w:rPr>
          <w:rFonts w:cs="Times New Roman"/>
          <w:szCs w:val="28"/>
          <w:lang w:val="uk-UA"/>
        </w:rPr>
        <w:t xml:space="preserve"> </w:t>
      </w:r>
    </w:p>
    <w:p w14:paraId="0C6701A7" w14:textId="77777777" w:rsidR="009659A9" w:rsidRPr="00B629B0" w:rsidRDefault="009659A9" w:rsidP="009659A9">
      <w:pPr>
        <w:pStyle w:val="a7"/>
        <w:numPr>
          <w:ilvl w:val="0"/>
          <w:numId w:val="28"/>
        </w:numPr>
        <w:tabs>
          <w:tab w:val="left" w:pos="-142"/>
          <w:tab w:val="left" w:pos="990"/>
        </w:tabs>
        <w:spacing w:line="240" w:lineRule="auto"/>
        <w:rPr>
          <w:rFonts w:cs="Times New Roman"/>
          <w:snapToGrid w:val="0"/>
          <w:szCs w:val="28"/>
          <w:lang w:val="uk-UA"/>
        </w:rPr>
      </w:pPr>
      <w:r w:rsidRPr="00B629B0">
        <w:rPr>
          <w:rFonts w:cs="Times New Roman"/>
          <w:snapToGrid w:val="0"/>
          <w:szCs w:val="28"/>
          <w:lang w:val="uk-UA"/>
        </w:rPr>
        <w:t>проаналізувати базові аксіологічні детермінанти європейського цивілізаційного розвитку.</w:t>
      </w:r>
    </w:p>
    <w:p w14:paraId="66B72B86" w14:textId="77777777" w:rsidR="009659A9" w:rsidRPr="00B629B0" w:rsidRDefault="009659A9" w:rsidP="009659A9">
      <w:pPr>
        <w:shd w:val="clear" w:color="auto" w:fill="FFFFFF"/>
        <w:tabs>
          <w:tab w:val="center" w:pos="5740"/>
          <w:tab w:val="left" w:pos="10004"/>
        </w:tabs>
        <w:spacing w:line="240" w:lineRule="auto"/>
        <w:ind w:firstLine="709"/>
        <w:rPr>
          <w:b/>
          <w:szCs w:val="28"/>
          <w:u w:val="single"/>
          <w:lang w:val="uk-UA"/>
        </w:rPr>
      </w:pPr>
    </w:p>
    <w:p w14:paraId="1C0D94F0" w14:textId="77777777" w:rsidR="009659A9" w:rsidRPr="00B629B0" w:rsidRDefault="009659A9" w:rsidP="009659A9">
      <w:pPr>
        <w:shd w:val="clear" w:color="auto" w:fill="FFFFFF"/>
        <w:spacing w:line="240" w:lineRule="auto"/>
        <w:rPr>
          <w:szCs w:val="28"/>
          <w:lang w:val="uk-UA"/>
        </w:rPr>
      </w:pPr>
      <w:r w:rsidRPr="00B629B0">
        <w:rPr>
          <w:szCs w:val="28"/>
          <w:lang w:val="uk-UA"/>
        </w:rPr>
        <w:t xml:space="preserve">За підсумками засвоєння ПЗМ1 студенти мають </w:t>
      </w:r>
    </w:p>
    <w:p w14:paraId="50178C2F" w14:textId="77777777" w:rsidR="009659A9" w:rsidRPr="00B629B0" w:rsidRDefault="009659A9" w:rsidP="009659A9">
      <w:pPr>
        <w:tabs>
          <w:tab w:val="left" w:pos="284"/>
          <w:tab w:val="left" w:pos="567"/>
        </w:tabs>
        <w:spacing w:line="240" w:lineRule="auto"/>
        <w:rPr>
          <w:rFonts w:cs="Times New Roman"/>
          <w:szCs w:val="28"/>
          <w:lang w:val="uk-UA"/>
        </w:rPr>
      </w:pPr>
      <w:r w:rsidRPr="00B629B0">
        <w:rPr>
          <w:rFonts w:cs="Times New Roman"/>
          <w:b/>
          <w:szCs w:val="28"/>
          <w:lang w:val="uk-UA"/>
        </w:rPr>
        <w:t>знати:</w:t>
      </w:r>
      <w:r w:rsidRPr="00B629B0">
        <w:rPr>
          <w:rFonts w:cs="Times New Roman"/>
          <w:szCs w:val="28"/>
          <w:lang w:val="uk-UA"/>
        </w:rPr>
        <w:t xml:space="preserve"> </w:t>
      </w:r>
    </w:p>
    <w:p w14:paraId="3269CE7A" w14:textId="77777777" w:rsidR="009659A9" w:rsidRPr="00B629B0" w:rsidRDefault="009659A9" w:rsidP="009659A9">
      <w:pPr>
        <w:widowControl/>
        <w:numPr>
          <w:ilvl w:val="0"/>
          <w:numId w:val="8"/>
        </w:numPr>
        <w:tabs>
          <w:tab w:val="clear" w:pos="927"/>
          <w:tab w:val="left" w:pos="720"/>
        </w:tabs>
        <w:suppressAutoHyphens w:val="0"/>
        <w:spacing w:line="240" w:lineRule="auto"/>
        <w:ind w:left="720"/>
        <w:rPr>
          <w:rFonts w:cs="Times New Roman"/>
          <w:szCs w:val="28"/>
          <w:lang w:val="uk-UA"/>
        </w:rPr>
      </w:pPr>
      <w:r w:rsidRPr="00B629B0">
        <w:rPr>
          <w:rFonts w:cs="Times New Roman"/>
          <w:szCs w:val="28"/>
          <w:lang w:val="uk-UA"/>
        </w:rPr>
        <w:t xml:space="preserve">категоріальний апарат і головні теоретичні засади сучасної </w:t>
      </w:r>
      <w:proofErr w:type="spellStart"/>
      <w:r w:rsidRPr="00B629B0">
        <w:rPr>
          <w:rFonts w:cs="Times New Roman"/>
          <w:szCs w:val="28"/>
          <w:lang w:val="uk-UA"/>
        </w:rPr>
        <w:t>цивіліографії</w:t>
      </w:r>
      <w:proofErr w:type="spellEnd"/>
      <w:r w:rsidRPr="00B629B0">
        <w:rPr>
          <w:rFonts w:cs="Times New Roman"/>
          <w:szCs w:val="28"/>
          <w:lang w:val="uk-UA"/>
        </w:rPr>
        <w:t>;</w:t>
      </w:r>
    </w:p>
    <w:p w14:paraId="2022EB46" w14:textId="77777777" w:rsidR="009659A9" w:rsidRPr="00B629B0" w:rsidRDefault="009659A9" w:rsidP="009659A9">
      <w:pPr>
        <w:widowControl/>
        <w:numPr>
          <w:ilvl w:val="0"/>
          <w:numId w:val="8"/>
        </w:numPr>
        <w:tabs>
          <w:tab w:val="clear" w:pos="927"/>
          <w:tab w:val="left" w:pos="720"/>
        </w:tabs>
        <w:suppressAutoHyphens w:val="0"/>
        <w:spacing w:line="240" w:lineRule="auto"/>
        <w:ind w:left="720"/>
        <w:rPr>
          <w:rFonts w:cs="Times New Roman"/>
          <w:szCs w:val="28"/>
          <w:lang w:val="uk-UA"/>
        </w:rPr>
      </w:pPr>
      <w:r w:rsidRPr="00B629B0">
        <w:rPr>
          <w:rFonts w:cs="Times New Roman"/>
          <w:szCs w:val="28"/>
          <w:lang w:val="uk-UA"/>
        </w:rPr>
        <w:t>наукову періодизацію історії Європи;</w:t>
      </w:r>
    </w:p>
    <w:p w14:paraId="76A8A4CF" w14:textId="77777777" w:rsidR="009659A9" w:rsidRPr="00B629B0" w:rsidRDefault="009659A9" w:rsidP="009659A9">
      <w:pPr>
        <w:widowControl/>
        <w:numPr>
          <w:ilvl w:val="0"/>
          <w:numId w:val="8"/>
        </w:numPr>
        <w:tabs>
          <w:tab w:val="clear" w:pos="927"/>
          <w:tab w:val="left" w:pos="720"/>
        </w:tabs>
        <w:suppressAutoHyphens w:val="0"/>
        <w:spacing w:line="240" w:lineRule="auto"/>
        <w:ind w:left="720"/>
        <w:rPr>
          <w:rFonts w:cs="Times New Roman"/>
          <w:szCs w:val="28"/>
          <w:lang w:val="uk-UA"/>
        </w:rPr>
      </w:pPr>
      <w:r w:rsidRPr="00B629B0">
        <w:rPr>
          <w:rFonts w:cs="Times New Roman"/>
          <w:szCs w:val="28"/>
          <w:lang w:val="uk-UA"/>
        </w:rPr>
        <w:t>специфіку формування Європи як історико-культурного регіону;</w:t>
      </w:r>
    </w:p>
    <w:p w14:paraId="3EC784DF" w14:textId="77777777" w:rsidR="009659A9" w:rsidRPr="00B629B0" w:rsidRDefault="009659A9" w:rsidP="009659A9">
      <w:pPr>
        <w:widowControl/>
        <w:numPr>
          <w:ilvl w:val="0"/>
          <w:numId w:val="8"/>
        </w:numPr>
        <w:tabs>
          <w:tab w:val="clear" w:pos="927"/>
          <w:tab w:val="left" w:pos="720"/>
        </w:tabs>
        <w:suppressAutoHyphens w:val="0"/>
        <w:spacing w:line="240" w:lineRule="auto"/>
        <w:ind w:left="720"/>
        <w:rPr>
          <w:rFonts w:cs="Times New Roman"/>
          <w:szCs w:val="28"/>
          <w:lang w:val="uk-UA"/>
        </w:rPr>
      </w:pPr>
      <w:r w:rsidRPr="00B629B0">
        <w:rPr>
          <w:rFonts w:cs="Times New Roman"/>
          <w:szCs w:val="28"/>
          <w:lang w:val="uk-UA"/>
        </w:rPr>
        <w:t>історичні передумови формування і поширення ідеології європоцентризму;</w:t>
      </w:r>
    </w:p>
    <w:p w14:paraId="0741399B" w14:textId="77777777" w:rsidR="009659A9" w:rsidRPr="00B629B0" w:rsidRDefault="009659A9" w:rsidP="009659A9">
      <w:pPr>
        <w:widowControl/>
        <w:numPr>
          <w:ilvl w:val="0"/>
          <w:numId w:val="8"/>
        </w:numPr>
        <w:tabs>
          <w:tab w:val="clear" w:pos="927"/>
          <w:tab w:val="left" w:pos="720"/>
        </w:tabs>
        <w:suppressAutoHyphens w:val="0"/>
        <w:spacing w:line="240" w:lineRule="auto"/>
        <w:ind w:left="720"/>
        <w:rPr>
          <w:rFonts w:cs="Times New Roman"/>
          <w:szCs w:val="28"/>
          <w:lang w:val="uk-UA"/>
        </w:rPr>
      </w:pPr>
      <w:r w:rsidRPr="00B629B0">
        <w:rPr>
          <w:rFonts w:cs="Times New Roman"/>
          <w:szCs w:val="28"/>
          <w:lang w:val="uk-UA"/>
        </w:rPr>
        <w:t>структурні характеристики ключових етапів становлення та розвитку фундаментальних цінностей європейської цивілізації;</w:t>
      </w:r>
    </w:p>
    <w:p w14:paraId="6C4B9392" w14:textId="77777777" w:rsidR="009659A9" w:rsidRPr="00B629B0" w:rsidRDefault="009659A9" w:rsidP="009659A9">
      <w:pPr>
        <w:widowControl/>
        <w:numPr>
          <w:ilvl w:val="0"/>
          <w:numId w:val="8"/>
        </w:numPr>
        <w:tabs>
          <w:tab w:val="clear" w:pos="927"/>
          <w:tab w:val="left" w:pos="720"/>
        </w:tabs>
        <w:suppressAutoHyphens w:val="0"/>
        <w:spacing w:line="240" w:lineRule="auto"/>
        <w:ind w:left="720"/>
        <w:rPr>
          <w:rFonts w:cs="Times New Roman"/>
          <w:szCs w:val="28"/>
          <w:lang w:val="uk-UA"/>
        </w:rPr>
      </w:pPr>
      <w:r w:rsidRPr="00B629B0">
        <w:rPr>
          <w:rFonts w:cs="Times New Roman"/>
          <w:szCs w:val="28"/>
          <w:lang w:val="uk-UA"/>
        </w:rPr>
        <w:t>ціннісні імперативи європейської Античності та Середньовіччя.</w:t>
      </w:r>
    </w:p>
    <w:p w14:paraId="2A6944F2" w14:textId="77777777" w:rsidR="009659A9" w:rsidRPr="00B629B0" w:rsidRDefault="009659A9" w:rsidP="009659A9">
      <w:pPr>
        <w:tabs>
          <w:tab w:val="left" w:pos="284"/>
          <w:tab w:val="left" w:pos="567"/>
        </w:tabs>
        <w:spacing w:line="240" w:lineRule="auto"/>
        <w:ind w:firstLine="720"/>
        <w:rPr>
          <w:rFonts w:cs="Times New Roman"/>
          <w:b/>
          <w:szCs w:val="28"/>
          <w:lang w:val="uk-UA"/>
        </w:rPr>
      </w:pPr>
    </w:p>
    <w:p w14:paraId="2386C9F6" w14:textId="77777777" w:rsidR="009659A9" w:rsidRPr="00B629B0" w:rsidRDefault="009659A9" w:rsidP="009659A9">
      <w:pPr>
        <w:tabs>
          <w:tab w:val="left" w:pos="284"/>
          <w:tab w:val="left" w:pos="567"/>
        </w:tabs>
        <w:spacing w:line="240" w:lineRule="auto"/>
        <w:rPr>
          <w:rFonts w:cs="Times New Roman"/>
          <w:szCs w:val="28"/>
          <w:lang w:val="uk-UA"/>
        </w:rPr>
      </w:pPr>
      <w:r>
        <w:rPr>
          <w:rFonts w:cs="Times New Roman"/>
          <w:b/>
          <w:szCs w:val="28"/>
          <w:lang w:val="uk-UA"/>
        </w:rPr>
        <w:t>в</w:t>
      </w:r>
      <w:r w:rsidRPr="00B629B0">
        <w:rPr>
          <w:rFonts w:cs="Times New Roman"/>
          <w:b/>
          <w:szCs w:val="28"/>
          <w:lang w:val="uk-UA"/>
        </w:rPr>
        <w:t>міти:</w:t>
      </w:r>
    </w:p>
    <w:p w14:paraId="04FEB83D" w14:textId="77777777" w:rsidR="009659A9" w:rsidRPr="00B629B0" w:rsidRDefault="009659A9" w:rsidP="009659A9">
      <w:pPr>
        <w:widowControl/>
        <w:numPr>
          <w:ilvl w:val="0"/>
          <w:numId w:val="8"/>
        </w:numPr>
        <w:tabs>
          <w:tab w:val="clear" w:pos="927"/>
          <w:tab w:val="num" w:pos="720"/>
        </w:tabs>
        <w:suppressAutoHyphens w:val="0"/>
        <w:spacing w:line="240" w:lineRule="auto"/>
        <w:ind w:left="720"/>
        <w:rPr>
          <w:rFonts w:cs="Times New Roman"/>
          <w:szCs w:val="28"/>
          <w:lang w:val="uk-UA"/>
        </w:rPr>
      </w:pPr>
      <w:r w:rsidRPr="00B629B0">
        <w:rPr>
          <w:rFonts w:cs="Times New Roman"/>
          <w:szCs w:val="28"/>
          <w:lang w:val="uk-UA"/>
        </w:rPr>
        <w:t>вільно оперувати ключовими поняттями цивілізаційної теорії;</w:t>
      </w:r>
    </w:p>
    <w:p w14:paraId="3AEEB5C8" w14:textId="77777777" w:rsidR="009659A9" w:rsidRPr="00B629B0" w:rsidRDefault="009659A9" w:rsidP="009659A9">
      <w:pPr>
        <w:widowControl/>
        <w:numPr>
          <w:ilvl w:val="0"/>
          <w:numId w:val="8"/>
        </w:numPr>
        <w:tabs>
          <w:tab w:val="clear" w:pos="927"/>
          <w:tab w:val="num" w:pos="720"/>
        </w:tabs>
        <w:suppressAutoHyphens w:val="0"/>
        <w:spacing w:line="240" w:lineRule="auto"/>
        <w:ind w:left="720"/>
        <w:rPr>
          <w:rFonts w:cs="Times New Roman"/>
          <w:szCs w:val="28"/>
          <w:lang w:val="uk-UA"/>
        </w:rPr>
      </w:pPr>
      <w:r w:rsidRPr="00B629B0">
        <w:rPr>
          <w:rFonts w:cs="Times New Roman"/>
          <w:szCs w:val="28"/>
          <w:lang w:val="uk-UA"/>
        </w:rPr>
        <w:t>визначати історико-культурні механізми формування і відтворення європейських цивілізаційних цінностей;</w:t>
      </w:r>
    </w:p>
    <w:p w14:paraId="72C08747" w14:textId="77777777" w:rsidR="009659A9" w:rsidRPr="00B629B0" w:rsidRDefault="009659A9" w:rsidP="009659A9">
      <w:pPr>
        <w:widowControl/>
        <w:numPr>
          <w:ilvl w:val="0"/>
          <w:numId w:val="8"/>
        </w:numPr>
        <w:tabs>
          <w:tab w:val="clear" w:pos="927"/>
          <w:tab w:val="num" w:pos="720"/>
        </w:tabs>
        <w:suppressAutoHyphens w:val="0"/>
        <w:spacing w:line="240" w:lineRule="auto"/>
        <w:ind w:left="720"/>
        <w:rPr>
          <w:rFonts w:cs="Times New Roman"/>
          <w:szCs w:val="28"/>
          <w:lang w:val="uk-UA"/>
        </w:rPr>
      </w:pPr>
      <w:r w:rsidRPr="00B629B0">
        <w:rPr>
          <w:rFonts w:cs="Times New Roman"/>
          <w:szCs w:val="28"/>
          <w:lang w:val="uk-UA"/>
        </w:rPr>
        <w:t>характеризувати особливості основних етапів розвитку ціннісних систем європейської цивілізації;</w:t>
      </w:r>
    </w:p>
    <w:p w14:paraId="5F12B5E3" w14:textId="77777777" w:rsidR="009659A9" w:rsidRPr="00B629B0" w:rsidRDefault="009659A9" w:rsidP="009659A9">
      <w:pPr>
        <w:widowControl/>
        <w:numPr>
          <w:ilvl w:val="0"/>
          <w:numId w:val="8"/>
        </w:numPr>
        <w:tabs>
          <w:tab w:val="clear" w:pos="927"/>
          <w:tab w:val="num" w:pos="720"/>
        </w:tabs>
        <w:suppressAutoHyphens w:val="0"/>
        <w:spacing w:line="240" w:lineRule="auto"/>
        <w:ind w:left="720"/>
        <w:rPr>
          <w:rFonts w:cs="Times New Roman"/>
          <w:szCs w:val="28"/>
          <w:lang w:val="uk-UA"/>
        </w:rPr>
      </w:pPr>
      <w:r w:rsidRPr="00B629B0">
        <w:rPr>
          <w:rFonts w:cs="Times New Roman"/>
          <w:szCs w:val="28"/>
          <w:lang w:val="uk-UA"/>
        </w:rPr>
        <w:t>аналізувати аксіологічні детермінанти європейського цивілізаційного розвитку;</w:t>
      </w:r>
    </w:p>
    <w:p w14:paraId="6BD8B27C" w14:textId="77777777" w:rsidR="009659A9" w:rsidRPr="00B629B0" w:rsidRDefault="009659A9" w:rsidP="009659A9">
      <w:pPr>
        <w:widowControl/>
        <w:numPr>
          <w:ilvl w:val="0"/>
          <w:numId w:val="8"/>
        </w:numPr>
        <w:tabs>
          <w:tab w:val="clear" w:pos="927"/>
          <w:tab w:val="num" w:pos="720"/>
        </w:tabs>
        <w:suppressAutoHyphens w:val="0"/>
        <w:spacing w:line="240" w:lineRule="auto"/>
        <w:ind w:left="720"/>
        <w:rPr>
          <w:rFonts w:cs="Times New Roman"/>
          <w:szCs w:val="28"/>
          <w:lang w:val="uk-UA"/>
        </w:rPr>
      </w:pPr>
      <w:r w:rsidRPr="00B629B0">
        <w:rPr>
          <w:rFonts w:cs="Times New Roman"/>
          <w:szCs w:val="28"/>
          <w:lang w:val="uk-UA"/>
        </w:rPr>
        <w:t>інтерпретувати основні положення сучасних цивілізаційних концепцій і творчо використовувати їх досягнення при вирішенні практичних аналітичних завдань.</w:t>
      </w:r>
    </w:p>
    <w:p w14:paraId="734423E6" w14:textId="041569F9" w:rsidR="009659A9" w:rsidRDefault="009659A9" w:rsidP="009659A9">
      <w:pPr>
        <w:shd w:val="clear" w:color="auto" w:fill="FFFFFF"/>
        <w:spacing w:line="240" w:lineRule="auto"/>
        <w:rPr>
          <w:b/>
          <w:i/>
          <w:szCs w:val="28"/>
          <w:lang w:val="uk-UA"/>
        </w:rPr>
      </w:pPr>
    </w:p>
    <w:p w14:paraId="448F2BEE" w14:textId="77777777" w:rsidR="00F77AB3" w:rsidRDefault="00F77AB3" w:rsidP="009659A9">
      <w:pPr>
        <w:shd w:val="clear" w:color="auto" w:fill="FFFFFF"/>
        <w:spacing w:line="240" w:lineRule="auto"/>
        <w:rPr>
          <w:b/>
          <w:i/>
          <w:szCs w:val="28"/>
          <w:lang w:val="uk-UA"/>
        </w:rPr>
      </w:pPr>
    </w:p>
    <w:p w14:paraId="6F7D3BD8" w14:textId="77777777" w:rsidR="009659A9" w:rsidRPr="00C1551E" w:rsidRDefault="009659A9" w:rsidP="009659A9">
      <w:pPr>
        <w:pStyle w:val="3"/>
        <w:keepNext w:val="0"/>
        <w:keepLines w:val="0"/>
        <w:numPr>
          <w:ilvl w:val="2"/>
          <w:numId w:val="1"/>
        </w:numPr>
        <w:tabs>
          <w:tab w:val="left" w:pos="964"/>
        </w:tabs>
        <w:spacing w:before="120" w:after="120" w:line="240" w:lineRule="auto"/>
        <w:rPr>
          <w:rFonts w:ascii="Times New Roman" w:hAnsi="Times New Roman" w:cs="Times New Roman"/>
          <w:b/>
          <w:color w:val="auto"/>
          <w:sz w:val="28"/>
          <w:szCs w:val="28"/>
          <w:lang w:val="en-US"/>
        </w:rPr>
      </w:pPr>
      <w:bookmarkStart w:id="11" w:name="_Toc500423593"/>
      <w:r w:rsidRPr="00C1551E">
        <w:rPr>
          <w:rFonts w:ascii="Times New Roman" w:hAnsi="Times New Roman" w:cs="Times New Roman"/>
          <w:b/>
          <w:color w:val="auto"/>
          <w:sz w:val="28"/>
          <w:szCs w:val="28"/>
          <w:lang w:val="uk-UA"/>
        </w:rPr>
        <w:lastRenderedPageBreak/>
        <w:t xml:space="preserve">Зміст ПЗМ </w:t>
      </w:r>
      <w:bookmarkEnd w:id="11"/>
      <w:r w:rsidRPr="00C1551E">
        <w:rPr>
          <w:rFonts w:ascii="Times New Roman" w:hAnsi="Times New Roman" w:cs="Times New Roman"/>
          <w:b/>
          <w:color w:val="auto"/>
          <w:sz w:val="28"/>
          <w:szCs w:val="28"/>
          <w:lang w:val="uk-UA"/>
        </w:rPr>
        <w:t>1</w:t>
      </w:r>
    </w:p>
    <w:p w14:paraId="326DD17E" w14:textId="77777777" w:rsidR="009659A9" w:rsidRPr="00DE7375" w:rsidRDefault="009659A9" w:rsidP="009659A9">
      <w:pPr>
        <w:spacing w:line="240" w:lineRule="auto"/>
        <w:rPr>
          <w:rFonts w:cs="Times New Roman"/>
          <w:szCs w:val="28"/>
          <w:lang w:val="uk-UA"/>
        </w:rPr>
      </w:pPr>
      <w:proofErr w:type="spellStart"/>
      <w:r w:rsidRPr="00DE7375">
        <w:rPr>
          <w:rFonts w:cs="Times New Roman"/>
          <w:b/>
          <w:szCs w:val="28"/>
        </w:rPr>
        <w:t>Понятійний</w:t>
      </w:r>
      <w:proofErr w:type="spellEnd"/>
      <w:r w:rsidRPr="00DE7375">
        <w:rPr>
          <w:rFonts w:cs="Times New Roman"/>
          <w:b/>
          <w:szCs w:val="28"/>
          <w:lang w:val="en-US"/>
        </w:rPr>
        <w:t xml:space="preserve"> </w:t>
      </w:r>
      <w:proofErr w:type="spellStart"/>
      <w:r w:rsidRPr="00DE7375">
        <w:rPr>
          <w:rFonts w:cs="Times New Roman"/>
          <w:b/>
          <w:szCs w:val="28"/>
        </w:rPr>
        <w:t>інструментарій</w:t>
      </w:r>
      <w:proofErr w:type="spellEnd"/>
      <w:r w:rsidRPr="00DE7375">
        <w:rPr>
          <w:rFonts w:cs="Times New Roman"/>
          <w:b/>
          <w:szCs w:val="28"/>
          <w:lang w:val="en-US"/>
        </w:rPr>
        <w:t xml:space="preserve"> </w:t>
      </w:r>
      <w:proofErr w:type="spellStart"/>
      <w:r w:rsidRPr="00DE7375">
        <w:rPr>
          <w:rFonts w:cs="Times New Roman"/>
          <w:b/>
          <w:szCs w:val="28"/>
        </w:rPr>
        <w:t>цивілізаційного</w:t>
      </w:r>
      <w:proofErr w:type="spellEnd"/>
      <w:r w:rsidRPr="00DE7375">
        <w:rPr>
          <w:rFonts w:cs="Times New Roman"/>
          <w:b/>
          <w:szCs w:val="28"/>
          <w:lang w:val="en-US"/>
        </w:rPr>
        <w:t xml:space="preserve"> </w:t>
      </w:r>
      <w:proofErr w:type="spellStart"/>
      <w:r w:rsidRPr="00DE7375">
        <w:rPr>
          <w:rFonts w:cs="Times New Roman"/>
          <w:b/>
          <w:szCs w:val="28"/>
        </w:rPr>
        <w:t>підходу</w:t>
      </w:r>
      <w:proofErr w:type="spellEnd"/>
      <w:r w:rsidRPr="00DE7375">
        <w:rPr>
          <w:rFonts w:cs="Times New Roman"/>
          <w:b/>
          <w:szCs w:val="28"/>
          <w:lang w:val="en-US"/>
        </w:rPr>
        <w:t>.</w:t>
      </w:r>
      <w:r w:rsidRPr="00DE7375">
        <w:rPr>
          <w:rFonts w:cs="Times New Roman"/>
          <w:szCs w:val="28"/>
          <w:lang w:val="en-US"/>
        </w:rPr>
        <w:t xml:space="preserve"> </w:t>
      </w:r>
      <w:proofErr w:type="spellStart"/>
      <w:r w:rsidRPr="00DE7375">
        <w:rPr>
          <w:rFonts w:cs="Times New Roman"/>
          <w:szCs w:val="28"/>
        </w:rPr>
        <w:t>Критерії</w:t>
      </w:r>
      <w:proofErr w:type="spellEnd"/>
      <w:r w:rsidRPr="00DE7375">
        <w:rPr>
          <w:rFonts w:cs="Times New Roman"/>
          <w:szCs w:val="28"/>
          <w:lang w:val="en-US"/>
        </w:rPr>
        <w:t xml:space="preserve"> </w:t>
      </w:r>
      <w:proofErr w:type="spellStart"/>
      <w:r w:rsidRPr="00DE7375">
        <w:rPr>
          <w:rFonts w:cs="Times New Roman"/>
          <w:szCs w:val="28"/>
        </w:rPr>
        <w:t>виокремлення</w:t>
      </w:r>
      <w:proofErr w:type="spellEnd"/>
      <w:r w:rsidRPr="00DE7375">
        <w:rPr>
          <w:rFonts w:cs="Times New Roman"/>
          <w:szCs w:val="28"/>
          <w:lang w:val="en-US"/>
        </w:rPr>
        <w:t xml:space="preserve"> </w:t>
      </w:r>
      <w:proofErr w:type="spellStart"/>
      <w:r w:rsidRPr="00DE7375">
        <w:rPr>
          <w:rFonts w:cs="Times New Roman"/>
          <w:szCs w:val="28"/>
        </w:rPr>
        <w:t>цивілізації</w:t>
      </w:r>
      <w:proofErr w:type="spellEnd"/>
      <w:r w:rsidRPr="00DE7375">
        <w:rPr>
          <w:rFonts w:cs="Times New Roman"/>
          <w:szCs w:val="28"/>
          <w:lang w:val="en-US"/>
        </w:rPr>
        <w:t xml:space="preserve"> </w:t>
      </w:r>
      <w:proofErr w:type="spellStart"/>
      <w:r w:rsidRPr="00DE7375">
        <w:rPr>
          <w:rFonts w:cs="Times New Roman"/>
          <w:szCs w:val="28"/>
        </w:rPr>
        <w:t>із</w:t>
      </w:r>
      <w:proofErr w:type="spellEnd"/>
      <w:r w:rsidRPr="00DE7375">
        <w:rPr>
          <w:rFonts w:cs="Times New Roman"/>
          <w:szCs w:val="28"/>
          <w:lang w:val="en-US"/>
        </w:rPr>
        <w:t xml:space="preserve"> </w:t>
      </w:r>
      <w:proofErr w:type="spellStart"/>
      <w:r w:rsidRPr="00DE7375">
        <w:rPr>
          <w:rFonts w:cs="Times New Roman"/>
          <w:szCs w:val="28"/>
        </w:rPr>
        <w:t>варварського</w:t>
      </w:r>
      <w:proofErr w:type="spellEnd"/>
      <w:r w:rsidRPr="00DE7375">
        <w:rPr>
          <w:rFonts w:cs="Times New Roman"/>
          <w:szCs w:val="28"/>
          <w:lang w:val="en-US"/>
        </w:rPr>
        <w:t xml:space="preserve"> </w:t>
      </w:r>
      <w:proofErr w:type="spellStart"/>
      <w:r w:rsidRPr="00DE7375">
        <w:rPr>
          <w:rFonts w:cs="Times New Roman"/>
          <w:szCs w:val="28"/>
        </w:rPr>
        <w:t>середовища</w:t>
      </w:r>
      <w:proofErr w:type="spellEnd"/>
      <w:r w:rsidRPr="00DE7375">
        <w:rPr>
          <w:rFonts w:cs="Times New Roman"/>
          <w:szCs w:val="28"/>
          <w:lang w:val="en-US"/>
        </w:rPr>
        <w:t xml:space="preserve">. </w:t>
      </w:r>
      <w:proofErr w:type="spellStart"/>
      <w:r w:rsidRPr="00DE7375">
        <w:rPr>
          <w:rFonts w:cs="Times New Roman"/>
          <w:szCs w:val="28"/>
        </w:rPr>
        <w:t>Ключові</w:t>
      </w:r>
      <w:proofErr w:type="spellEnd"/>
      <w:r w:rsidRPr="00DE7375">
        <w:rPr>
          <w:rFonts w:cs="Times New Roman"/>
          <w:szCs w:val="28"/>
          <w:lang w:val="en-US"/>
        </w:rPr>
        <w:t xml:space="preserve"> </w:t>
      </w:r>
      <w:proofErr w:type="spellStart"/>
      <w:r w:rsidRPr="00DE7375">
        <w:rPr>
          <w:rFonts w:cs="Times New Roman"/>
          <w:szCs w:val="28"/>
        </w:rPr>
        <w:t>підходи</w:t>
      </w:r>
      <w:proofErr w:type="spellEnd"/>
      <w:r w:rsidRPr="00DE7375">
        <w:rPr>
          <w:rFonts w:cs="Times New Roman"/>
          <w:szCs w:val="28"/>
          <w:lang w:val="en-US"/>
        </w:rPr>
        <w:t xml:space="preserve"> </w:t>
      </w:r>
      <w:r w:rsidRPr="00DE7375">
        <w:rPr>
          <w:rFonts w:cs="Times New Roman"/>
          <w:szCs w:val="28"/>
        </w:rPr>
        <w:t>до</w:t>
      </w:r>
      <w:r w:rsidRPr="00DE7375">
        <w:rPr>
          <w:rFonts w:cs="Times New Roman"/>
          <w:szCs w:val="28"/>
          <w:lang w:val="en-US"/>
        </w:rPr>
        <w:t xml:space="preserve"> </w:t>
      </w:r>
      <w:proofErr w:type="spellStart"/>
      <w:r w:rsidRPr="00DE7375">
        <w:rPr>
          <w:rFonts w:cs="Times New Roman"/>
          <w:szCs w:val="28"/>
        </w:rPr>
        <w:t>визначення</w:t>
      </w:r>
      <w:proofErr w:type="spellEnd"/>
      <w:r w:rsidRPr="00DE7375">
        <w:rPr>
          <w:rFonts w:cs="Times New Roman"/>
          <w:szCs w:val="28"/>
          <w:lang w:val="en-US"/>
        </w:rPr>
        <w:t xml:space="preserve"> </w:t>
      </w:r>
      <w:proofErr w:type="spellStart"/>
      <w:r w:rsidRPr="00DE7375">
        <w:rPr>
          <w:rFonts w:cs="Times New Roman"/>
          <w:szCs w:val="28"/>
        </w:rPr>
        <w:t>рушійних</w:t>
      </w:r>
      <w:proofErr w:type="spellEnd"/>
      <w:r w:rsidRPr="00DE7375">
        <w:rPr>
          <w:rFonts w:cs="Times New Roman"/>
          <w:szCs w:val="28"/>
          <w:lang w:val="en-US"/>
        </w:rPr>
        <w:t xml:space="preserve"> </w:t>
      </w:r>
      <w:r w:rsidRPr="00DE7375">
        <w:rPr>
          <w:rFonts w:cs="Times New Roman"/>
          <w:szCs w:val="28"/>
        </w:rPr>
        <w:t>сил</w:t>
      </w:r>
      <w:r w:rsidRPr="00DE7375">
        <w:rPr>
          <w:rFonts w:cs="Times New Roman"/>
          <w:szCs w:val="28"/>
          <w:lang w:val="en-US"/>
        </w:rPr>
        <w:t xml:space="preserve"> </w:t>
      </w:r>
      <w:proofErr w:type="spellStart"/>
      <w:r w:rsidRPr="00DE7375">
        <w:rPr>
          <w:rFonts w:cs="Times New Roman"/>
          <w:szCs w:val="28"/>
        </w:rPr>
        <w:t>розвитку</w:t>
      </w:r>
      <w:proofErr w:type="spellEnd"/>
      <w:r w:rsidRPr="00DE7375">
        <w:rPr>
          <w:rFonts w:cs="Times New Roman"/>
          <w:szCs w:val="28"/>
          <w:lang w:val="en-US"/>
        </w:rPr>
        <w:t xml:space="preserve"> </w:t>
      </w:r>
      <w:proofErr w:type="spellStart"/>
      <w:r w:rsidRPr="00DE7375">
        <w:rPr>
          <w:rFonts w:cs="Times New Roman"/>
          <w:szCs w:val="28"/>
        </w:rPr>
        <w:t>цивілізацій</w:t>
      </w:r>
      <w:proofErr w:type="spellEnd"/>
      <w:r w:rsidRPr="00DE7375">
        <w:rPr>
          <w:rFonts w:cs="Times New Roman"/>
          <w:szCs w:val="28"/>
          <w:lang w:val="en-US"/>
        </w:rPr>
        <w:t xml:space="preserve">. </w:t>
      </w:r>
      <w:proofErr w:type="spellStart"/>
      <w:r w:rsidRPr="00DE7375">
        <w:rPr>
          <w:rFonts w:cs="Times New Roman"/>
          <w:szCs w:val="28"/>
        </w:rPr>
        <w:t>Особливості</w:t>
      </w:r>
      <w:proofErr w:type="spellEnd"/>
      <w:r w:rsidRPr="00DE7375">
        <w:rPr>
          <w:rFonts w:cs="Times New Roman"/>
          <w:szCs w:val="28"/>
          <w:lang w:val="en-US"/>
        </w:rPr>
        <w:t xml:space="preserve"> </w:t>
      </w:r>
      <w:proofErr w:type="spellStart"/>
      <w:r w:rsidRPr="00DE7375">
        <w:rPr>
          <w:rFonts w:cs="Times New Roman"/>
          <w:szCs w:val="28"/>
        </w:rPr>
        <w:t>застосування</w:t>
      </w:r>
      <w:proofErr w:type="spellEnd"/>
      <w:r w:rsidRPr="00DE7375">
        <w:rPr>
          <w:rFonts w:cs="Times New Roman"/>
          <w:szCs w:val="28"/>
          <w:lang w:val="en-US"/>
        </w:rPr>
        <w:t xml:space="preserve"> </w:t>
      </w:r>
      <w:proofErr w:type="spellStart"/>
      <w:r w:rsidRPr="00DE7375">
        <w:rPr>
          <w:rFonts w:cs="Times New Roman"/>
          <w:szCs w:val="28"/>
        </w:rPr>
        <w:t>системних</w:t>
      </w:r>
      <w:proofErr w:type="spellEnd"/>
      <w:r w:rsidRPr="00DE7375">
        <w:rPr>
          <w:rFonts w:cs="Times New Roman"/>
          <w:szCs w:val="28"/>
          <w:lang w:val="en-US"/>
        </w:rPr>
        <w:t xml:space="preserve"> </w:t>
      </w:r>
      <w:proofErr w:type="spellStart"/>
      <w:r w:rsidRPr="00DE7375">
        <w:rPr>
          <w:rFonts w:cs="Times New Roman"/>
          <w:szCs w:val="28"/>
        </w:rPr>
        <w:t>міждисциплінарних</w:t>
      </w:r>
      <w:proofErr w:type="spellEnd"/>
      <w:r w:rsidRPr="00DE7375">
        <w:rPr>
          <w:rFonts w:cs="Times New Roman"/>
          <w:szCs w:val="28"/>
          <w:lang w:val="en-US"/>
        </w:rPr>
        <w:t xml:space="preserve"> </w:t>
      </w:r>
      <w:proofErr w:type="spellStart"/>
      <w:r w:rsidRPr="00DE7375">
        <w:rPr>
          <w:rFonts w:cs="Times New Roman"/>
          <w:szCs w:val="28"/>
        </w:rPr>
        <w:t>підходів</w:t>
      </w:r>
      <w:proofErr w:type="spellEnd"/>
      <w:r w:rsidRPr="00DE7375">
        <w:rPr>
          <w:rFonts w:cs="Times New Roman"/>
          <w:szCs w:val="28"/>
          <w:lang w:val="en-US"/>
        </w:rPr>
        <w:t xml:space="preserve"> </w:t>
      </w:r>
      <w:r w:rsidRPr="00DE7375">
        <w:rPr>
          <w:rFonts w:cs="Times New Roman"/>
          <w:szCs w:val="28"/>
        </w:rPr>
        <w:t>у</w:t>
      </w:r>
      <w:r w:rsidRPr="00DE7375">
        <w:rPr>
          <w:rFonts w:cs="Times New Roman"/>
          <w:szCs w:val="28"/>
          <w:lang w:val="en-US"/>
        </w:rPr>
        <w:t xml:space="preserve"> </w:t>
      </w:r>
      <w:proofErr w:type="spellStart"/>
      <w:r w:rsidRPr="00DE7375">
        <w:rPr>
          <w:rFonts w:cs="Times New Roman"/>
          <w:szCs w:val="28"/>
        </w:rPr>
        <w:t>дослідженні</w:t>
      </w:r>
      <w:proofErr w:type="spellEnd"/>
      <w:r w:rsidRPr="00DE7375">
        <w:rPr>
          <w:rFonts w:cs="Times New Roman"/>
          <w:szCs w:val="28"/>
          <w:lang w:val="en-US"/>
        </w:rPr>
        <w:t xml:space="preserve"> </w:t>
      </w:r>
      <w:proofErr w:type="spellStart"/>
      <w:r w:rsidRPr="00DE7375">
        <w:rPr>
          <w:rFonts w:cs="Times New Roman"/>
          <w:szCs w:val="28"/>
        </w:rPr>
        <w:t>історії</w:t>
      </w:r>
      <w:proofErr w:type="spellEnd"/>
      <w:r w:rsidRPr="00DE7375">
        <w:rPr>
          <w:rFonts w:cs="Times New Roman"/>
          <w:szCs w:val="28"/>
          <w:lang w:val="en-US"/>
        </w:rPr>
        <w:t xml:space="preserve"> </w:t>
      </w:r>
      <w:proofErr w:type="spellStart"/>
      <w:r w:rsidRPr="00DE7375">
        <w:rPr>
          <w:rFonts w:cs="Times New Roman"/>
          <w:szCs w:val="28"/>
        </w:rPr>
        <w:t>локальних</w:t>
      </w:r>
      <w:proofErr w:type="spellEnd"/>
      <w:r w:rsidRPr="00DE7375">
        <w:rPr>
          <w:rFonts w:cs="Times New Roman"/>
          <w:szCs w:val="28"/>
          <w:lang w:val="en-US"/>
        </w:rPr>
        <w:t xml:space="preserve"> </w:t>
      </w:r>
      <w:proofErr w:type="spellStart"/>
      <w:r w:rsidRPr="00DE7375">
        <w:rPr>
          <w:rFonts w:cs="Times New Roman"/>
          <w:szCs w:val="28"/>
        </w:rPr>
        <w:t>цивілізацій</w:t>
      </w:r>
      <w:proofErr w:type="spellEnd"/>
      <w:r w:rsidRPr="00DE7375">
        <w:rPr>
          <w:rFonts w:cs="Times New Roman"/>
          <w:szCs w:val="28"/>
          <w:lang w:val="en-US"/>
        </w:rPr>
        <w:t xml:space="preserve">. </w:t>
      </w:r>
      <w:r w:rsidRPr="00DE7375">
        <w:rPr>
          <w:rFonts w:cs="Times New Roman"/>
          <w:szCs w:val="28"/>
        </w:rPr>
        <w:t xml:space="preserve">Проблема </w:t>
      </w:r>
      <w:proofErr w:type="spellStart"/>
      <w:r w:rsidRPr="00DE7375">
        <w:rPr>
          <w:rFonts w:cs="Times New Roman"/>
          <w:szCs w:val="28"/>
        </w:rPr>
        <w:t>когерентності</w:t>
      </w:r>
      <w:proofErr w:type="spellEnd"/>
      <w:r w:rsidRPr="00DE7375">
        <w:rPr>
          <w:rFonts w:cs="Times New Roman"/>
          <w:szCs w:val="28"/>
        </w:rPr>
        <w:t xml:space="preserve"> </w:t>
      </w:r>
      <w:proofErr w:type="spellStart"/>
      <w:r w:rsidRPr="00DE7375">
        <w:rPr>
          <w:rFonts w:cs="Times New Roman"/>
          <w:szCs w:val="28"/>
        </w:rPr>
        <w:t>історичного</w:t>
      </w:r>
      <w:proofErr w:type="spellEnd"/>
      <w:r w:rsidRPr="00DE7375">
        <w:rPr>
          <w:rFonts w:cs="Times New Roman"/>
          <w:szCs w:val="28"/>
        </w:rPr>
        <w:t xml:space="preserve"> </w:t>
      </w:r>
      <w:proofErr w:type="spellStart"/>
      <w:r w:rsidRPr="00DE7375">
        <w:rPr>
          <w:rFonts w:cs="Times New Roman"/>
          <w:szCs w:val="28"/>
        </w:rPr>
        <w:t>процесу</w:t>
      </w:r>
      <w:proofErr w:type="spellEnd"/>
      <w:r w:rsidRPr="00DE7375">
        <w:rPr>
          <w:rFonts w:cs="Times New Roman"/>
          <w:szCs w:val="28"/>
        </w:rPr>
        <w:t xml:space="preserve"> та </w:t>
      </w:r>
      <w:proofErr w:type="spellStart"/>
      <w:r w:rsidRPr="00DE7375">
        <w:rPr>
          <w:rFonts w:cs="Times New Roman"/>
          <w:szCs w:val="28"/>
        </w:rPr>
        <w:t>варіанти</w:t>
      </w:r>
      <w:proofErr w:type="spellEnd"/>
      <w:r w:rsidRPr="00DE7375">
        <w:rPr>
          <w:rFonts w:cs="Times New Roman"/>
          <w:szCs w:val="28"/>
        </w:rPr>
        <w:t xml:space="preserve"> </w:t>
      </w:r>
      <w:proofErr w:type="spellStart"/>
      <w:r w:rsidRPr="00DE7375">
        <w:rPr>
          <w:rFonts w:cs="Times New Roman"/>
          <w:szCs w:val="28"/>
        </w:rPr>
        <w:t>її</w:t>
      </w:r>
      <w:proofErr w:type="spellEnd"/>
      <w:r w:rsidRPr="00DE7375">
        <w:rPr>
          <w:rFonts w:cs="Times New Roman"/>
          <w:szCs w:val="28"/>
        </w:rPr>
        <w:t xml:space="preserve"> </w:t>
      </w:r>
      <w:proofErr w:type="spellStart"/>
      <w:r w:rsidRPr="00DE7375">
        <w:rPr>
          <w:rFonts w:cs="Times New Roman"/>
          <w:szCs w:val="28"/>
        </w:rPr>
        <w:t>вирішення</w:t>
      </w:r>
      <w:proofErr w:type="spellEnd"/>
      <w:r w:rsidRPr="00DE7375">
        <w:rPr>
          <w:rFonts w:cs="Times New Roman"/>
          <w:szCs w:val="28"/>
        </w:rPr>
        <w:t xml:space="preserve"> у </w:t>
      </w:r>
      <w:proofErr w:type="spellStart"/>
      <w:r w:rsidRPr="00DE7375">
        <w:rPr>
          <w:rFonts w:cs="Times New Roman"/>
          <w:szCs w:val="28"/>
        </w:rPr>
        <w:t>цивілізаційному</w:t>
      </w:r>
      <w:proofErr w:type="spellEnd"/>
      <w:r w:rsidRPr="00DE7375">
        <w:rPr>
          <w:rFonts w:cs="Times New Roman"/>
          <w:szCs w:val="28"/>
        </w:rPr>
        <w:t xml:space="preserve"> </w:t>
      </w:r>
      <w:proofErr w:type="spellStart"/>
      <w:r w:rsidRPr="00DE7375">
        <w:rPr>
          <w:rFonts w:cs="Times New Roman"/>
          <w:szCs w:val="28"/>
        </w:rPr>
        <w:t>аналізі</w:t>
      </w:r>
      <w:proofErr w:type="spellEnd"/>
      <w:r w:rsidRPr="00DE7375">
        <w:rPr>
          <w:rFonts w:cs="Times New Roman"/>
          <w:szCs w:val="28"/>
        </w:rPr>
        <w:t xml:space="preserve"> </w:t>
      </w:r>
      <w:proofErr w:type="spellStart"/>
      <w:r w:rsidRPr="00DE7375">
        <w:rPr>
          <w:rFonts w:cs="Times New Roman"/>
          <w:szCs w:val="28"/>
        </w:rPr>
        <w:t>історії</w:t>
      </w:r>
      <w:proofErr w:type="spellEnd"/>
      <w:r w:rsidRPr="00DE7375">
        <w:rPr>
          <w:rFonts w:cs="Times New Roman"/>
          <w:szCs w:val="28"/>
        </w:rPr>
        <w:t>.</w:t>
      </w:r>
      <w:r w:rsidRPr="00DE7375">
        <w:rPr>
          <w:rFonts w:cs="Times New Roman"/>
          <w:b/>
          <w:szCs w:val="28"/>
        </w:rPr>
        <w:t xml:space="preserve"> </w:t>
      </w:r>
    </w:p>
    <w:p w14:paraId="3A0AAAB6" w14:textId="77777777" w:rsidR="009659A9" w:rsidRPr="00DE7375" w:rsidRDefault="009659A9" w:rsidP="009659A9">
      <w:pPr>
        <w:spacing w:line="240" w:lineRule="auto"/>
        <w:rPr>
          <w:rFonts w:cs="Times New Roman"/>
          <w:szCs w:val="28"/>
          <w:lang w:val="uk-UA"/>
        </w:rPr>
      </w:pPr>
      <w:r w:rsidRPr="00DE7375">
        <w:rPr>
          <w:rFonts w:cs="Times New Roman"/>
          <w:b/>
          <w:szCs w:val="28"/>
          <w:lang w:val="uk-UA"/>
        </w:rPr>
        <w:t>Аксіологічні детермінанти цивілізаційного розвитку</w:t>
      </w:r>
      <w:r w:rsidRPr="00DE7375">
        <w:rPr>
          <w:rFonts w:cs="Times New Roman"/>
          <w:b/>
          <w:i/>
          <w:szCs w:val="28"/>
          <w:lang w:val="uk-UA"/>
        </w:rPr>
        <w:t>.</w:t>
      </w:r>
      <w:r w:rsidRPr="00DE7375">
        <w:rPr>
          <w:rFonts w:cs="Times New Roman"/>
          <w:szCs w:val="28"/>
          <w:lang w:val="uk-UA"/>
        </w:rPr>
        <w:t xml:space="preserve"> Цінність як елемент внутрішньої організації особистості. Ціннісна ієрархія і соціальні форми її нормативного закріплення. Ключові моделі періодизації цивілізаційного розвитку Європи. Основні критерії періодизації європейської історії. Класичні моделі періодизації європейського цивілізаційного розвитку. Постмодерністські схеми періодизації історії Європи. Періодизація європейської історії на основі локально-цивілізаційного підходу. Ідея універсалізації європейської історичної періодизації у сучасному гуманітарному дискурсі.</w:t>
      </w:r>
    </w:p>
    <w:p w14:paraId="4643DD16" w14:textId="77777777" w:rsidR="009659A9" w:rsidRPr="00DE7375" w:rsidRDefault="009659A9" w:rsidP="009659A9">
      <w:pPr>
        <w:spacing w:line="240" w:lineRule="auto"/>
        <w:rPr>
          <w:rFonts w:cs="Times New Roman"/>
          <w:b/>
          <w:szCs w:val="28"/>
        </w:rPr>
      </w:pPr>
      <w:r w:rsidRPr="00DE7375">
        <w:rPr>
          <w:rFonts w:cs="Times New Roman"/>
          <w:b/>
          <w:szCs w:val="28"/>
          <w:lang w:val="uk-UA"/>
        </w:rPr>
        <w:t>Специфіка формування Європи як історико-культурного регіону.</w:t>
      </w:r>
      <w:r w:rsidRPr="00DE7375">
        <w:rPr>
          <w:rFonts w:cs="Times New Roman"/>
          <w:szCs w:val="28"/>
          <w:lang w:val="uk-UA"/>
        </w:rPr>
        <w:t xml:space="preserve"> </w:t>
      </w:r>
      <w:r w:rsidRPr="00DE7375">
        <w:rPr>
          <w:rFonts w:cs="Times New Roman"/>
          <w:szCs w:val="28"/>
        </w:rPr>
        <w:t xml:space="preserve">Генезис перших </w:t>
      </w:r>
      <w:proofErr w:type="spellStart"/>
      <w:r w:rsidRPr="00DE7375">
        <w:rPr>
          <w:rFonts w:cs="Times New Roman"/>
          <w:szCs w:val="28"/>
        </w:rPr>
        <w:t>історичних</w:t>
      </w:r>
      <w:proofErr w:type="spellEnd"/>
      <w:r w:rsidRPr="00DE7375">
        <w:rPr>
          <w:rFonts w:cs="Times New Roman"/>
          <w:szCs w:val="28"/>
        </w:rPr>
        <w:t xml:space="preserve"> </w:t>
      </w:r>
      <w:proofErr w:type="spellStart"/>
      <w:r w:rsidRPr="00DE7375">
        <w:rPr>
          <w:rFonts w:cs="Times New Roman"/>
          <w:szCs w:val="28"/>
        </w:rPr>
        <w:t>уявлень</w:t>
      </w:r>
      <w:proofErr w:type="spellEnd"/>
      <w:r w:rsidRPr="00DE7375">
        <w:rPr>
          <w:rFonts w:cs="Times New Roman"/>
          <w:szCs w:val="28"/>
        </w:rPr>
        <w:t xml:space="preserve"> про </w:t>
      </w:r>
      <w:proofErr w:type="spellStart"/>
      <w:r w:rsidRPr="00DE7375">
        <w:rPr>
          <w:rFonts w:cs="Times New Roman"/>
          <w:szCs w:val="28"/>
        </w:rPr>
        <w:t>європейську</w:t>
      </w:r>
      <w:proofErr w:type="spellEnd"/>
      <w:r w:rsidRPr="00DE7375">
        <w:rPr>
          <w:rFonts w:cs="Times New Roman"/>
          <w:szCs w:val="28"/>
        </w:rPr>
        <w:t xml:space="preserve"> </w:t>
      </w:r>
      <w:proofErr w:type="spellStart"/>
      <w:r w:rsidRPr="00DE7375">
        <w:rPr>
          <w:rFonts w:cs="Times New Roman"/>
          <w:szCs w:val="28"/>
        </w:rPr>
        <w:t>регіональну</w:t>
      </w:r>
      <w:proofErr w:type="spellEnd"/>
      <w:r w:rsidRPr="00DE7375">
        <w:rPr>
          <w:rFonts w:cs="Times New Roman"/>
          <w:szCs w:val="28"/>
        </w:rPr>
        <w:t xml:space="preserve"> </w:t>
      </w:r>
      <w:proofErr w:type="spellStart"/>
      <w:r w:rsidRPr="00DE7375">
        <w:rPr>
          <w:rFonts w:cs="Times New Roman"/>
          <w:szCs w:val="28"/>
        </w:rPr>
        <w:t>окремішність</w:t>
      </w:r>
      <w:proofErr w:type="spellEnd"/>
      <w:r w:rsidRPr="00DE7375">
        <w:rPr>
          <w:rFonts w:cs="Times New Roman"/>
          <w:szCs w:val="28"/>
        </w:rPr>
        <w:t xml:space="preserve">. </w:t>
      </w:r>
      <w:proofErr w:type="spellStart"/>
      <w:r w:rsidRPr="00DE7375">
        <w:rPr>
          <w:rFonts w:cs="Times New Roman"/>
          <w:szCs w:val="28"/>
        </w:rPr>
        <w:t>Основні</w:t>
      </w:r>
      <w:proofErr w:type="spellEnd"/>
      <w:r w:rsidRPr="00DE7375">
        <w:rPr>
          <w:rFonts w:cs="Times New Roman"/>
          <w:szCs w:val="28"/>
        </w:rPr>
        <w:t xml:space="preserve"> </w:t>
      </w:r>
      <w:proofErr w:type="spellStart"/>
      <w:r w:rsidRPr="00DE7375">
        <w:rPr>
          <w:rFonts w:cs="Times New Roman"/>
          <w:szCs w:val="28"/>
        </w:rPr>
        <w:t>чинники</w:t>
      </w:r>
      <w:proofErr w:type="spellEnd"/>
      <w:r w:rsidRPr="00DE7375">
        <w:rPr>
          <w:rFonts w:cs="Times New Roman"/>
          <w:szCs w:val="28"/>
        </w:rPr>
        <w:t xml:space="preserve"> </w:t>
      </w:r>
      <w:proofErr w:type="spellStart"/>
      <w:r w:rsidRPr="00DE7375">
        <w:rPr>
          <w:rFonts w:cs="Times New Roman"/>
          <w:szCs w:val="28"/>
        </w:rPr>
        <w:t>формування</w:t>
      </w:r>
      <w:proofErr w:type="spellEnd"/>
      <w:r w:rsidRPr="00DE7375">
        <w:rPr>
          <w:rFonts w:cs="Times New Roman"/>
          <w:szCs w:val="28"/>
        </w:rPr>
        <w:t xml:space="preserve"> </w:t>
      </w:r>
      <w:proofErr w:type="spellStart"/>
      <w:r w:rsidRPr="00DE7375">
        <w:rPr>
          <w:rFonts w:cs="Times New Roman"/>
          <w:szCs w:val="28"/>
        </w:rPr>
        <w:t>європейського</w:t>
      </w:r>
      <w:proofErr w:type="spellEnd"/>
      <w:r w:rsidRPr="00DE7375">
        <w:rPr>
          <w:rFonts w:cs="Times New Roman"/>
          <w:szCs w:val="28"/>
        </w:rPr>
        <w:t xml:space="preserve"> </w:t>
      </w:r>
      <w:proofErr w:type="spellStart"/>
      <w:r w:rsidRPr="00DE7375">
        <w:rPr>
          <w:rFonts w:cs="Times New Roman"/>
          <w:szCs w:val="28"/>
        </w:rPr>
        <w:t>історико-географічного</w:t>
      </w:r>
      <w:proofErr w:type="spellEnd"/>
      <w:r w:rsidRPr="00DE7375">
        <w:rPr>
          <w:rFonts w:cs="Times New Roman"/>
          <w:szCs w:val="28"/>
        </w:rPr>
        <w:t xml:space="preserve"> </w:t>
      </w:r>
      <w:proofErr w:type="spellStart"/>
      <w:r w:rsidRPr="00DE7375">
        <w:rPr>
          <w:rFonts w:cs="Times New Roman"/>
          <w:szCs w:val="28"/>
        </w:rPr>
        <w:t>регіону</w:t>
      </w:r>
      <w:proofErr w:type="spellEnd"/>
      <w:r w:rsidRPr="00DE7375">
        <w:rPr>
          <w:rFonts w:cs="Times New Roman"/>
          <w:szCs w:val="28"/>
        </w:rPr>
        <w:t xml:space="preserve"> в </w:t>
      </w:r>
      <w:proofErr w:type="spellStart"/>
      <w:r w:rsidRPr="00DE7375">
        <w:rPr>
          <w:rFonts w:cs="Times New Roman"/>
          <w:szCs w:val="28"/>
        </w:rPr>
        <w:t>період</w:t>
      </w:r>
      <w:proofErr w:type="spellEnd"/>
      <w:r w:rsidRPr="00DE7375">
        <w:rPr>
          <w:rFonts w:cs="Times New Roman"/>
          <w:szCs w:val="28"/>
        </w:rPr>
        <w:t xml:space="preserve"> </w:t>
      </w:r>
      <w:proofErr w:type="spellStart"/>
      <w:r w:rsidRPr="00DE7375">
        <w:rPr>
          <w:rFonts w:cs="Times New Roman"/>
          <w:szCs w:val="28"/>
        </w:rPr>
        <w:t>Античності</w:t>
      </w:r>
      <w:proofErr w:type="spellEnd"/>
      <w:r w:rsidRPr="00DE7375">
        <w:rPr>
          <w:rFonts w:cs="Times New Roman"/>
          <w:szCs w:val="28"/>
        </w:rPr>
        <w:t xml:space="preserve"> та </w:t>
      </w:r>
      <w:proofErr w:type="spellStart"/>
      <w:r w:rsidRPr="00DE7375">
        <w:rPr>
          <w:rFonts w:cs="Times New Roman"/>
          <w:szCs w:val="28"/>
        </w:rPr>
        <w:t>Середньовіччя</w:t>
      </w:r>
      <w:proofErr w:type="spellEnd"/>
      <w:r w:rsidRPr="00DE7375">
        <w:rPr>
          <w:rFonts w:cs="Times New Roman"/>
          <w:szCs w:val="28"/>
        </w:rPr>
        <w:t xml:space="preserve">. </w:t>
      </w:r>
      <w:proofErr w:type="spellStart"/>
      <w:r w:rsidRPr="00DE7375">
        <w:rPr>
          <w:rFonts w:cs="Times New Roman"/>
          <w:szCs w:val="28"/>
        </w:rPr>
        <w:t>Концептуальне</w:t>
      </w:r>
      <w:proofErr w:type="spellEnd"/>
      <w:r w:rsidRPr="00DE7375">
        <w:rPr>
          <w:rFonts w:cs="Times New Roman"/>
          <w:szCs w:val="28"/>
        </w:rPr>
        <w:t xml:space="preserve"> </w:t>
      </w:r>
      <w:proofErr w:type="spellStart"/>
      <w:r w:rsidRPr="00DE7375">
        <w:rPr>
          <w:rFonts w:cs="Times New Roman"/>
          <w:szCs w:val="28"/>
        </w:rPr>
        <w:t>оформлення</w:t>
      </w:r>
      <w:proofErr w:type="spellEnd"/>
      <w:r w:rsidRPr="00DE7375">
        <w:rPr>
          <w:rFonts w:cs="Times New Roman"/>
          <w:szCs w:val="28"/>
        </w:rPr>
        <w:t xml:space="preserve"> </w:t>
      </w:r>
      <w:proofErr w:type="spellStart"/>
      <w:r w:rsidRPr="00DE7375">
        <w:rPr>
          <w:rFonts w:cs="Times New Roman"/>
          <w:szCs w:val="28"/>
        </w:rPr>
        <w:t>ідеї</w:t>
      </w:r>
      <w:proofErr w:type="spellEnd"/>
      <w:r w:rsidRPr="00DE7375">
        <w:rPr>
          <w:rFonts w:cs="Times New Roman"/>
          <w:szCs w:val="28"/>
        </w:rPr>
        <w:t xml:space="preserve"> «</w:t>
      </w:r>
      <w:proofErr w:type="spellStart"/>
      <w:r w:rsidRPr="00DE7375">
        <w:rPr>
          <w:rFonts w:cs="Times New Roman"/>
          <w:szCs w:val="28"/>
        </w:rPr>
        <w:t>історичної</w:t>
      </w:r>
      <w:proofErr w:type="spellEnd"/>
      <w:r w:rsidRPr="00DE7375">
        <w:rPr>
          <w:rFonts w:cs="Times New Roman"/>
          <w:szCs w:val="28"/>
        </w:rPr>
        <w:t xml:space="preserve"> </w:t>
      </w:r>
      <w:proofErr w:type="spellStart"/>
      <w:r w:rsidRPr="00DE7375">
        <w:rPr>
          <w:rFonts w:cs="Times New Roman"/>
          <w:szCs w:val="28"/>
        </w:rPr>
        <w:t>Європи</w:t>
      </w:r>
      <w:proofErr w:type="spellEnd"/>
      <w:r w:rsidRPr="00DE7375">
        <w:rPr>
          <w:rFonts w:cs="Times New Roman"/>
          <w:szCs w:val="28"/>
        </w:rPr>
        <w:t xml:space="preserve">» у </w:t>
      </w:r>
      <w:proofErr w:type="spellStart"/>
      <w:r w:rsidRPr="00DE7375">
        <w:rPr>
          <w:rFonts w:cs="Times New Roman"/>
          <w:szCs w:val="28"/>
        </w:rPr>
        <w:t>Новий</w:t>
      </w:r>
      <w:proofErr w:type="spellEnd"/>
      <w:r w:rsidRPr="00DE7375">
        <w:rPr>
          <w:rFonts w:cs="Times New Roman"/>
          <w:szCs w:val="28"/>
        </w:rPr>
        <w:t xml:space="preserve"> та </w:t>
      </w:r>
      <w:proofErr w:type="spellStart"/>
      <w:r w:rsidRPr="00DE7375">
        <w:rPr>
          <w:rFonts w:cs="Times New Roman"/>
          <w:szCs w:val="28"/>
        </w:rPr>
        <w:t>Новітній</w:t>
      </w:r>
      <w:proofErr w:type="spellEnd"/>
      <w:r w:rsidRPr="00DE7375">
        <w:rPr>
          <w:rFonts w:cs="Times New Roman"/>
          <w:szCs w:val="28"/>
        </w:rPr>
        <w:t xml:space="preserve"> час. </w:t>
      </w:r>
      <w:proofErr w:type="spellStart"/>
      <w:r w:rsidRPr="00DE7375">
        <w:rPr>
          <w:rFonts w:cs="Times New Roman"/>
          <w:szCs w:val="28"/>
        </w:rPr>
        <w:t>Теорія</w:t>
      </w:r>
      <w:proofErr w:type="spellEnd"/>
      <w:r w:rsidRPr="00DE7375">
        <w:rPr>
          <w:rFonts w:cs="Times New Roman"/>
          <w:szCs w:val="28"/>
        </w:rPr>
        <w:t xml:space="preserve"> «ментального </w:t>
      </w:r>
      <w:proofErr w:type="spellStart"/>
      <w:r w:rsidRPr="00DE7375">
        <w:rPr>
          <w:rFonts w:cs="Times New Roman"/>
          <w:szCs w:val="28"/>
        </w:rPr>
        <w:t>картографування</w:t>
      </w:r>
      <w:proofErr w:type="spellEnd"/>
      <w:r w:rsidRPr="00DE7375">
        <w:rPr>
          <w:rFonts w:cs="Times New Roman"/>
          <w:szCs w:val="28"/>
        </w:rPr>
        <w:t xml:space="preserve">» </w:t>
      </w:r>
      <w:proofErr w:type="spellStart"/>
      <w:r w:rsidRPr="00DE7375">
        <w:rPr>
          <w:rFonts w:cs="Times New Roman"/>
          <w:szCs w:val="28"/>
        </w:rPr>
        <w:t>Східної</w:t>
      </w:r>
      <w:proofErr w:type="spellEnd"/>
      <w:r w:rsidRPr="00DE7375">
        <w:rPr>
          <w:rFonts w:cs="Times New Roman"/>
          <w:szCs w:val="28"/>
        </w:rPr>
        <w:t xml:space="preserve"> </w:t>
      </w:r>
      <w:proofErr w:type="spellStart"/>
      <w:r w:rsidRPr="00DE7375">
        <w:rPr>
          <w:rFonts w:cs="Times New Roman"/>
          <w:szCs w:val="28"/>
        </w:rPr>
        <w:t>Європи</w:t>
      </w:r>
      <w:proofErr w:type="spellEnd"/>
      <w:r w:rsidRPr="00DE7375">
        <w:rPr>
          <w:rFonts w:cs="Times New Roman"/>
          <w:szCs w:val="28"/>
        </w:rPr>
        <w:t xml:space="preserve"> Л. Вульфа. </w:t>
      </w:r>
      <w:proofErr w:type="spellStart"/>
      <w:r w:rsidRPr="00DE7375">
        <w:rPr>
          <w:rFonts w:cs="Times New Roman"/>
          <w:szCs w:val="28"/>
        </w:rPr>
        <w:t>Сучасні</w:t>
      </w:r>
      <w:proofErr w:type="spellEnd"/>
      <w:r w:rsidRPr="00DE7375">
        <w:rPr>
          <w:rFonts w:cs="Times New Roman"/>
          <w:szCs w:val="28"/>
        </w:rPr>
        <w:t xml:space="preserve"> </w:t>
      </w:r>
      <w:proofErr w:type="spellStart"/>
      <w:r w:rsidRPr="00DE7375">
        <w:rPr>
          <w:rFonts w:cs="Times New Roman"/>
          <w:szCs w:val="28"/>
        </w:rPr>
        <w:t>підходи</w:t>
      </w:r>
      <w:proofErr w:type="spellEnd"/>
      <w:r w:rsidRPr="00DE7375">
        <w:rPr>
          <w:rFonts w:cs="Times New Roman"/>
          <w:szCs w:val="28"/>
        </w:rPr>
        <w:t xml:space="preserve"> до </w:t>
      </w:r>
      <w:proofErr w:type="spellStart"/>
      <w:r w:rsidRPr="00DE7375">
        <w:rPr>
          <w:rFonts w:cs="Times New Roman"/>
          <w:szCs w:val="28"/>
        </w:rPr>
        <w:t>визначення</w:t>
      </w:r>
      <w:proofErr w:type="spellEnd"/>
      <w:r w:rsidRPr="00DE7375">
        <w:rPr>
          <w:rFonts w:cs="Times New Roman"/>
          <w:szCs w:val="28"/>
        </w:rPr>
        <w:t xml:space="preserve"> </w:t>
      </w:r>
      <w:proofErr w:type="spellStart"/>
      <w:r w:rsidRPr="00DE7375">
        <w:rPr>
          <w:rFonts w:cs="Times New Roman"/>
          <w:szCs w:val="28"/>
        </w:rPr>
        <w:t>європейської</w:t>
      </w:r>
      <w:proofErr w:type="spellEnd"/>
      <w:r w:rsidRPr="00DE7375">
        <w:rPr>
          <w:rFonts w:cs="Times New Roman"/>
          <w:szCs w:val="28"/>
        </w:rPr>
        <w:t xml:space="preserve"> </w:t>
      </w:r>
      <w:proofErr w:type="spellStart"/>
      <w:r w:rsidRPr="00DE7375">
        <w:rPr>
          <w:rFonts w:cs="Times New Roman"/>
          <w:szCs w:val="28"/>
        </w:rPr>
        <w:t>ідентичності</w:t>
      </w:r>
      <w:proofErr w:type="spellEnd"/>
      <w:r w:rsidRPr="00DE7375">
        <w:rPr>
          <w:rFonts w:cs="Times New Roman"/>
          <w:szCs w:val="28"/>
        </w:rPr>
        <w:t>.</w:t>
      </w:r>
    </w:p>
    <w:p w14:paraId="34856E15" w14:textId="77777777" w:rsidR="009659A9" w:rsidRPr="00DE7375" w:rsidRDefault="009659A9" w:rsidP="009659A9">
      <w:pPr>
        <w:spacing w:line="240" w:lineRule="auto"/>
        <w:rPr>
          <w:rFonts w:cs="Times New Roman"/>
          <w:szCs w:val="28"/>
        </w:rPr>
      </w:pPr>
      <w:proofErr w:type="spellStart"/>
      <w:r w:rsidRPr="00DE7375">
        <w:rPr>
          <w:rFonts w:cs="Times New Roman"/>
          <w:b/>
          <w:szCs w:val="28"/>
        </w:rPr>
        <w:t>Становлення</w:t>
      </w:r>
      <w:proofErr w:type="spellEnd"/>
      <w:r w:rsidRPr="00DE7375">
        <w:rPr>
          <w:rFonts w:cs="Times New Roman"/>
          <w:b/>
          <w:szCs w:val="28"/>
        </w:rPr>
        <w:t xml:space="preserve"> </w:t>
      </w:r>
      <w:proofErr w:type="spellStart"/>
      <w:r w:rsidRPr="00DE7375">
        <w:rPr>
          <w:rFonts w:cs="Times New Roman"/>
          <w:b/>
          <w:szCs w:val="28"/>
        </w:rPr>
        <w:t>цивілізаційних</w:t>
      </w:r>
      <w:proofErr w:type="spellEnd"/>
      <w:r w:rsidRPr="00DE7375">
        <w:rPr>
          <w:rFonts w:cs="Times New Roman"/>
          <w:b/>
          <w:szCs w:val="28"/>
        </w:rPr>
        <w:t xml:space="preserve"> </w:t>
      </w:r>
      <w:proofErr w:type="spellStart"/>
      <w:r w:rsidRPr="00DE7375">
        <w:rPr>
          <w:rFonts w:cs="Times New Roman"/>
          <w:b/>
          <w:szCs w:val="28"/>
        </w:rPr>
        <w:t>цінностей</w:t>
      </w:r>
      <w:proofErr w:type="spellEnd"/>
      <w:r w:rsidRPr="00DE7375">
        <w:rPr>
          <w:rFonts w:cs="Times New Roman"/>
          <w:b/>
          <w:szCs w:val="28"/>
        </w:rPr>
        <w:t xml:space="preserve"> </w:t>
      </w:r>
      <w:proofErr w:type="spellStart"/>
      <w:r w:rsidRPr="00DE7375">
        <w:rPr>
          <w:rFonts w:cs="Times New Roman"/>
          <w:b/>
          <w:szCs w:val="28"/>
        </w:rPr>
        <w:t>європейської</w:t>
      </w:r>
      <w:proofErr w:type="spellEnd"/>
      <w:r w:rsidRPr="00DE7375">
        <w:rPr>
          <w:rFonts w:cs="Times New Roman"/>
          <w:b/>
          <w:szCs w:val="28"/>
        </w:rPr>
        <w:t xml:space="preserve"> </w:t>
      </w:r>
      <w:proofErr w:type="spellStart"/>
      <w:r w:rsidRPr="00DE7375">
        <w:rPr>
          <w:rFonts w:cs="Times New Roman"/>
          <w:b/>
          <w:szCs w:val="28"/>
        </w:rPr>
        <w:t>Античності</w:t>
      </w:r>
      <w:proofErr w:type="spellEnd"/>
      <w:r w:rsidRPr="00DE7375">
        <w:rPr>
          <w:rFonts w:cs="Times New Roman"/>
          <w:b/>
          <w:szCs w:val="28"/>
        </w:rPr>
        <w:t>.</w:t>
      </w:r>
      <w:r w:rsidRPr="00DE7375">
        <w:rPr>
          <w:rFonts w:cs="Times New Roman"/>
          <w:szCs w:val="28"/>
        </w:rPr>
        <w:t xml:space="preserve"> </w:t>
      </w:r>
      <w:proofErr w:type="spellStart"/>
      <w:r w:rsidRPr="00DE7375">
        <w:rPr>
          <w:rFonts w:cs="Times New Roman"/>
          <w:szCs w:val="28"/>
        </w:rPr>
        <w:t>Періодизація</w:t>
      </w:r>
      <w:proofErr w:type="spellEnd"/>
      <w:r w:rsidRPr="00DE7375">
        <w:rPr>
          <w:rFonts w:cs="Times New Roman"/>
          <w:szCs w:val="28"/>
        </w:rPr>
        <w:t xml:space="preserve"> </w:t>
      </w:r>
      <w:proofErr w:type="spellStart"/>
      <w:r w:rsidRPr="00DE7375">
        <w:rPr>
          <w:rFonts w:cs="Times New Roman"/>
          <w:szCs w:val="28"/>
        </w:rPr>
        <w:t>історії</w:t>
      </w:r>
      <w:proofErr w:type="spellEnd"/>
      <w:r w:rsidRPr="00DE7375">
        <w:rPr>
          <w:rFonts w:cs="Times New Roman"/>
          <w:szCs w:val="28"/>
        </w:rPr>
        <w:t xml:space="preserve"> </w:t>
      </w:r>
      <w:proofErr w:type="spellStart"/>
      <w:r w:rsidRPr="00DE7375">
        <w:rPr>
          <w:rFonts w:cs="Times New Roman"/>
          <w:szCs w:val="28"/>
        </w:rPr>
        <w:t>європейської</w:t>
      </w:r>
      <w:proofErr w:type="spellEnd"/>
      <w:r w:rsidRPr="00DE7375">
        <w:rPr>
          <w:rFonts w:cs="Times New Roman"/>
          <w:szCs w:val="28"/>
        </w:rPr>
        <w:t xml:space="preserve"> </w:t>
      </w:r>
      <w:proofErr w:type="spellStart"/>
      <w:r w:rsidRPr="00DE7375">
        <w:rPr>
          <w:rFonts w:cs="Times New Roman"/>
          <w:szCs w:val="28"/>
        </w:rPr>
        <w:t>Античності</w:t>
      </w:r>
      <w:proofErr w:type="spellEnd"/>
      <w:r w:rsidRPr="00DE7375">
        <w:rPr>
          <w:rFonts w:cs="Times New Roman"/>
          <w:szCs w:val="28"/>
        </w:rPr>
        <w:t xml:space="preserve">. Генезис </w:t>
      </w:r>
      <w:proofErr w:type="spellStart"/>
      <w:r w:rsidRPr="00DE7375">
        <w:rPr>
          <w:rFonts w:cs="Times New Roman"/>
          <w:szCs w:val="28"/>
        </w:rPr>
        <w:t>ключових</w:t>
      </w:r>
      <w:proofErr w:type="spellEnd"/>
      <w:r w:rsidRPr="00DE7375">
        <w:rPr>
          <w:rFonts w:cs="Times New Roman"/>
          <w:szCs w:val="28"/>
        </w:rPr>
        <w:t xml:space="preserve"> </w:t>
      </w:r>
      <w:proofErr w:type="spellStart"/>
      <w:r w:rsidRPr="00DE7375">
        <w:rPr>
          <w:rFonts w:cs="Times New Roman"/>
          <w:szCs w:val="28"/>
        </w:rPr>
        <w:t>цінностей</w:t>
      </w:r>
      <w:proofErr w:type="spellEnd"/>
      <w:r w:rsidRPr="00DE7375">
        <w:rPr>
          <w:rFonts w:cs="Times New Roman"/>
          <w:szCs w:val="28"/>
        </w:rPr>
        <w:t xml:space="preserve"> </w:t>
      </w:r>
      <w:proofErr w:type="spellStart"/>
      <w:r w:rsidRPr="00DE7375">
        <w:rPr>
          <w:rFonts w:cs="Times New Roman"/>
          <w:szCs w:val="28"/>
        </w:rPr>
        <w:t>європейської</w:t>
      </w:r>
      <w:proofErr w:type="spellEnd"/>
      <w:r w:rsidRPr="00DE7375">
        <w:rPr>
          <w:rFonts w:cs="Times New Roman"/>
          <w:szCs w:val="28"/>
        </w:rPr>
        <w:t xml:space="preserve"> </w:t>
      </w:r>
      <w:proofErr w:type="spellStart"/>
      <w:r w:rsidRPr="00DE7375">
        <w:rPr>
          <w:rFonts w:cs="Times New Roman"/>
          <w:szCs w:val="28"/>
        </w:rPr>
        <w:t>цивілізації</w:t>
      </w:r>
      <w:proofErr w:type="spellEnd"/>
      <w:r w:rsidRPr="00DE7375">
        <w:rPr>
          <w:rFonts w:cs="Times New Roman"/>
          <w:szCs w:val="28"/>
        </w:rPr>
        <w:t xml:space="preserve"> у </w:t>
      </w:r>
      <w:proofErr w:type="spellStart"/>
      <w:r w:rsidRPr="00DE7375">
        <w:rPr>
          <w:rFonts w:cs="Times New Roman"/>
          <w:szCs w:val="28"/>
        </w:rPr>
        <w:t>античній</w:t>
      </w:r>
      <w:proofErr w:type="spellEnd"/>
      <w:r w:rsidRPr="00DE7375">
        <w:rPr>
          <w:rFonts w:cs="Times New Roman"/>
          <w:szCs w:val="28"/>
        </w:rPr>
        <w:t xml:space="preserve"> </w:t>
      </w:r>
      <w:proofErr w:type="spellStart"/>
      <w:r w:rsidRPr="00DE7375">
        <w:rPr>
          <w:rFonts w:cs="Times New Roman"/>
          <w:szCs w:val="28"/>
        </w:rPr>
        <w:t>історичній</w:t>
      </w:r>
      <w:proofErr w:type="spellEnd"/>
      <w:r w:rsidRPr="00DE7375">
        <w:rPr>
          <w:rFonts w:cs="Times New Roman"/>
          <w:szCs w:val="28"/>
        </w:rPr>
        <w:t xml:space="preserve"> </w:t>
      </w:r>
      <w:proofErr w:type="spellStart"/>
      <w:r w:rsidRPr="00DE7375">
        <w:rPr>
          <w:rFonts w:cs="Times New Roman"/>
          <w:szCs w:val="28"/>
        </w:rPr>
        <w:t>спадщині</w:t>
      </w:r>
      <w:proofErr w:type="spellEnd"/>
      <w:r w:rsidRPr="00DE7375">
        <w:rPr>
          <w:rFonts w:cs="Times New Roman"/>
          <w:szCs w:val="28"/>
        </w:rPr>
        <w:t xml:space="preserve">. </w:t>
      </w:r>
      <w:proofErr w:type="spellStart"/>
      <w:r w:rsidRPr="00DE7375">
        <w:rPr>
          <w:rFonts w:cs="Times New Roman"/>
          <w:szCs w:val="28"/>
        </w:rPr>
        <w:t>Аксіологічні</w:t>
      </w:r>
      <w:proofErr w:type="spellEnd"/>
      <w:r w:rsidRPr="00DE7375">
        <w:rPr>
          <w:rFonts w:cs="Times New Roman"/>
          <w:szCs w:val="28"/>
        </w:rPr>
        <w:t xml:space="preserve"> </w:t>
      </w:r>
      <w:proofErr w:type="spellStart"/>
      <w:r w:rsidRPr="00DE7375">
        <w:rPr>
          <w:rFonts w:cs="Times New Roman"/>
          <w:szCs w:val="28"/>
        </w:rPr>
        <w:t>складові</w:t>
      </w:r>
      <w:proofErr w:type="spellEnd"/>
      <w:r w:rsidRPr="00DE7375">
        <w:rPr>
          <w:rFonts w:cs="Times New Roman"/>
          <w:szCs w:val="28"/>
        </w:rPr>
        <w:t xml:space="preserve"> </w:t>
      </w:r>
      <w:proofErr w:type="spellStart"/>
      <w:r w:rsidRPr="00DE7375">
        <w:rPr>
          <w:rFonts w:cs="Times New Roman"/>
          <w:szCs w:val="28"/>
        </w:rPr>
        <w:t>міфологічних</w:t>
      </w:r>
      <w:proofErr w:type="spellEnd"/>
      <w:r w:rsidRPr="00DE7375">
        <w:rPr>
          <w:rFonts w:cs="Times New Roman"/>
          <w:szCs w:val="28"/>
        </w:rPr>
        <w:t xml:space="preserve"> моделей </w:t>
      </w:r>
      <w:proofErr w:type="spellStart"/>
      <w:r w:rsidRPr="00DE7375">
        <w:rPr>
          <w:rFonts w:cs="Times New Roman"/>
          <w:szCs w:val="28"/>
        </w:rPr>
        <w:t>світобудови</w:t>
      </w:r>
      <w:proofErr w:type="spellEnd"/>
      <w:r w:rsidRPr="00DE7375">
        <w:rPr>
          <w:rFonts w:cs="Times New Roman"/>
          <w:szCs w:val="28"/>
        </w:rPr>
        <w:t xml:space="preserve"> </w:t>
      </w:r>
      <w:proofErr w:type="spellStart"/>
      <w:r w:rsidRPr="00DE7375">
        <w:rPr>
          <w:rFonts w:cs="Times New Roman"/>
          <w:szCs w:val="28"/>
        </w:rPr>
        <w:t>давніх</w:t>
      </w:r>
      <w:proofErr w:type="spellEnd"/>
      <w:r w:rsidRPr="00DE7375">
        <w:rPr>
          <w:rFonts w:cs="Times New Roman"/>
          <w:szCs w:val="28"/>
        </w:rPr>
        <w:t xml:space="preserve"> </w:t>
      </w:r>
      <w:proofErr w:type="spellStart"/>
      <w:r w:rsidRPr="00DE7375">
        <w:rPr>
          <w:rFonts w:cs="Times New Roman"/>
          <w:szCs w:val="28"/>
        </w:rPr>
        <w:t>греків</w:t>
      </w:r>
      <w:proofErr w:type="spellEnd"/>
      <w:r w:rsidRPr="00DE7375">
        <w:rPr>
          <w:rFonts w:cs="Times New Roman"/>
          <w:szCs w:val="28"/>
        </w:rPr>
        <w:t xml:space="preserve"> та римлян. </w:t>
      </w:r>
      <w:proofErr w:type="spellStart"/>
      <w:r w:rsidRPr="00DE7375">
        <w:rPr>
          <w:rFonts w:cs="Times New Roman"/>
          <w:szCs w:val="28"/>
        </w:rPr>
        <w:t>Ідеал</w:t>
      </w:r>
      <w:proofErr w:type="spellEnd"/>
      <w:r w:rsidRPr="00DE7375">
        <w:rPr>
          <w:rFonts w:cs="Times New Roman"/>
          <w:szCs w:val="28"/>
        </w:rPr>
        <w:t xml:space="preserve"> </w:t>
      </w:r>
      <w:proofErr w:type="spellStart"/>
      <w:r w:rsidRPr="00DE7375">
        <w:rPr>
          <w:rFonts w:cs="Times New Roman"/>
          <w:szCs w:val="28"/>
        </w:rPr>
        <w:t>людини</w:t>
      </w:r>
      <w:proofErr w:type="spellEnd"/>
      <w:r w:rsidRPr="00DE7375">
        <w:rPr>
          <w:rFonts w:cs="Times New Roman"/>
          <w:szCs w:val="28"/>
        </w:rPr>
        <w:t xml:space="preserve"> в </w:t>
      </w:r>
      <w:proofErr w:type="spellStart"/>
      <w:r w:rsidRPr="00DE7375">
        <w:rPr>
          <w:rFonts w:cs="Times New Roman"/>
          <w:szCs w:val="28"/>
        </w:rPr>
        <w:t>культурі</w:t>
      </w:r>
      <w:proofErr w:type="spellEnd"/>
      <w:r w:rsidRPr="00DE7375">
        <w:rPr>
          <w:rFonts w:cs="Times New Roman"/>
          <w:szCs w:val="28"/>
        </w:rPr>
        <w:t xml:space="preserve"> </w:t>
      </w:r>
      <w:proofErr w:type="spellStart"/>
      <w:r w:rsidRPr="00DE7375">
        <w:rPr>
          <w:rFonts w:cs="Times New Roman"/>
          <w:szCs w:val="28"/>
        </w:rPr>
        <w:t>античної</w:t>
      </w:r>
      <w:proofErr w:type="spellEnd"/>
      <w:r w:rsidRPr="00DE7375">
        <w:rPr>
          <w:rFonts w:cs="Times New Roman"/>
          <w:szCs w:val="28"/>
        </w:rPr>
        <w:t xml:space="preserve"> </w:t>
      </w:r>
      <w:proofErr w:type="spellStart"/>
      <w:r w:rsidRPr="00DE7375">
        <w:rPr>
          <w:rFonts w:cs="Times New Roman"/>
          <w:szCs w:val="28"/>
        </w:rPr>
        <w:t>Європи</w:t>
      </w:r>
      <w:proofErr w:type="spellEnd"/>
      <w:r w:rsidRPr="00DE7375">
        <w:rPr>
          <w:rFonts w:cs="Times New Roman"/>
          <w:szCs w:val="28"/>
        </w:rPr>
        <w:t xml:space="preserve">. </w:t>
      </w:r>
      <w:proofErr w:type="spellStart"/>
      <w:r w:rsidRPr="00DE7375">
        <w:rPr>
          <w:rFonts w:cs="Times New Roman"/>
          <w:szCs w:val="28"/>
        </w:rPr>
        <w:t>Теорії</w:t>
      </w:r>
      <w:proofErr w:type="spellEnd"/>
      <w:r w:rsidRPr="00DE7375">
        <w:rPr>
          <w:rFonts w:cs="Times New Roman"/>
          <w:szCs w:val="28"/>
        </w:rPr>
        <w:t xml:space="preserve"> </w:t>
      </w:r>
      <w:proofErr w:type="spellStart"/>
      <w:r w:rsidRPr="00DE7375">
        <w:rPr>
          <w:rFonts w:cs="Times New Roman"/>
          <w:szCs w:val="28"/>
        </w:rPr>
        <w:t>аполлонійської</w:t>
      </w:r>
      <w:proofErr w:type="spellEnd"/>
      <w:r w:rsidRPr="00DE7375">
        <w:rPr>
          <w:rFonts w:cs="Times New Roman"/>
          <w:szCs w:val="28"/>
        </w:rPr>
        <w:t xml:space="preserve"> та </w:t>
      </w:r>
      <w:proofErr w:type="spellStart"/>
      <w:r w:rsidRPr="00DE7375">
        <w:rPr>
          <w:rFonts w:cs="Times New Roman"/>
          <w:szCs w:val="28"/>
        </w:rPr>
        <w:t>діонісійської</w:t>
      </w:r>
      <w:proofErr w:type="spellEnd"/>
      <w:r w:rsidRPr="00DE7375">
        <w:rPr>
          <w:rFonts w:cs="Times New Roman"/>
          <w:szCs w:val="28"/>
        </w:rPr>
        <w:t xml:space="preserve"> </w:t>
      </w:r>
      <w:proofErr w:type="spellStart"/>
      <w:r w:rsidRPr="00DE7375">
        <w:rPr>
          <w:rFonts w:cs="Times New Roman"/>
          <w:szCs w:val="28"/>
        </w:rPr>
        <w:t>течій</w:t>
      </w:r>
      <w:proofErr w:type="spellEnd"/>
      <w:r w:rsidRPr="00DE7375">
        <w:rPr>
          <w:rFonts w:cs="Times New Roman"/>
          <w:szCs w:val="28"/>
        </w:rPr>
        <w:t xml:space="preserve"> </w:t>
      </w:r>
      <w:proofErr w:type="spellStart"/>
      <w:r w:rsidRPr="00DE7375">
        <w:rPr>
          <w:rFonts w:cs="Times New Roman"/>
          <w:szCs w:val="28"/>
        </w:rPr>
        <w:t>європейської</w:t>
      </w:r>
      <w:proofErr w:type="spellEnd"/>
      <w:r w:rsidRPr="00DE7375">
        <w:rPr>
          <w:rFonts w:cs="Times New Roman"/>
          <w:szCs w:val="28"/>
        </w:rPr>
        <w:t xml:space="preserve"> </w:t>
      </w:r>
      <w:proofErr w:type="spellStart"/>
      <w:r w:rsidRPr="00DE7375">
        <w:rPr>
          <w:rFonts w:cs="Times New Roman"/>
          <w:szCs w:val="28"/>
        </w:rPr>
        <w:t>культури</w:t>
      </w:r>
      <w:proofErr w:type="spellEnd"/>
      <w:r w:rsidRPr="00DE7375">
        <w:rPr>
          <w:rFonts w:cs="Times New Roman"/>
          <w:szCs w:val="28"/>
        </w:rPr>
        <w:t xml:space="preserve">. </w:t>
      </w:r>
      <w:proofErr w:type="spellStart"/>
      <w:r w:rsidRPr="00DE7375">
        <w:rPr>
          <w:rFonts w:cs="Times New Roman"/>
          <w:szCs w:val="28"/>
        </w:rPr>
        <w:t>Концепція</w:t>
      </w:r>
      <w:proofErr w:type="spellEnd"/>
      <w:r w:rsidRPr="00DE7375">
        <w:rPr>
          <w:rFonts w:cs="Times New Roman"/>
          <w:szCs w:val="28"/>
        </w:rPr>
        <w:t xml:space="preserve"> «</w:t>
      </w:r>
      <w:proofErr w:type="spellStart"/>
      <w:r w:rsidRPr="00DE7375">
        <w:rPr>
          <w:rFonts w:cs="Times New Roman"/>
          <w:szCs w:val="28"/>
        </w:rPr>
        <w:t>вісьового</w:t>
      </w:r>
      <w:proofErr w:type="spellEnd"/>
      <w:r w:rsidRPr="00DE7375">
        <w:rPr>
          <w:rFonts w:cs="Times New Roman"/>
          <w:szCs w:val="28"/>
        </w:rPr>
        <w:t xml:space="preserve"> часу» К. Ясперса. </w:t>
      </w:r>
      <w:proofErr w:type="spellStart"/>
      <w:r w:rsidRPr="00DE7375">
        <w:rPr>
          <w:rFonts w:cs="Times New Roman"/>
          <w:szCs w:val="28"/>
        </w:rPr>
        <w:t>Ціннісні</w:t>
      </w:r>
      <w:proofErr w:type="spellEnd"/>
      <w:r w:rsidRPr="00DE7375">
        <w:rPr>
          <w:rFonts w:cs="Times New Roman"/>
          <w:szCs w:val="28"/>
        </w:rPr>
        <w:t xml:space="preserve"> засади </w:t>
      </w:r>
      <w:proofErr w:type="spellStart"/>
      <w:r w:rsidRPr="00DE7375">
        <w:rPr>
          <w:rFonts w:cs="Times New Roman"/>
          <w:szCs w:val="28"/>
        </w:rPr>
        <w:t>основних</w:t>
      </w:r>
      <w:proofErr w:type="spellEnd"/>
      <w:r w:rsidRPr="00DE7375">
        <w:rPr>
          <w:rFonts w:cs="Times New Roman"/>
          <w:szCs w:val="28"/>
        </w:rPr>
        <w:t xml:space="preserve"> </w:t>
      </w:r>
      <w:proofErr w:type="spellStart"/>
      <w:r w:rsidRPr="00DE7375">
        <w:rPr>
          <w:rFonts w:cs="Times New Roman"/>
          <w:szCs w:val="28"/>
        </w:rPr>
        <w:t>філософських</w:t>
      </w:r>
      <w:proofErr w:type="spellEnd"/>
      <w:r w:rsidRPr="00DE7375">
        <w:rPr>
          <w:rFonts w:cs="Times New Roman"/>
          <w:szCs w:val="28"/>
        </w:rPr>
        <w:t xml:space="preserve"> </w:t>
      </w:r>
      <w:proofErr w:type="spellStart"/>
      <w:r w:rsidRPr="00DE7375">
        <w:rPr>
          <w:rFonts w:cs="Times New Roman"/>
          <w:szCs w:val="28"/>
        </w:rPr>
        <w:t>шкіл</w:t>
      </w:r>
      <w:proofErr w:type="spellEnd"/>
      <w:r w:rsidRPr="00DE7375">
        <w:rPr>
          <w:rFonts w:cs="Times New Roman"/>
          <w:szCs w:val="28"/>
        </w:rPr>
        <w:t xml:space="preserve">, </w:t>
      </w:r>
      <w:proofErr w:type="spellStart"/>
      <w:r w:rsidRPr="00DE7375">
        <w:rPr>
          <w:rFonts w:cs="Times New Roman"/>
          <w:szCs w:val="28"/>
        </w:rPr>
        <w:t>політико-правових</w:t>
      </w:r>
      <w:proofErr w:type="spellEnd"/>
      <w:r w:rsidRPr="00DE7375">
        <w:rPr>
          <w:rFonts w:cs="Times New Roman"/>
          <w:szCs w:val="28"/>
        </w:rPr>
        <w:t xml:space="preserve"> </w:t>
      </w:r>
      <w:proofErr w:type="spellStart"/>
      <w:r w:rsidRPr="00DE7375">
        <w:rPr>
          <w:rFonts w:cs="Times New Roman"/>
          <w:szCs w:val="28"/>
        </w:rPr>
        <w:t>вчень</w:t>
      </w:r>
      <w:proofErr w:type="spellEnd"/>
      <w:r w:rsidRPr="00DE7375">
        <w:rPr>
          <w:rFonts w:cs="Times New Roman"/>
          <w:szCs w:val="28"/>
        </w:rPr>
        <w:t xml:space="preserve"> та </w:t>
      </w:r>
      <w:proofErr w:type="spellStart"/>
      <w:r w:rsidRPr="00DE7375">
        <w:rPr>
          <w:rFonts w:cs="Times New Roman"/>
          <w:szCs w:val="28"/>
        </w:rPr>
        <w:t>мистецьких</w:t>
      </w:r>
      <w:proofErr w:type="spellEnd"/>
      <w:r w:rsidRPr="00DE7375">
        <w:rPr>
          <w:rFonts w:cs="Times New Roman"/>
          <w:szCs w:val="28"/>
        </w:rPr>
        <w:t xml:space="preserve"> </w:t>
      </w:r>
      <w:proofErr w:type="spellStart"/>
      <w:r w:rsidRPr="00DE7375">
        <w:rPr>
          <w:rFonts w:cs="Times New Roman"/>
          <w:szCs w:val="28"/>
        </w:rPr>
        <w:t>стилів</w:t>
      </w:r>
      <w:proofErr w:type="spellEnd"/>
      <w:r w:rsidRPr="00DE7375">
        <w:rPr>
          <w:rFonts w:cs="Times New Roman"/>
          <w:szCs w:val="28"/>
        </w:rPr>
        <w:t xml:space="preserve"> </w:t>
      </w:r>
      <w:proofErr w:type="spellStart"/>
      <w:r w:rsidRPr="00DE7375">
        <w:rPr>
          <w:rFonts w:cs="Times New Roman"/>
          <w:szCs w:val="28"/>
        </w:rPr>
        <w:t>європейської</w:t>
      </w:r>
      <w:proofErr w:type="spellEnd"/>
      <w:r w:rsidRPr="00DE7375">
        <w:rPr>
          <w:rFonts w:cs="Times New Roman"/>
          <w:szCs w:val="28"/>
        </w:rPr>
        <w:t xml:space="preserve"> </w:t>
      </w:r>
      <w:proofErr w:type="spellStart"/>
      <w:r w:rsidRPr="00DE7375">
        <w:rPr>
          <w:rFonts w:cs="Times New Roman"/>
          <w:szCs w:val="28"/>
        </w:rPr>
        <w:t>Античності</w:t>
      </w:r>
      <w:proofErr w:type="spellEnd"/>
      <w:r w:rsidRPr="00DE7375">
        <w:rPr>
          <w:rFonts w:cs="Times New Roman"/>
          <w:szCs w:val="28"/>
        </w:rPr>
        <w:t>.</w:t>
      </w:r>
    </w:p>
    <w:p w14:paraId="7DDCF457" w14:textId="77777777" w:rsidR="009659A9" w:rsidRPr="00DE7375" w:rsidRDefault="009659A9" w:rsidP="009659A9">
      <w:pPr>
        <w:spacing w:line="240" w:lineRule="auto"/>
        <w:rPr>
          <w:rFonts w:cs="Times New Roman"/>
          <w:szCs w:val="28"/>
          <w:lang w:val="uk-UA"/>
        </w:rPr>
      </w:pPr>
      <w:r w:rsidRPr="00DE7375">
        <w:rPr>
          <w:rFonts w:cs="Times New Roman"/>
          <w:b/>
          <w:szCs w:val="28"/>
        </w:rPr>
        <w:t xml:space="preserve">Роль </w:t>
      </w:r>
      <w:proofErr w:type="spellStart"/>
      <w:r w:rsidRPr="00DE7375">
        <w:rPr>
          <w:rFonts w:cs="Times New Roman"/>
          <w:b/>
          <w:szCs w:val="28"/>
        </w:rPr>
        <w:t>полісу</w:t>
      </w:r>
      <w:proofErr w:type="spellEnd"/>
      <w:r w:rsidRPr="00DE7375">
        <w:rPr>
          <w:rFonts w:cs="Times New Roman"/>
          <w:b/>
          <w:szCs w:val="28"/>
        </w:rPr>
        <w:t xml:space="preserve"> і </w:t>
      </w:r>
      <w:proofErr w:type="spellStart"/>
      <w:r w:rsidRPr="00DE7375">
        <w:rPr>
          <w:rFonts w:cs="Times New Roman"/>
          <w:b/>
          <w:szCs w:val="28"/>
        </w:rPr>
        <w:t>полісної</w:t>
      </w:r>
      <w:proofErr w:type="spellEnd"/>
      <w:r w:rsidRPr="00DE7375">
        <w:rPr>
          <w:rFonts w:cs="Times New Roman"/>
          <w:b/>
          <w:szCs w:val="28"/>
        </w:rPr>
        <w:t xml:space="preserve"> </w:t>
      </w:r>
      <w:proofErr w:type="spellStart"/>
      <w:r w:rsidRPr="00DE7375">
        <w:rPr>
          <w:rFonts w:cs="Times New Roman"/>
          <w:b/>
          <w:szCs w:val="28"/>
        </w:rPr>
        <w:t>ідеології</w:t>
      </w:r>
      <w:proofErr w:type="spellEnd"/>
      <w:r w:rsidRPr="00DE7375">
        <w:rPr>
          <w:rFonts w:cs="Times New Roman"/>
          <w:b/>
          <w:szCs w:val="28"/>
        </w:rPr>
        <w:t xml:space="preserve"> у </w:t>
      </w:r>
      <w:proofErr w:type="spellStart"/>
      <w:r w:rsidRPr="00DE7375">
        <w:rPr>
          <w:rFonts w:cs="Times New Roman"/>
          <w:b/>
          <w:szCs w:val="28"/>
        </w:rPr>
        <w:t>формуванні</w:t>
      </w:r>
      <w:proofErr w:type="spellEnd"/>
      <w:r w:rsidRPr="00DE7375">
        <w:rPr>
          <w:rFonts w:cs="Times New Roman"/>
          <w:b/>
          <w:szCs w:val="28"/>
        </w:rPr>
        <w:t xml:space="preserve"> </w:t>
      </w:r>
      <w:proofErr w:type="spellStart"/>
      <w:r w:rsidRPr="00DE7375">
        <w:rPr>
          <w:rFonts w:cs="Times New Roman"/>
          <w:b/>
          <w:szCs w:val="28"/>
        </w:rPr>
        <w:t>європейських</w:t>
      </w:r>
      <w:proofErr w:type="spellEnd"/>
      <w:r w:rsidRPr="00DE7375">
        <w:rPr>
          <w:rFonts w:cs="Times New Roman"/>
          <w:b/>
          <w:szCs w:val="28"/>
        </w:rPr>
        <w:t xml:space="preserve"> </w:t>
      </w:r>
      <w:proofErr w:type="spellStart"/>
      <w:r w:rsidRPr="00DE7375">
        <w:rPr>
          <w:rFonts w:cs="Times New Roman"/>
          <w:b/>
          <w:szCs w:val="28"/>
        </w:rPr>
        <w:t>цивілізаційних</w:t>
      </w:r>
      <w:proofErr w:type="spellEnd"/>
      <w:r w:rsidRPr="00DE7375">
        <w:rPr>
          <w:rFonts w:cs="Times New Roman"/>
          <w:b/>
          <w:szCs w:val="28"/>
        </w:rPr>
        <w:t xml:space="preserve"> </w:t>
      </w:r>
      <w:proofErr w:type="spellStart"/>
      <w:r w:rsidRPr="00DE7375">
        <w:rPr>
          <w:rFonts w:cs="Times New Roman"/>
          <w:b/>
          <w:szCs w:val="28"/>
        </w:rPr>
        <w:t>цінностей</w:t>
      </w:r>
      <w:proofErr w:type="spellEnd"/>
      <w:r w:rsidRPr="00DE7375">
        <w:rPr>
          <w:rFonts w:cs="Times New Roman"/>
          <w:b/>
          <w:szCs w:val="28"/>
        </w:rPr>
        <w:t>.</w:t>
      </w:r>
      <w:r w:rsidRPr="00DE7375">
        <w:rPr>
          <w:rFonts w:cs="Times New Roman"/>
          <w:szCs w:val="28"/>
        </w:rPr>
        <w:t xml:space="preserve"> Феномен античного </w:t>
      </w:r>
      <w:proofErr w:type="spellStart"/>
      <w:r w:rsidRPr="00DE7375">
        <w:rPr>
          <w:rFonts w:cs="Times New Roman"/>
          <w:szCs w:val="28"/>
        </w:rPr>
        <w:t>полісу</w:t>
      </w:r>
      <w:proofErr w:type="spellEnd"/>
      <w:r w:rsidRPr="00DE7375">
        <w:rPr>
          <w:rFonts w:cs="Times New Roman"/>
          <w:szCs w:val="28"/>
        </w:rPr>
        <w:t xml:space="preserve"> та </w:t>
      </w:r>
      <w:proofErr w:type="spellStart"/>
      <w:r w:rsidRPr="00DE7375">
        <w:rPr>
          <w:rFonts w:cs="Times New Roman"/>
          <w:szCs w:val="28"/>
        </w:rPr>
        <w:t>ключові</w:t>
      </w:r>
      <w:proofErr w:type="spellEnd"/>
      <w:r w:rsidRPr="00DE7375">
        <w:rPr>
          <w:rFonts w:cs="Times New Roman"/>
          <w:szCs w:val="28"/>
        </w:rPr>
        <w:t xml:space="preserve"> </w:t>
      </w:r>
      <w:proofErr w:type="spellStart"/>
      <w:r w:rsidRPr="00DE7375">
        <w:rPr>
          <w:rFonts w:cs="Times New Roman"/>
          <w:szCs w:val="28"/>
        </w:rPr>
        <w:t>наукові</w:t>
      </w:r>
      <w:proofErr w:type="spellEnd"/>
      <w:r w:rsidRPr="00DE7375">
        <w:rPr>
          <w:rFonts w:cs="Times New Roman"/>
          <w:szCs w:val="28"/>
        </w:rPr>
        <w:t xml:space="preserve"> </w:t>
      </w:r>
      <w:proofErr w:type="spellStart"/>
      <w:r w:rsidRPr="00DE7375">
        <w:rPr>
          <w:rFonts w:cs="Times New Roman"/>
          <w:szCs w:val="28"/>
        </w:rPr>
        <w:t>підходи</w:t>
      </w:r>
      <w:proofErr w:type="spellEnd"/>
      <w:r w:rsidRPr="00DE7375">
        <w:rPr>
          <w:rFonts w:cs="Times New Roman"/>
          <w:szCs w:val="28"/>
        </w:rPr>
        <w:t xml:space="preserve"> до </w:t>
      </w:r>
      <w:proofErr w:type="spellStart"/>
      <w:r w:rsidRPr="00DE7375">
        <w:rPr>
          <w:rFonts w:cs="Times New Roman"/>
          <w:szCs w:val="28"/>
        </w:rPr>
        <w:t>його</w:t>
      </w:r>
      <w:proofErr w:type="spellEnd"/>
      <w:r w:rsidRPr="00DE7375">
        <w:rPr>
          <w:rFonts w:cs="Times New Roman"/>
          <w:szCs w:val="28"/>
        </w:rPr>
        <w:t xml:space="preserve"> </w:t>
      </w:r>
      <w:proofErr w:type="spellStart"/>
      <w:r w:rsidRPr="00DE7375">
        <w:rPr>
          <w:rFonts w:cs="Times New Roman"/>
          <w:szCs w:val="28"/>
        </w:rPr>
        <w:t>інтерпретації</w:t>
      </w:r>
      <w:proofErr w:type="spellEnd"/>
      <w:r w:rsidRPr="00DE7375">
        <w:rPr>
          <w:rFonts w:cs="Times New Roman"/>
          <w:szCs w:val="28"/>
        </w:rPr>
        <w:t xml:space="preserve">. </w:t>
      </w:r>
      <w:proofErr w:type="spellStart"/>
      <w:r w:rsidRPr="00DE7375">
        <w:rPr>
          <w:rFonts w:cs="Times New Roman"/>
          <w:szCs w:val="28"/>
        </w:rPr>
        <w:t>Основні</w:t>
      </w:r>
      <w:proofErr w:type="spellEnd"/>
      <w:r w:rsidRPr="00DE7375">
        <w:rPr>
          <w:rFonts w:cs="Times New Roman"/>
          <w:szCs w:val="28"/>
        </w:rPr>
        <w:t xml:space="preserve"> </w:t>
      </w:r>
      <w:proofErr w:type="spellStart"/>
      <w:r w:rsidRPr="00DE7375">
        <w:rPr>
          <w:rFonts w:cs="Times New Roman"/>
          <w:szCs w:val="28"/>
        </w:rPr>
        <w:t>форми</w:t>
      </w:r>
      <w:proofErr w:type="spellEnd"/>
      <w:r w:rsidRPr="00DE7375">
        <w:rPr>
          <w:rFonts w:cs="Times New Roman"/>
          <w:szCs w:val="28"/>
        </w:rPr>
        <w:t xml:space="preserve"> </w:t>
      </w:r>
      <w:proofErr w:type="spellStart"/>
      <w:r w:rsidRPr="00DE7375">
        <w:rPr>
          <w:rFonts w:cs="Times New Roman"/>
          <w:szCs w:val="28"/>
        </w:rPr>
        <w:t>полісів</w:t>
      </w:r>
      <w:proofErr w:type="spellEnd"/>
      <w:r w:rsidRPr="00DE7375">
        <w:rPr>
          <w:rFonts w:cs="Times New Roman"/>
          <w:szCs w:val="28"/>
        </w:rPr>
        <w:t xml:space="preserve"> і </w:t>
      </w:r>
      <w:proofErr w:type="spellStart"/>
      <w:r w:rsidRPr="00DE7375">
        <w:rPr>
          <w:rFonts w:cs="Times New Roman"/>
          <w:szCs w:val="28"/>
        </w:rPr>
        <w:t>міжполісних</w:t>
      </w:r>
      <w:proofErr w:type="spellEnd"/>
      <w:r w:rsidRPr="00DE7375">
        <w:rPr>
          <w:rFonts w:cs="Times New Roman"/>
          <w:szCs w:val="28"/>
        </w:rPr>
        <w:t xml:space="preserve"> </w:t>
      </w:r>
      <w:proofErr w:type="spellStart"/>
      <w:r w:rsidRPr="00DE7375">
        <w:rPr>
          <w:rFonts w:cs="Times New Roman"/>
          <w:szCs w:val="28"/>
        </w:rPr>
        <w:t>союзів</w:t>
      </w:r>
      <w:proofErr w:type="spellEnd"/>
      <w:r w:rsidRPr="00DE7375">
        <w:rPr>
          <w:rFonts w:cs="Times New Roman"/>
          <w:szCs w:val="28"/>
        </w:rPr>
        <w:t xml:space="preserve"> у </w:t>
      </w:r>
      <w:proofErr w:type="spellStart"/>
      <w:r w:rsidRPr="00DE7375">
        <w:rPr>
          <w:rFonts w:cs="Times New Roman"/>
          <w:szCs w:val="28"/>
        </w:rPr>
        <w:t>Давній</w:t>
      </w:r>
      <w:proofErr w:type="spellEnd"/>
      <w:r w:rsidRPr="00DE7375">
        <w:rPr>
          <w:rFonts w:cs="Times New Roman"/>
          <w:szCs w:val="28"/>
        </w:rPr>
        <w:t xml:space="preserve"> </w:t>
      </w:r>
      <w:proofErr w:type="spellStart"/>
      <w:r w:rsidRPr="00DE7375">
        <w:rPr>
          <w:rFonts w:cs="Times New Roman"/>
          <w:szCs w:val="28"/>
        </w:rPr>
        <w:t>Греції</w:t>
      </w:r>
      <w:proofErr w:type="spellEnd"/>
      <w:r w:rsidRPr="00DE7375">
        <w:rPr>
          <w:rFonts w:cs="Times New Roman"/>
          <w:szCs w:val="28"/>
        </w:rPr>
        <w:t xml:space="preserve">. Роль </w:t>
      </w:r>
      <w:proofErr w:type="spellStart"/>
      <w:r w:rsidRPr="00DE7375">
        <w:rPr>
          <w:rFonts w:cs="Times New Roman"/>
          <w:szCs w:val="28"/>
        </w:rPr>
        <w:t>полісної</w:t>
      </w:r>
      <w:proofErr w:type="spellEnd"/>
      <w:r w:rsidRPr="00DE7375">
        <w:rPr>
          <w:rFonts w:cs="Times New Roman"/>
          <w:szCs w:val="28"/>
        </w:rPr>
        <w:t xml:space="preserve"> </w:t>
      </w:r>
      <w:proofErr w:type="spellStart"/>
      <w:r w:rsidRPr="00DE7375">
        <w:rPr>
          <w:rFonts w:cs="Times New Roman"/>
          <w:szCs w:val="28"/>
        </w:rPr>
        <w:t>ідеології</w:t>
      </w:r>
      <w:proofErr w:type="spellEnd"/>
      <w:r w:rsidRPr="00DE7375">
        <w:rPr>
          <w:rFonts w:cs="Times New Roman"/>
          <w:szCs w:val="28"/>
        </w:rPr>
        <w:t xml:space="preserve"> у </w:t>
      </w:r>
      <w:proofErr w:type="spellStart"/>
      <w:r w:rsidRPr="00DE7375">
        <w:rPr>
          <w:rFonts w:cs="Times New Roman"/>
          <w:szCs w:val="28"/>
        </w:rPr>
        <w:t>становленні</w:t>
      </w:r>
      <w:proofErr w:type="spellEnd"/>
      <w:r w:rsidRPr="00DE7375">
        <w:rPr>
          <w:rFonts w:cs="Times New Roman"/>
          <w:szCs w:val="28"/>
        </w:rPr>
        <w:t xml:space="preserve"> </w:t>
      </w:r>
      <w:proofErr w:type="spellStart"/>
      <w:r w:rsidRPr="00DE7375">
        <w:rPr>
          <w:rFonts w:cs="Times New Roman"/>
          <w:szCs w:val="28"/>
        </w:rPr>
        <w:t>античних</w:t>
      </w:r>
      <w:proofErr w:type="spellEnd"/>
      <w:r w:rsidRPr="00DE7375">
        <w:rPr>
          <w:rFonts w:cs="Times New Roman"/>
          <w:szCs w:val="28"/>
        </w:rPr>
        <w:t xml:space="preserve"> </w:t>
      </w:r>
      <w:proofErr w:type="spellStart"/>
      <w:r w:rsidRPr="00DE7375">
        <w:rPr>
          <w:rFonts w:cs="Times New Roman"/>
          <w:szCs w:val="28"/>
        </w:rPr>
        <w:t>концепцій</w:t>
      </w:r>
      <w:proofErr w:type="spellEnd"/>
      <w:r w:rsidRPr="00DE7375">
        <w:rPr>
          <w:rFonts w:cs="Times New Roman"/>
          <w:szCs w:val="28"/>
        </w:rPr>
        <w:t xml:space="preserve"> </w:t>
      </w:r>
      <w:proofErr w:type="spellStart"/>
      <w:r w:rsidRPr="00DE7375">
        <w:rPr>
          <w:rFonts w:cs="Times New Roman"/>
          <w:szCs w:val="28"/>
        </w:rPr>
        <w:t>влади</w:t>
      </w:r>
      <w:proofErr w:type="spellEnd"/>
      <w:r w:rsidRPr="00DE7375">
        <w:rPr>
          <w:rFonts w:cs="Times New Roman"/>
          <w:szCs w:val="28"/>
        </w:rPr>
        <w:t xml:space="preserve"> і державного </w:t>
      </w:r>
      <w:proofErr w:type="spellStart"/>
      <w:r w:rsidRPr="00DE7375">
        <w:rPr>
          <w:rFonts w:cs="Times New Roman"/>
          <w:szCs w:val="28"/>
        </w:rPr>
        <w:t>управління</w:t>
      </w:r>
      <w:proofErr w:type="spellEnd"/>
      <w:r w:rsidRPr="00DE7375">
        <w:rPr>
          <w:rFonts w:cs="Times New Roman"/>
          <w:szCs w:val="28"/>
        </w:rPr>
        <w:t xml:space="preserve">. </w:t>
      </w:r>
      <w:proofErr w:type="spellStart"/>
      <w:r w:rsidRPr="00DE7375">
        <w:rPr>
          <w:rFonts w:cs="Times New Roman"/>
          <w:szCs w:val="28"/>
        </w:rPr>
        <w:t>Громадянський</w:t>
      </w:r>
      <w:proofErr w:type="spellEnd"/>
      <w:r w:rsidRPr="00DE7375">
        <w:rPr>
          <w:rFonts w:cs="Times New Roman"/>
          <w:szCs w:val="28"/>
        </w:rPr>
        <w:t xml:space="preserve"> </w:t>
      </w:r>
      <w:proofErr w:type="spellStart"/>
      <w:r w:rsidRPr="00DE7375">
        <w:rPr>
          <w:rFonts w:cs="Times New Roman"/>
          <w:szCs w:val="28"/>
        </w:rPr>
        <w:t>ідеал</w:t>
      </w:r>
      <w:proofErr w:type="spellEnd"/>
      <w:r w:rsidRPr="00DE7375">
        <w:rPr>
          <w:rFonts w:cs="Times New Roman"/>
          <w:szCs w:val="28"/>
        </w:rPr>
        <w:t xml:space="preserve"> у </w:t>
      </w:r>
      <w:proofErr w:type="spellStart"/>
      <w:r w:rsidRPr="00DE7375">
        <w:rPr>
          <w:rFonts w:cs="Times New Roman"/>
          <w:szCs w:val="28"/>
        </w:rPr>
        <w:t>полісній</w:t>
      </w:r>
      <w:proofErr w:type="spellEnd"/>
      <w:r w:rsidRPr="00DE7375">
        <w:rPr>
          <w:rFonts w:cs="Times New Roman"/>
          <w:szCs w:val="28"/>
        </w:rPr>
        <w:t xml:space="preserve"> </w:t>
      </w:r>
      <w:proofErr w:type="spellStart"/>
      <w:r w:rsidRPr="00DE7375">
        <w:rPr>
          <w:rFonts w:cs="Times New Roman"/>
          <w:szCs w:val="28"/>
        </w:rPr>
        <w:t>організації</w:t>
      </w:r>
      <w:proofErr w:type="spellEnd"/>
      <w:r w:rsidRPr="00DE7375">
        <w:rPr>
          <w:rFonts w:cs="Times New Roman"/>
          <w:szCs w:val="28"/>
        </w:rPr>
        <w:t xml:space="preserve"> античного </w:t>
      </w:r>
      <w:proofErr w:type="spellStart"/>
      <w:r w:rsidRPr="00DE7375">
        <w:rPr>
          <w:rFonts w:cs="Times New Roman"/>
          <w:szCs w:val="28"/>
        </w:rPr>
        <w:t>суспільства</w:t>
      </w:r>
      <w:proofErr w:type="spellEnd"/>
      <w:r w:rsidRPr="00DE7375">
        <w:rPr>
          <w:rFonts w:cs="Times New Roman"/>
          <w:szCs w:val="28"/>
        </w:rPr>
        <w:t xml:space="preserve">. </w:t>
      </w:r>
      <w:proofErr w:type="spellStart"/>
      <w:r w:rsidRPr="00DE7375">
        <w:rPr>
          <w:rFonts w:cs="Times New Roman"/>
          <w:szCs w:val="28"/>
        </w:rPr>
        <w:t>Демократичні</w:t>
      </w:r>
      <w:proofErr w:type="spellEnd"/>
      <w:r w:rsidRPr="00DE7375">
        <w:rPr>
          <w:rFonts w:cs="Times New Roman"/>
          <w:szCs w:val="28"/>
        </w:rPr>
        <w:t xml:space="preserve"> засади </w:t>
      </w:r>
      <w:proofErr w:type="spellStart"/>
      <w:r w:rsidRPr="00DE7375">
        <w:rPr>
          <w:rFonts w:cs="Times New Roman"/>
          <w:szCs w:val="28"/>
        </w:rPr>
        <w:t>полісного</w:t>
      </w:r>
      <w:proofErr w:type="spellEnd"/>
      <w:r w:rsidRPr="00DE7375">
        <w:rPr>
          <w:rFonts w:cs="Times New Roman"/>
          <w:szCs w:val="28"/>
        </w:rPr>
        <w:t xml:space="preserve"> </w:t>
      </w:r>
      <w:proofErr w:type="spellStart"/>
      <w:r w:rsidRPr="00DE7375">
        <w:rPr>
          <w:rFonts w:cs="Times New Roman"/>
          <w:szCs w:val="28"/>
        </w:rPr>
        <w:t>суспільно-політичного</w:t>
      </w:r>
      <w:proofErr w:type="spellEnd"/>
      <w:r w:rsidRPr="00DE7375">
        <w:rPr>
          <w:rFonts w:cs="Times New Roman"/>
          <w:szCs w:val="28"/>
        </w:rPr>
        <w:t xml:space="preserve"> устрою. </w:t>
      </w:r>
      <w:r w:rsidRPr="00DE7375">
        <w:rPr>
          <w:rFonts w:cs="Times New Roman"/>
          <w:szCs w:val="28"/>
          <w:lang w:val="uk-UA"/>
        </w:rPr>
        <w:t xml:space="preserve"> </w:t>
      </w:r>
    </w:p>
    <w:p w14:paraId="2096B035" w14:textId="77777777" w:rsidR="009659A9" w:rsidRPr="00DE7375" w:rsidRDefault="009659A9" w:rsidP="009659A9">
      <w:pPr>
        <w:spacing w:line="240" w:lineRule="auto"/>
        <w:rPr>
          <w:rFonts w:cs="Times New Roman"/>
          <w:szCs w:val="28"/>
          <w:lang w:val="uk-UA"/>
        </w:rPr>
      </w:pPr>
      <w:r w:rsidRPr="00DE7375">
        <w:rPr>
          <w:rFonts w:cs="Times New Roman"/>
          <w:b/>
          <w:szCs w:val="28"/>
          <w:lang w:val="uk-UA"/>
        </w:rPr>
        <w:t>Характерні риси розвитку європейської середньовічної цивілізації.</w:t>
      </w:r>
      <w:r w:rsidRPr="00DE7375">
        <w:rPr>
          <w:rFonts w:cs="Times New Roman"/>
          <w:szCs w:val="28"/>
          <w:lang w:val="uk-UA"/>
        </w:rPr>
        <w:t xml:space="preserve"> Періодизація європейського Середньовіччя. Християнський світогляд як чинник формування філософського сприйняття дійсності. Ідеал людини в європейській середньовічній культурі. Середньовічне місто як осередок європейського цивілізаційного розвитку. Ціннісні імперативи основних філософських шкіл, політико-правових </w:t>
      </w:r>
      <w:proofErr w:type="spellStart"/>
      <w:r w:rsidRPr="00DE7375">
        <w:rPr>
          <w:rFonts w:cs="Times New Roman"/>
          <w:szCs w:val="28"/>
          <w:lang w:val="uk-UA"/>
        </w:rPr>
        <w:t>вчень</w:t>
      </w:r>
      <w:proofErr w:type="spellEnd"/>
      <w:r w:rsidRPr="00DE7375">
        <w:rPr>
          <w:rFonts w:cs="Times New Roman"/>
          <w:szCs w:val="28"/>
          <w:lang w:val="uk-UA"/>
        </w:rPr>
        <w:t xml:space="preserve"> та мистецьких стилів європейського Середньовіччя.</w:t>
      </w:r>
    </w:p>
    <w:p w14:paraId="2BB5F3C6" w14:textId="77777777" w:rsidR="009659A9" w:rsidRPr="00E87855" w:rsidRDefault="009659A9" w:rsidP="009659A9">
      <w:pPr>
        <w:pStyle w:val="3"/>
        <w:keepNext w:val="0"/>
        <w:keepLines w:val="0"/>
        <w:numPr>
          <w:ilvl w:val="2"/>
          <w:numId w:val="1"/>
        </w:numPr>
        <w:tabs>
          <w:tab w:val="left" w:pos="964"/>
        </w:tabs>
        <w:spacing w:before="120" w:after="120" w:line="240" w:lineRule="auto"/>
        <w:rPr>
          <w:rFonts w:ascii="Times New Roman" w:hAnsi="Times New Roman" w:cs="Times New Roman"/>
          <w:b/>
          <w:color w:val="auto"/>
          <w:sz w:val="28"/>
          <w:szCs w:val="28"/>
          <w:lang w:val="uk-UA"/>
        </w:rPr>
      </w:pPr>
      <w:bookmarkStart w:id="12" w:name="_Toc500423594"/>
      <w:r w:rsidRPr="00E87855">
        <w:rPr>
          <w:rFonts w:ascii="Times New Roman" w:hAnsi="Times New Roman" w:cs="Times New Roman"/>
          <w:b/>
          <w:color w:val="auto"/>
          <w:sz w:val="28"/>
          <w:szCs w:val="28"/>
          <w:lang w:val="uk-UA"/>
        </w:rPr>
        <w:lastRenderedPageBreak/>
        <w:t>Розподіл навчального навантаження студентів</w:t>
      </w:r>
      <w:bookmarkEnd w:id="12"/>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992"/>
        <w:gridCol w:w="992"/>
        <w:gridCol w:w="992"/>
        <w:gridCol w:w="1560"/>
        <w:gridCol w:w="1559"/>
        <w:gridCol w:w="1984"/>
      </w:tblGrid>
      <w:tr w:rsidR="009659A9" w14:paraId="641DE1CD" w14:textId="77777777" w:rsidTr="00CE73C2">
        <w:tc>
          <w:tcPr>
            <w:tcW w:w="1560" w:type="dxa"/>
            <w:vMerge w:val="restart"/>
            <w:shd w:val="clear" w:color="auto" w:fill="auto"/>
            <w:vAlign w:val="center"/>
          </w:tcPr>
          <w:p w14:paraId="7E55C905" w14:textId="77777777" w:rsidR="009659A9" w:rsidRPr="00496179" w:rsidRDefault="009659A9" w:rsidP="00CE73C2">
            <w:pPr>
              <w:spacing w:line="240" w:lineRule="auto"/>
              <w:jc w:val="center"/>
              <w:rPr>
                <w:rFonts w:cs="Times New Roman"/>
                <w:szCs w:val="28"/>
              </w:rPr>
            </w:pPr>
            <w:r w:rsidRPr="00496179">
              <w:rPr>
                <w:rFonts w:cs="Times New Roman"/>
                <w:szCs w:val="28"/>
              </w:rPr>
              <w:t xml:space="preserve">Форма </w:t>
            </w:r>
            <w:proofErr w:type="spellStart"/>
            <w:r w:rsidRPr="00496179">
              <w:rPr>
                <w:rFonts w:cs="Times New Roman"/>
                <w:szCs w:val="28"/>
              </w:rPr>
              <w:t>навчання</w:t>
            </w:r>
            <w:proofErr w:type="spellEnd"/>
          </w:p>
        </w:tc>
        <w:tc>
          <w:tcPr>
            <w:tcW w:w="992" w:type="dxa"/>
            <w:vMerge w:val="restart"/>
            <w:shd w:val="clear" w:color="auto" w:fill="auto"/>
            <w:vAlign w:val="center"/>
          </w:tcPr>
          <w:p w14:paraId="3C0DB9B5" w14:textId="77777777" w:rsidR="009659A9" w:rsidRPr="00496179" w:rsidRDefault="009659A9" w:rsidP="00CE73C2">
            <w:pPr>
              <w:spacing w:line="240" w:lineRule="auto"/>
              <w:jc w:val="center"/>
              <w:rPr>
                <w:rFonts w:cs="Times New Roman"/>
                <w:szCs w:val="28"/>
              </w:rPr>
            </w:pPr>
            <w:r w:rsidRPr="00496179">
              <w:rPr>
                <w:rFonts w:cs="Times New Roman"/>
                <w:szCs w:val="28"/>
              </w:rPr>
              <w:t xml:space="preserve">Годин </w:t>
            </w:r>
            <w:proofErr w:type="spellStart"/>
            <w:r w:rsidRPr="00496179">
              <w:rPr>
                <w:rFonts w:cs="Times New Roman"/>
                <w:szCs w:val="28"/>
              </w:rPr>
              <w:t>всього</w:t>
            </w:r>
            <w:proofErr w:type="spellEnd"/>
          </w:p>
        </w:tc>
        <w:tc>
          <w:tcPr>
            <w:tcW w:w="3544" w:type="dxa"/>
            <w:gridSpan w:val="3"/>
            <w:shd w:val="clear" w:color="auto" w:fill="auto"/>
            <w:vAlign w:val="center"/>
          </w:tcPr>
          <w:p w14:paraId="759A1603" w14:textId="77777777" w:rsidR="009659A9" w:rsidRPr="00496179" w:rsidRDefault="009659A9" w:rsidP="00CE73C2">
            <w:pPr>
              <w:spacing w:line="240" w:lineRule="auto"/>
              <w:jc w:val="center"/>
              <w:rPr>
                <w:rFonts w:cs="Times New Roman"/>
                <w:szCs w:val="28"/>
              </w:rPr>
            </w:pPr>
            <w:proofErr w:type="spellStart"/>
            <w:r w:rsidRPr="00496179">
              <w:rPr>
                <w:rFonts w:cs="Times New Roman"/>
                <w:szCs w:val="28"/>
              </w:rPr>
              <w:t>Контактні</w:t>
            </w:r>
            <w:proofErr w:type="spellEnd"/>
            <w:r w:rsidRPr="00496179">
              <w:rPr>
                <w:rFonts w:cs="Times New Roman"/>
                <w:szCs w:val="28"/>
              </w:rPr>
              <w:t xml:space="preserve"> </w:t>
            </w:r>
            <w:r w:rsidRPr="00496179">
              <w:rPr>
                <w:rFonts w:cs="Times New Roman"/>
                <w:szCs w:val="28"/>
                <w:lang w:val="uk-UA"/>
              </w:rPr>
              <w:t xml:space="preserve">(аудиторні) </w:t>
            </w:r>
            <w:proofErr w:type="spellStart"/>
            <w:r w:rsidRPr="00496179">
              <w:rPr>
                <w:rFonts w:cs="Times New Roman"/>
                <w:szCs w:val="28"/>
              </w:rPr>
              <w:t>години</w:t>
            </w:r>
            <w:proofErr w:type="spellEnd"/>
          </w:p>
        </w:tc>
        <w:tc>
          <w:tcPr>
            <w:tcW w:w="1559" w:type="dxa"/>
            <w:vMerge w:val="restart"/>
            <w:shd w:val="clear" w:color="auto" w:fill="auto"/>
            <w:vAlign w:val="center"/>
          </w:tcPr>
          <w:p w14:paraId="334B7950" w14:textId="77777777" w:rsidR="009659A9" w:rsidRPr="00496179" w:rsidRDefault="009659A9" w:rsidP="00CE73C2">
            <w:pPr>
              <w:spacing w:line="240" w:lineRule="auto"/>
              <w:jc w:val="center"/>
              <w:rPr>
                <w:rFonts w:cs="Times New Roman"/>
                <w:szCs w:val="28"/>
              </w:rPr>
            </w:pPr>
            <w:r w:rsidRPr="00496179">
              <w:rPr>
                <w:rFonts w:cs="Times New Roman"/>
                <w:szCs w:val="28"/>
              </w:rPr>
              <w:t xml:space="preserve">Годин </w:t>
            </w:r>
            <w:proofErr w:type="spellStart"/>
            <w:r w:rsidRPr="00496179">
              <w:rPr>
                <w:rFonts w:cs="Times New Roman"/>
                <w:szCs w:val="28"/>
              </w:rPr>
              <w:t>самостійної</w:t>
            </w:r>
            <w:proofErr w:type="spellEnd"/>
            <w:r w:rsidRPr="00496179">
              <w:rPr>
                <w:rFonts w:cs="Times New Roman"/>
                <w:szCs w:val="28"/>
              </w:rPr>
              <w:t xml:space="preserve"> </w:t>
            </w:r>
            <w:proofErr w:type="spellStart"/>
            <w:r w:rsidRPr="00496179">
              <w:rPr>
                <w:rFonts w:cs="Times New Roman"/>
                <w:szCs w:val="28"/>
              </w:rPr>
              <w:t>роботи</w:t>
            </w:r>
            <w:proofErr w:type="spellEnd"/>
          </w:p>
        </w:tc>
        <w:tc>
          <w:tcPr>
            <w:tcW w:w="1984" w:type="dxa"/>
            <w:vMerge w:val="restart"/>
            <w:shd w:val="clear" w:color="auto" w:fill="FFFFFF" w:themeFill="background1"/>
            <w:vAlign w:val="center"/>
          </w:tcPr>
          <w:p w14:paraId="7179AE3A" w14:textId="77777777" w:rsidR="009659A9" w:rsidRPr="00496179" w:rsidRDefault="009659A9" w:rsidP="00CE73C2">
            <w:pPr>
              <w:spacing w:line="240" w:lineRule="auto"/>
              <w:jc w:val="center"/>
              <w:rPr>
                <w:rFonts w:cs="Times New Roman"/>
                <w:szCs w:val="28"/>
              </w:rPr>
            </w:pPr>
            <w:r>
              <w:rPr>
                <w:rFonts w:cs="Times New Roman"/>
                <w:szCs w:val="28"/>
              </w:rPr>
              <w:t>Форм</w:t>
            </w:r>
            <w:r>
              <w:rPr>
                <w:rFonts w:cs="Times New Roman"/>
                <w:szCs w:val="28"/>
                <w:lang w:val="uk-UA"/>
              </w:rPr>
              <w:t>и</w:t>
            </w:r>
            <w:r w:rsidRPr="00496179">
              <w:rPr>
                <w:rFonts w:cs="Times New Roman"/>
                <w:szCs w:val="28"/>
              </w:rPr>
              <w:t xml:space="preserve"> контролю</w:t>
            </w:r>
          </w:p>
        </w:tc>
      </w:tr>
      <w:tr w:rsidR="009659A9" w14:paraId="2EE141A0" w14:textId="77777777" w:rsidTr="00CE73C2">
        <w:tc>
          <w:tcPr>
            <w:tcW w:w="1560" w:type="dxa"/>
            <w:vMerge/>
            <w:shd w:val="clear" w:color="auto" w:fill="auto"/>
            <w:vAlign w:val="center"/>
          </w:tcPr>
          <w:p w14:paraId="696C63B1" w14:textId="77777777" w:rsidR="009659A9" w:rsidRPr="00496179" w:rsidRDefault="009659A9" w:rsidP="00CE73C2">
            <w:pPr>
              <w:spacing w:line="240" w:lineRule="auto"/>
              <w:rPr>
                <w:rFonts w:cs="Times New Roman"/>
                <w:szCs w:val="28"/>
              </w:rPr>
            </w:pPr>
          </w:p>
        </w:tc>
        <w:tc>
          <w:tcPr>
            <w:tcW w:w="992" w:type="dxa"/>
            <w:vMerge/>
            <w:shd w:val="clear" w:color="auto" w:fill="auto"/>
            <w:vAlign w:val="center"/>
          </w:tcPr>
          <w:p w14:paraId="7E395E8E" w14:textId="77777777" w:rsidR="009659A9" w:rsidRPr="00496179" w:rsidRDefault="009659A9" w:rsidP="00CE73C2">
            <w:pPr>
              <w:spacing w:line="240" w:lineRule="auto"/>
              <w:rPr>
                <w:rFonts w:cs="Times New Roman"/>
                <w:szCs w:val="28"/>
              </w:rPr>
            </w:pPr>
          </w:p>
        </w:tc>
        <w:tc>
          <w:tcPr>
            <w:tcW w:w="992" w:type="dxa"/>
            <w:shd w:val="clear" w:color="auto" w:fill="auto"/>
            <w:vAlign w:val="center"/>
          </w:tcPr>
          <w:p w14:paraId="79ED64F2" w14:textId="77777777" w:rsidR="009659A9" w:rsidRPr="00496179" w:rsidRDefault="009659A9" w:rsidP="00CE73C2">
            <w:pPr>
              <w:spacing w:line="240" w:lineRule="auto"/>
              <w:rPr>
                <w:rFonts w:cs="Times New Roman"/>
                <w:szCs w:val="28"/>
              </w:rPr>
            </w:pPr>
            <w:proofErr w:type="spellStart"/>
            <w:r w:rsidRPr="00496179">
              <w:rPr>
                <w:rFonts w:cs="Times New Roman"/>
                <w:szCs w:val="28"/>
              </w:rPr>
              <w:t>Всього</w:t>
            </w:r>
            <w:proofErr w:type="spellEnd"/>
          </w:p>
        </w:tc>
        <w:tc>
          <w:tcPr>
            <w:tcW w:w="992" w:type="dxa"/>
            <w:shd w:val="clear" w:color="auto" w:fill="auto"/>
            <w:vAlign w:val="center"/>
          </w:tcPr>
          <w:p w14:paraId="23467F64" w14:textId="77777777" w:rsidR="009659A9" w:rsidRPr="00496179" w:rsidRDefault="009659A9" w:rsidP="00CE73C2">
            <w:pPr>
              <w:spacing w:line="240" w:lineRule="auto"/>
              <w:rPr>
                <w:rFonts w:cs="Times New Roman"/>
                <w:szCs w:val="28"/>
              </w:rPr>
            </w:pPr>
            <w:proofErr w:type="spellStart"/>
            <w:r w:rsidRPr="00496179">
              <w:rPr>
                <w:rFonts w:cs="Times New Roman"/>
                <w:szCs w:val="28"/>
              </w:rPr>
              <w:t>лекцій</w:t>
            </w:r>
            <w:proofErr w:type="spellEnd"/>
          </w:p>
        </w:tc>
        <w:tc>
          <w:tcPr>
            <w:tcW w:w="1560" w:type="dxa"/>
            <w:shd w:val="clear" w:color="auto" w:fill="auto"/>
            <w:vAlign w:val="center"/>
          </w:tcPr>
          <w:p w14:paraId="6291F352" w14:textId="77777777" w:rsidR="009659A9" w:rsidRPr="00496179" w:rsidRDefault="009659A9" w:rsidP="00CE73C2">
            <w:pPr>
              <w:spacing w:line="240" w:lineRule="auto"/>
              <w:jc w:val="center"/>
              <w:rPr>
                <w:rFonts w:cs="Times New Roman"/>
                <w:szCs w:val="28"/>
              </w:rPr>
            </w:pPr>
            <w:r>
              <w:rPr>
                <w:rFonts w:cs="Times New Roman"/>
                <w:szCs w:val="28"/>
                <w:lang w:val="uk-UA"/>
              </w:rPr>
              <w:t>практичних занять</w:t>
            </w:r>
          </w:p>
        </w:tc>
        <w:tc>
          <w:tcPr>
            <w:tcW w:w="1559" w:type="dxa"/>
            <w:vMerge/>
            <w:shd w:val="clear" w:color="auto" w:fill="auto"/>
            <w:vAlign w:val="center"/>
          </w:tcPr>
          <w:p w14:paraId="14308262" w14:textId="77777777" w:rsidR="009659A9" w:rsidRPr="00496179" w:rsidRDefault="009659A9" w:rsidP="00CE73C2">
            <w:pPr>
              <w:spacing w:line="240" w:lineRule="auto"/>
              <w:rPr>
                <w:rFonts w:cs="Times New Roman"/>
                <w:szCs w:val="28"/>
              </w:rPr>
            </w:pPr>
          </w:p>
        </w:tc>
        <w:tc>
          <w:tcPr>
            <w:tcW w:w="1984" w:type="dxa"/>
            <w:vMerge/>
            <w:shd w:val="clear" w:color="auto" w:fill="FFFFFF" w:themeFill="background1"/>
            <w:vAlign w:val="center"/>
          </w:tcPr>
          <w:p w14:paraId="2406AB2A" w14:textId="77777777" w:rsidR="009659A9" w:rsidRPr="00496179" w:rsidRDefault="009659A9" w:rsidP="00CE73C2">
            <w:pPr>
              <w:spacing w:line="240" w:lineRule="auto"/>
              <w:rPr>
                <w:rFonts w:cs="Times New Roman"/>
                <w:szCs w:val="28"/>
              </w:rPr>
            </w:pPr>
          </w:p>
        </w:tc>
      </w:tr>
      <w:tr w:rsidR="009659A9" w14:paraId="0AE310D2" w14:textId="77777777" w:rsidTr="00CE73C2">
        <w:trPr>
          <w:trHeight w:val="1038"/>
        </w:trPr>
        <w:tc>
          <w:tcPr>
            <w:tcW w:w="1560" w:type="dxa"/>
            <w:shd w:val="clear" w:color="auto" w:fill="auto"/>
            <w:vAlign w:val="center"/>
          </w:tcPr>
          <w:p w14:paraId="129F6906" w14:textId="77777777" w:rsidR="009659A9" w:rsidRPr="00496179" w:rsidRDefault="009659A9" w:rsidP="00CE73C2">
            <w:pPr>
              <w:spacing w:line="240" w:lineRule="auto"/>
              <w:jc w:val="center"/>
              <w:rPr>
                <w:rFonts w:cs="Times New Roman"/>
                <w:szCs w:val="28"/>
              </w:rPr>
            </w:pPr>
            <w:proofErr w:type="spellStart"/>
            <w:r w:rsidRPr="00496179">
              <w:rPr>
                <w:rFonts w:cs="Times New Roman"/>
                <w:szCs w:val="28"/>
              </w:rPr>
              <w:t>Денна</w:t>
            </w:r>
            <w:proofErr w:type="spellEnd"/>
            <w:r w:rsidRPr="00496179">
              <w:rPr>
                <w:rFonts w:cs="Times New Roman"/>
                <w:szCs w:val="28"/>
              </w:rPr>
              <w:t xml:space="preserve"> (</w:t>
            </w:r>
            <w:proofErr w:type="spellStart"/>
            <w:r w:rsidRPr="00496179">
              <w:rPr>
                <w:rFonts w:cs="Times New Roman"/>
                <w:szCs w:val="28"/>
              </w:rPr>
              <w:t>очна</w:t>
            </w:r>
            <w:proofErr w:type="spellEnd"/>
            <w:r w:rsidRPr="00496179">
              <w:rPr>
                <w:rFonts w:cs="Times New Roman"/>
                <w:szCs w:val="28"/>
              </w:rPr>
              <w:t>)</w:t>
            </w:r>
          </w:p>
        </w:tc>
        <w:tc>
          <w:tcPr>
            <w:tcW w:w="992" w:type="dxa"/>
            <w:shd w:val="clear" w:color="auto" w:fill="auto"/>
            <w:vAlign w:val="center"/>
          </w:tcPr>
          <w:p w14:paraId="088CD31D" w14:textId="77777777" w:rsidR="009659A9" w:rsidRPr="00496179" w:rsidRDefault="009659A9" w:rsidP="00CE73C2">
            <w:pPr>
              <w:spacing w:line="240" w:lineRule="auto"/>
              <w:jc w:val="center"/>
              <w:rPr>
                <w:rFonts w:cs="Times New Roman"/>
                <w:szCs w:val="28"/>
                <w:lang w:val="uk-UA"/>
              </w:rPr>
            </w:pPr>
            <w:r>
              <w:rPr>
                <w:rFonts w:cs="Times New Roman"/>
                <w:szCs w:val="28"/>
                <w:lang w:val="uk-UA"/>
              </w:rPr>
              <w:t>14</w:t>
            </w:r>
          </w:p>
        </w:tc>
        <w:tc>
          <w:tcPr>
            <w:tcW w:w="992" w:type="dxa"/>
            <w:shd w:val="clear" w:color="auto" w:fill="auto"/>
            <w:vAlign w:val="center"/>
          </w:tcPr>
          <w:p w14:paraId="1D8BC166" w14:textId="77777777" w:rsidR="009659A9" w:rsidRPr="008463EA" w:rsidRDefault="009659A9" w:rsidP="00CE73C2">
            <w:pPr>
              <w:spacing w:line="240" w:lineRule="auto"/>
              <w:jc w:val="center"/>
              <w:rPr>
                <w:rFonts w:cs="Times New Roman"/>
                <w:szCs w:val="28"/>
                <w:lang w:val="uk-UA"/>
              </w:rPr>
            </w:pPr>
            <w:r>
              <w:rPr>
                <w:rFonts w:cs="Times New Roman"/>
                <w:szCs w:val="28"/>
              </w:rPr>
              <w:t>1</w:t>
            </w:r>
            <w:r>
              <w:rPr>
                <w:rFonts w:cs="Times New Roman"/>
                <w:szCs w:val="28"/>
                <w:lang w:val="uk-UA"/>
              </w:rPr>
              <w:t>0</w:t>
            </w:r>
          </w:p>
        </w:tc>
        <w:tc>
          <w:tcPr>
            <w:tcW w:w="992" w:type="dxa"/>
            <w:shd w:val="clear" w:color="auto" w:fill="auto"/>
            <w:vAlign w:val="center"/>
          </w:tcPr>
          <w:p w14:paraId="158732EF" w14:textId="77777777" w:rsidR="009659A9" w:rsidRPr="008463EA" w:rsidRDefault="009659A9" w:rsidP="00CE73C2">
            <w:pPr>
              <w:spacing w:line="240" w:lineRule="auto"/>
              <w:jc w:val="center"/>
              <w:rPr>
                <w:rFonts w:cs="Times New Roman"/>
                <w:szCs w:val="28"/>
                <w:lang w:val="uk-UA"/>
              </w:rPr>
            </w:pPr>
            <w:r>
              <w:rPr>
                <w:rFonts w:cs="Times New Roman"/>
                <w:szCs w:val="28"/>
                <w:lang w:val="uk-UA"/>
              </w:rPr>
              <w:t>8</w:t>
            </w:r>
          </w:p>
        </w:tc>
        <w:tc>
          <w:tcPr>
            <w:tcW w:w="1560" w:type="dxa"/>
            <w:shd w:val="clear" w:color="auto" w:fill="auto"/>
            <w:vAlign w:val="center"/>
          </w:tcPr>
          <w:p w14:paraId="7EB9BC3C" w14:textId="77777777" w:rsidR="009659A9" w:rsidRPr="008463EA" w:rsidRDefault="009659A9" w:rsidP="00CE73C2">
            <w:pPr>
              <w:spacing w:line="240" w:lineRule="auto"/>
              <w:jc w:val="center"/>
              <w:rPr>
                <w:rFonts w:cs="Times New Roman"/>
                <w:szCs w:val="28"/>
                <w:lang w:val="uk-UA"/>
              </w:rPr>
            </w:pPr>
            <w:r>
              <w:rPr>
                <w:rFonts w:cs="Times New Roman"/>
                <w:szCs w:val="28"/>
                <w:lang w:val="uk-UA"/>
              </w:rPr>
              <w:t>2</w:t>
            </w:r>
          </w:p>
        </w:tc>
        <w:tc>
          <w:tcPr>
            <w:tcW w:w="1559" w:type="dxa"/>
            <w:shd w:val="clear" w:color="auto" w:fill="auto"/>
            <w:vAlign w:val="center"/>
          </w:tcPr>
          <w:p w14:paraId="36773997" w14:textId="77777777" w:rsidR="009659A9" w:rsidRPr="00496179" w:rsidRDefault="009659A9" w:rsidP="00CE73C2">
            <w:pPr>
              <w:spacing w:line="240" w:lineRule="auto"/>
              <w:jc w:val="center"/>
              <w:rPr>
                <w:rFonts w:cs="Times New Roman"/>
                <w:szCs w:val="28"/>
                <w:lang w:val="uk-UA"/>
              </w:rPr>
            </w:pPr>
            <w:r>
              <w:rPr>
                <w:rFonts w:cs="Times New Roman"/>
                <w:szCs w:val="28"/>
                <w:lang w:val="uk-UA"/>
              </w:rPr>
              <w:t>4</w:t>
            </w:r>
          </w:p>
        </w:tc>
        <w:tc>
          <w:tcPr>
            <w:tcW w:w="1984" w:type="dxa"/>
            <w:shd w:val="clear" w:color="auto" w:fill="FFFFFF" w:themeFill="background1"/>
            <w:vAlign w:val="center"/>
          </w:tcPr>
          <w:p w14:paraId="16E92FFF" w14:textId="77777777" w:rsidR="009659A9" w:rsidRPr="00B629B0" w:rsidRDefault="009659A9" w:rsidP="00CE73C2">
            <w:pPr>
              <w:spacing w:line="240" w:lineRule="auto"/>
              <w:jc w:val="center"/>
              <w:rPr>
                <w:rFonts w:cs="Times New Roman"/>
                <w:szCs w:val="28"/>
                <w:lang w:val="uk-UA"/>
              </w:rPr>
            </w:pPr>
            <w:r>
              <w:rPr>
                <w:rFonts w:cs="Times New Roman"/>
                <w:szCs w:val="28"/>
                <w:lang w:val="uk-UA"/>
              </w:rPr>
              <w:t>Усне опитування, диспут, тестові завдання, творчий проект</w:t>
            </w:r>
          </w:p>
        </w:tc>
      </w:tr>
    </w:tbl>
    <w:p w14:paraId="44091132" w14:textId="77777777" w:rsidR="009659A9" w:rsidRPr="00C1551E" w:rsidRDefault="009659A9" w:rsidP="009659A9">
      <w:pPr>
        <w:pStyle w:val="3"/>
        <w:keepNext w:val="0"/>
        <w:keepLines w:val="0"/>
        <w:numPr>
          <w:ilvl w:val="2"/>
          <w:numId w:val="1"/>
        </w:numPr>
        <w:tabs>
          <w:tab w:val="left" w:pos="964"/>
        </w:tabs>
        <w:spacing w:before="120" w:after="120" w:line="240" w:lineRule="auto"/>
        <w:rPr>
          <w:rFonts w:ascii="Times New Roman" w:hAnsi="Times New Roman" w:cs="Times New Roman"/>
          <w:b/>
          <w:color w:val="auto"/>
          <w:sz w:val="28"/>
          <w:szCs w:val="28"/>
          <w:lang w:val="uk-UA"/>
        </w:rPr>
      </w:pPr>
      <w:bookmarkStart w:id="13" w:name="_Toc500423595"/>
      <w:r w:rsidRPr="00C1551E">
        <w:rPr>
          <w:rFonts w:ascii="Times New Roman" w:hAnsi="Times New Roman" w:cs="Times New Roman"/>
          <w:b/>
          <w:color w:val="auto"/>
          <w:sz w:val="28"/>
          <w:szCs w:val="28"/>
          <w:lang w:val="uk-UA"/>
        </w:rPr>
        <w:t>Теми лекцій</w:t>
      </w:r>
      <w:bookmarkEnd w:id="13"/>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7638"/>
        <w:gridCol w:w="1170"/>
      </w:tblGrid>
      <w:tr w:rsidR="009659A9" w:rsidRPr="008A5B1B" w14:paraId="1B458A90" w14:textId="77777777" w:rsidTr="007A2BB8">
        <w:tc>
          <w:tcPr>
            <w:tcW w:w="732" w:type="dxa"/>
            <w:shd w:val="clear" w:color="auto" w:fill="auto"/>
          </w:tcPr>
          <w:p w14:paraId="2AE57AE4" w14:textId="77777777" w:rsidR="009659A9" w:rsidRPr="000E4104" w:rsidRDefault="009659A9" w:rsidP="00CE73C2">
            <w:pPr>
              <w:spacing w:line="240" w:lineRule="auto"/>
              <w:ind w:left="142" w:hanging="142"/>
              <w:jc w:val="center"/>
              <w:rPr>
                <w:szCs w:val="28"/>
                <w:lang w:val="uk-UA"/>
              </w:rPr>
            </w:pPr>
            <w:r w:rsidRPr="000E4104">
              <w:rPr>
                <w:szCs w:val="28"/>
                <w:lang w:val="uk-UA"/>
              </w:rPr>
              <w:t>№</w:t>
            </w:r>
          </w:p>
          <w:p w14:paraId="40A83A7F" w14:textId="77777777" w:rsidR="009659A9" w:rsidRPr="000E4104" w:rsidRDefault="009659A9" w:rsidP="00CE73C2">
            <w:pPr>
              <w:spacing w:line="240" w:lineRule="auto"/>
              <w:ind w:left="142" w:hanging="142"/>
              <w:jc w:val="center"/>
              <w:rPr>
                <w:szCs w:val="28"/>
                <w:lang w:val="uk-UA"/>
              </w:rPr>
            </w:pPr>
            <w:r w:rsidRPr="000E4104">
              <w:rPr>
                <w:szCs w:val="28"/>
                <w:lang w:val="uk-UA"/>
              </w:rPr>
              <w:t>з/п</w:t>
            </w:r>
          </w:p>
        </w:tc>
        <w:tc>
          <w:tcPr>
            <w:tcW w:w="7638" w:type="dxa"/>
            <w:shd w:val="clear" w:color="auto" w:fill="auto"/>
          </w:tcPr>
          <w:p w14:paraId="10D8E06C" w14:textId="77777777" w:rsidR="009659A9" w:rsidRPr="000E4104" w:rsidRDefault="009659A9" w:rsidP="00CE73C2">
            <w:pPr>
              <w:spacing w:line="240" w:lineRule="auto"/>
              <w:jc w:val="center"/>
              <w:rPr>
                <w:szCs w:val="28"/>
                <w:lang w:val="uk-UA"/>
              </w:rPr>
            </w:pPr>
            <w:r w:rsidRPr="000E4104">
              <w:rPr>
                <w:szCs w:val="28"/>
                <w:lang w:val="uk-UA"/>
              </w:rPr>
              <w:t>Теми лекцій</w:t>
            </w:r>
          </w:p>
        </w:tc>
        <w:tc>
          <w:tcPr>
            <w:tcW w:w="1170" w:type="dxa"/>
            <w:shd w:val="clear" w:color="auto" w:fill="auto"/>
          </w:tcPr>
          <w:p w14:paraId="6B26513E" w14:textId="77777777" w:rsidR="009659A9" w:rsidRPr="000E4104" w:rsidRDefault="009659A9" w:rsidP="00CE73C2">
            <w:pPr>
              <w:spacing w:line="240" w:lineRule="auto"/>
              <w:jc w:val="center"/>
              <w:rPr>
                <w:szCs w:val="28"/>
                <w:lang w:val="uk-UA"/>
              </w:rPr>
            </w:pPr>
            <w:r w:rsidRPr="000E4104">
              <w:rPr>
                <w:szCs w:val="28"/>
                <w:lang w:val="uk-UA"/>
              </w:rPr>
              <w:t>Кіль-</w:t>
            </w:r>
            <w:proofErr w:type="spellStart"/>
            <w:r w:rsidRPr="000E4104">
              <w:rPr>
                <w:szCs w:val="28"/>
                <w:lang w:val="uk-UA"/>
              </w:rPr>
              <w:t>ть</w:t>
            </w:r>
            <w:proofErr w:type="spellEnd"/>
          </w:p>
          <w:p w14:paraId="3807B8B3" w14:textId="77777777" w:rsidR="009659A9" w:rsidRPr="000E4104" w:rsidRDefault="009659A9" w:rsidP="00CE73C2">
            <w:pPr>
              <w:spacing w:line="240" w:lineRule="auto"/>
              <w:jc w:val="center"/>
              <w:rPr>
                <w:szCs w:val="28"/>
                <w:lang w:val="uk-UA"/>
              </w:rPr>
            </w:pPr>
            <w:r w:rsidRPr="000E4104">
              <w:rPr>
                <w:szCs w:val="28"/>
                <w:lang w:val="uk-UA"/>
              </w:rPr>
              <w:t>годин</w:t>
            </w:r>
          </w:p>
        </w:tc>
      </w:tr>
      <w:tr w:rsidR="009659A9" w:rsidRPr="008A5B1B" w14:paraId="470B34DE" w14:textId="77777777" w:rsidTr="007A2BB8">
        <w:tc>
          <w:tcPr>
            <w:tcW w:w="9540" w:type="dxa"/>
            <w:gridSpan w:val="3"/>
            <w:shd w:val="clear" w:color="auto" w:fill="auto"/>
          </w:tcPr>
          <w:p w14:paraId="55E1807E" w14:textId="77777777" w:rsidR="009659A9" w:rsidRPr="000E4104" w:rsidRDefault="009659A9" w:rsidP="00CE73C2">
            <w:pPr>
              <w:spacing w:line="240" w:lineRule="auto"/>
              <w:jc w:val="center"/>
              <w:rPr>
                <w:szCs w:val="28"/>
                <w:lang w:val="uk-UA"/>
              </w:rPr>
            </w:pPr>
            <w:r>
              <w:rPr>
                <w:b/>
                <w:bCs/>
                <w:szCs w:val="28"/>
                <w:lang w:val="uk-UA"/>
              </w:rPr>
              <w:t>Блок 1</w:t>
            </w:r>
          </w:p>
        </w:tc>
      </w:tr>
      <w:tr w:rsidR="009659A9" w:rsidRPr="008A5B1B" w14:paraId="4B106DAA" w14:textId="77777777" w:rsidTr="007A2BB8">
        <w:tc>
          <w:tcPr>
            <w:tcW w:w="732" w:type="dxa"/>
            <w:shd w:val="clear" w:color="auto" w:fill="auto"/>
          </w:tcPr>
          <w:p w14:paraId="13F81359" w14:textId="77777777" w:rsidR="009659A9" w:rsidRPr="000E4104" w:rsidRDefault="009659A9" w:rsidP="00CE73C2">
            <w:pPr>
              <w:spacing w:line="240" w:lineRule="auto"/>
              <w:jc w:val="center"/>
              <w:rPr>
                <w:szCs w:val="28"/>
                <w:lang w:val="uk-UA"/>
              </w:rPr>
            </w:pPr>
            <w:r w:rsidRPr="000E4104">
              <w:rPr>
                <w:szCs w:val="28"/>
                <w:lang w:val="uk-UA"/>
              </w:rPr>
              <w:t>1</w:t>
            </w:r>
          </w:p>
        </w:tc>
        <w:tc>
          <w:tcPr>
            <w:tcW w:w="7638" w:type="dxa"/>
            <w:shd w:val="clear" w:color="auto" w:fill="auto"/>
          </w:tcPr>
          <w:p w14:paraId="2F0B09FC" w14:textId="77777777" w:rsidR="009659A9" w:rsidRPr="000E4104" w:rsidRDefault="009659A9" w:rsidP="00CE73C2">
            <w:pPr>
              <w:spacing w:line="240" w:lineRule="auto"/>
              <w:rPr>
                <w:b/>
                <w:szCs w:val="28"/>
                <w:lang w:val="uk-UA"/>
              </w:rPr>
            </w:pPr>
            <w:r>
              <w:rPr>
                <w:b/>
                <w:i/>
                <w:szCs w:val="28"/>
                <w:lang w:val="uk-UA"/>
              </w:rPr>
              <w:t>Лекція 1</w:t>
            </w:r>
            <w:r w:rsidRPr="00186E55">
              <w:rPr>
                <w:b/>
                <w:i/>
                <w:szCs w:val="28"/>
                <w:lang w:val="uk-UA"/>
              </w:rPr>
              <w:t xml:space="preserve">. </w:t>
            </w:r>
            <w:r w:rsidRPr="00DE7375">
              <w:rPr>
                <w:rFonts w:cs="Times New Roman"/>
                <w:b/>
                <w:szCs w:val="28"/>
                <w:lang w:val="uk-UA"/>
              </w:rPr>
              <w:t>Аксіологічні детермінанти цивілізаційного розвитку</w:t>
            </w:r>
          </w:p>
        </w:tc>
        <w:tc>
          <w:tcPr>
            <w:tcW w:w="1170" w:type="dxa"/>
            <w:shd w:val="clear" w:color="auto" w:fill="auto"/>
          </w:tcPr>
          <w:p w14:paraId="558ADB6B" w14:textId="77777777" w:rsidR="009659A9" w:rsidRPr="000E4104" w:rsidRDefault="009659A9" w:rsidP="00CE73C2">
            <w:pPr>
              <w:spacing w:line="240" w:lineRule="auto"/>
              <w:jc w:val="center"/>
              <w:rPr>
                <w:szCs w:val="28"/>
                <w:lang w:val="uk-UA"/>
              </w:rPr>
            </w:pPr>
            <w:r w:rsidRPr="000E4104">
              <w:rPr>
                <w:szCs w:val="28"/>
                <w:lang w:val="uk-UA"/>
              </w:rPr>
              <w:t>2</w:t>
            </w:r>
          </w:p>
        </w:tc>
      </w:tr>
      <w:tr w:rsidR="009659A9" w:rsidRPr="008A5B1B" w14:paraId="4253F05C" w14:textId="77777777" w:rsidTr="007A2BB8">
        <w:tc>
          <w:tcPr>
            <w:tcW w:w="732" w:type="dxa"/>
            <w:shd w:val="clear" w:color="auto" w:fill="auto"/>
          </w:tcPr>
          <w:p w14:paraId="504BEBC6" w14:textId="77777777" w:rsidR="009659A9" w:rsidRPr="000E4104" w:rsidRDefault="009659A9" w:rsidP="00CE73C2">
            <w:pPr>
              <w:spacing w:line="240" w:lineRule="auto"/>
              <w:jc w:val="center"/>
              <w:rPr>
                <w:szCs w:val="28"/>
                <w:lang w:val="uk-UA"/>
              </w:rPr>
            </w:pPr>
            <w:r w:rsidRPr="000E4104">
              <w:rPr>
                <w:szCs w:val="28"/>
                <w:lang w:val="uk-UA"/>
              </w:rPr>
              <w:t>2</w:t>
            </w:r>
          </w:p>
        </w:tc>
        <w:tc>
          <w:tcPr>
            <w:tcW w:w="7638" w:type="dxa"/>
            <w:shd w:val="clear" w:color="auto" w:fill="auto"/>
          </w:tcPr>
          <w:p w14:paraId="0BA0DCAE" w14:textId="77777777" w:rsidR="009659A9" w:rsidRPr="000E4104" w:rsidRDefault="009659A9" w:rsidP="00CE73C2">
            <w:pPr>
              <w:spacing w:line="240" w:lineRule="auto"/>
              <w:rPr>
                <w:b/>
                <w:szCs w:val="28"/>
                <w:lang w:val="uk-UA"/>
              </w:rPr>
            </w:pPr>
            <w:r>
              <w:rPr>
                <w:b/>
                <w:i/>
                <w:szCs w:val="28"/>
                <w:lang w:val="uk-UA"/>
              </w:rPr>
              <w:t>Лекція 2</w:t>
            </w:r>
            <w:r w:rsidRPr="00186E55">
              <w:rPr>
                <w:b/>
                <w:i/>
                <w:szCs w:val="28"/>
                <w:lang w:val="uk-UA"/>
              </w:rPr>
              <w:t xml:space="preserve">. </w:t>
            </w:r>
            <w:r w:rsidRPr="00DE7375">
              <w:rPr>
                <w:rFonts w:cs="Times New Roman"/>
                <w:b/>
                <w:szCs w:val="28"/>
                <w:lang w:val="uk-UA"/>
              </w:rPr>
              <w:t>Специфіка формування Європи як історико-культурного регіону.</w:t>
            </w:r>
          </w:p>
        </w:tc>
        <w:tc>
          <w:tcPr>
            <w:tcW w:w="1170" w:type="dxa"/>
            <w:shd w:val="clear" w:color="auto" w:fill="auto"/>
          </w:tcPr>
          <w:p w14:paraId="353EB935" w14:textId="77777777" w:rsidR="009659A9" w:rsidRPr="000E4104" w:rsidRDefault="009659A9" w:rsidP="00CE73C2">
            <w:pPr>
              <w:spacing w:line="240" w:lineRule="auto"/>
              <w:jc w:val="center"/>
              <w:rPr>
                <w:szCs w:val="28"/>
                <w:lang w:val="uk-UA"/>
              </w:rPr>
            </w:pPr>
            <w:r w:rsidRPr="000E4104">
              <w:rPr>
                <w:szCs w:val="28"/>
                <w:lang w:val="uk-UA"/>
              </w:rPr>
              <w:t>2</w:t>
            </w:r>
          </w:p>
        </w:tc>
      </w:tr>
      <w:tr w:rsidR="009659A9" w:rsidRPr="008A5B1B" w14:paraId="72015ECD" w14:textId="77777777" w:rsidTr="007A2BB8">
        <w:tc>
          <w:tcPr>
            <w:tcW w:w="732" w:type="dxa"/>
            <w:shd w:val="clear" w:color="auto" w:fill="auto"/>
          </w:tcPr>
          <w:p w14:paraId="2938C58D" w14:textId="77777777" w:rsidR="009659A9" w:rsidRPr="000E4104" w:rsidRDefault="009659A9" w:rsidP="00CE73C2">
            <w:pPr>
              <w:spacing w:line="240" w:lineRule="auto"/>
              <w:jc w:val="center"/>
              <w:rPr>
                <w:szCs w:val="28"/>
                <w:lang w:val="uk-UA"/>
              </w:rPr>
            </w:pPr>
            <w:r w:rsidRPr="000E4104">
              <w:rPr>
                <w:szCs w:val="28"/>
                <w:lang w:val="uk-UA"/>
              </w:rPr>
              <w:t>3</w:t>
            </w:r>
          </w:p>
        </w:tc>
        <w:tc>
          <w:tcPr>
            <w:tcW w:w="7638" w:type="dxa"/>
            <w:shd w:val="clear" w:color="auto" w:fill="auto"/>
          </w:tcPr>
          <w:p w14:paraId="01FF7AAF" w14:textId="77777777" w:rsidR="009659A9" w:rsidRPr="00186E55" w:rsidRDefault="009659A9" w:rsidP="00CE73C2">
            <w:pPr>
              <w:spacing w:line="240" w:lineRule="auto"/>
              <w:rPr>
                <w:b/>
                <w:i/>
                <w:szCs w:val="28"/>
                <w:lang w:val="uk-UA"/>
              </w:rPr>
            </w:pPr>
            <w:r>
              <w:rPr>
                <w:b/>
                <w:i/>
                <w:szCs w:val="28"/>
                <w:lang w:val="uk-UA"/>
              </w:rPr>
              <w:t>Лекція 3.</w:t>
            </w:r>
            <w:r w:rsidRPr="00DE7375">
              <w:rPr>
                <w:rFonts w:cs="Times New Roman"/>
                <w:b/>
                <w:szCs w:val="28"/>
              </w:rPr>
              <w:t xml:space="preserve"> </w:t>
            </w:r>
            <w:proofErr w:type="spellStart"/>
            <w:r w:rsidRPr="00DE7375">
              <w:rPr>
                <w:rFonts w:cs="Times New Roman"/>
                <w:b/>
                <w:szCs w:val="28"/>
              </w:rPr>
              <w:t>Становлення</w:t>
            </w:r>
            <w:proofErr w:type="spellEnd"/>
            <w:r w:rsidRPr="00DE7375">
              <w:rPr>
                <w:rFonts w:cs="Times New Roman"/>
                <w:b/>
                <w:szCs w:val="28"/>
              </w:rPr>
              <w:t xml:space="preserve"> </w:t>
            </w:r>
            <w:proofErr w:type="spellStart"/>
            <w:r w:rsidRPr="00DE7375">
              <w:rPr>
                <w:rFonts w:cs="Times New Roman"/>
                <w:b/>
                <w:szCs w:val="28"/>
              </w:rPr>
              <w:t>цивілізаційних</w:t>
            </w:r>
            <w:proofErr w:type="spellEnd"/>
            <w:r w:rsidRPr="00DE7375">
              <w:rPr>
                <w:rFonts w:cs="Times New Roman"/>
                <w:b/>
                <w:szCs w:val="28"/>
              </w:rPr>
              <w:t xml:space="preserve"> </w:t>
            </w:r>
            <w:proofErr w:type="spellStart"/>
            <w:r w:rsidRPr="00DE7375">
              <w:rPr>
                <w:rFonts w:cs="Times New Roman"/>
                <w:b/>
                <w:szCs w:val="28"/>
              </w:rPr>
              <w:t>цінностей</w:t>
            </w:r>
            <w:proofErr w:type="spellEnd"/>
            <w:r w:rsidRPr="00DE7375">
              <w:rPr>
                <w:rFonts w:cs="Times New Roman"/>
                <w:b/>
                <w:szCs w:val="28"/>
              </w:rPr>
              <w:t xml:space="preserve"> </w:t>
            </w:r>
            <w:proofErr w:type="spellStart"/>
            <w:r w:rsidRPr="00DE7375">
              <w:rPr>
                <w:rFonts w:cs="Times New Roman"/>
                <w:b/>
                <w:szCs w:val="28"/>
              </w:rPr>
              <w:t>європейської</w:t>
            </w:r>
            <w:proofErr w:type="spellEnd"/>
            <w:r w:rsidRPr="00DE7375">
              <w:rPr>
                <w:rFonts w:cs="Times New Roman"/>
                <w:b/>
                <w:szCs w:val="28"/>
              </w:rPr>
              <w:t xml:space="preserve"> </w:t>
            </w:r>
            <w:proofErr w:type="spellStart"/>
            <w:r w:rsidRPr="00DE7375">
              <w:rPr>
                <w:rFonts w:cs="Times New Roman"/>
                <w:b/>
                <w:szCs w:val="28"/>
              </w:rPr>
              <w:t>Античності</w:t>
            </w:r>
            <w:proofErr w:type="spellEnd"/>
            <w:r w:rsidRPr="00DE7375">
              <w:rPr>
                <w:rFonts w:cs="Times New Roman"/>
                <w:b/>
                <w:szCs w:val="28"/>
              </w:rPr>
              <w:t>.</w:t>
            </w:r>
          </w:p>
        </w:tc>
        <w:tc>
          <w:tcPr>
            <w:tcW w:w="1170" w:type="dxa"/>
            <w:shd w:val="clear" w:color="auto" w:fill="auto"/>
          </w:tcPr>
          <w:p w14:paraId="4112317D" w14:textId="77777777" w:rsidR="009659A9" w:rsidRPr="000E4104" w:rsidRDefault="009659A9" w:rsidP="00CE73C2">
            <w:pPr>
              <w:spacing w:line="240" w:lineRule="auto"/>
              <w:jc w:val="center"/>
              <w:rPr>
                <w:szCs w:val="28"/>
                <w:lang w:val="uk-UA"/>
              </w:rPr>
            </w:pPr>
            <w:r w:rsidRPr="000E4104">
              <w:rPr>
                <w:szCs w:val="28"/>
                <w:lang w:val="uk-UA"/>
              </w:rPr>
              <w:t>2</w:t>
            </w:r>
          </w:p>
        </w:tc>
      </w:tr>
      <w:tr w:rsidR="009659A9" w:rsidRPr="008A5B1B" w14:paraId="5BE12A1D" w14:textId="77777777" w:rsidTr="007A2BB8">
        <w:tc>
          <w:tcPr>
            <w:tcW w:w="732" w:type="dxa"/>
            <w:shd w:val="clear" w:color="auto" w:fill="auto"/>
          </w:tcPr>
          <w:p w14:paraId="399EDFE0" w14:textId="77777777" w:rsidR="009659A9" w:rsidRPr="000E4104" w:rsidRDefault="009659A9" w:rsidP="00CE73C2">
            <w:pPr>
              <w:spacing w:line="240" w:lineRule="auto"/>
              <w:jc w:val="center"/>
              <w:rPr>
                <w:szCs w:val="28"/>
                <w:lang w:val="uk-UA"/>
              </w:rPr>
            </w:pPr>
            <w:r>
              <w:rPr>
                <w:szCs w:val="28"/>
                <w:lang w:val="uk-UA"/>
              </w:rPr>
              <w:t>4</w:t>
            </w:r>
          </w:p>
        </w:tc>
        <w:tc>
          <w:tcPr>
            <w:tcW w:w="7638" w:type="dxa"/>
            <w:shd w:val="clear" w:color="auto" w:fill="auto"/>
          </w:tcPr>
          <w:p w14:paraId="1EFF6287" w14:textId="77777777" w:rsidR="009659A9" w:rsidRDefault="009659A9" w:rsidP="00CE73C2">
            <w:pPr>
              <w:spacing w:line="240" w:lineRule="auto"/>
              <w:rPr>
                <w:b/>
                <w:i/>
                <w:szCs w:val="28"/>
                <w:lang w:val="uk-UA"/>
              </w:rPr>
            </w:pPr>
            <w:r>
              <w:rPr>
                <w:b/>
                <w:i/>
                <w:szCs w:val="28"/>
                <w:lang w:val="uk-UA"/>
              </w:rPr>
              <w:t xml:space="preserve">Лекція 4. </w:t>
            </w:r>
            <w:r w:rsidRPr="00DE7375">
              <w:rPr>
                <w:rFonts w:cs="Times New Roman"/>
                <w:b/>
                <w:szCs w:val="28"/>
                <w:lang w:val="uk-UA"/>
              </w:rPr>
              <w:t>Характерні риси розвитку європейської середньовічної цивілізації.</w:t>
            </w:r>
          </w:p>
        </w:tc>
        <w:tc>
          <w:tcPr>
            <w:tcW w:w="1170" w:type="dxa"/>
            <w:shd w:val="clear" w:color="auto" w:fill="auto"/>
          </w:tcPr>
          <w:p w14:paraId="467399D4" w14:textId="77777777" w:rsidR="009659A9" w:rsidRPr="000E4104" w:rsidRDefault="009659A9" w:rsidP="00CE73C2">
            <w:pPr>
              <w:spacing w:line="240" w:lineRule="auto"/>
              <w:jc w:val="center"/>
              <w:rPr>
                <w:szCs w:val="28"/>
                <w:lang w:val="uk-UA"/>
              </w:rPr>
            </w:pPr>
            <w:r>
              <w:rPr>
                <w:szCs w:val="28"/>
                <w:lang w:val="uk-UA"/>
              </w:rPr>
              <w:t>2</w:t>
            </w:r>
          </w:p>
        </w:tc>
      </w:tr>
      <w:tr w:rsidR="009659A9" w:rsidRPr="008A5B1B" w14:paraId="66D69C84" w14:textId="77777777" w:rsidTr="007A2BB8">
        <w:tc>
          <w:tcPr>
            <w:tcW w:w="8370" w:type="dxa"/>
            <w:gridSpan w:val="2"/>
            <w:shd w:val="clear" w:color="auto" w:fill="auto"/>
          </w:tcPr>
          <w:p w14:paraId="68197B0A" w14:textId="77777777" w:rsidR="009659A9" w:rsidRPr="000E4104" w:rsidRDefault="009659A9" w:rsidP="00CE73C2">
            <w:pPr>
              <w:spacing w:line="240" w:lineRule="auto"/>
              <w:jc w:val="right"/>
              <w:rPr>
                <w:b/>
                <w:szCs w:val="28"/>
                <w:lang w:val="uk-UA"/>
              </w:rPr>
            </w:pPr>
          </w:p>
        </w:tc>
        <w:tc>
          <w:tcPr>
            <w:tcW w:w="1170" w:type="dxa"/>
            <w:shd w:val="clear" w:color="auto" w:fill="auto"/>
          </w:tcPr>
          <w:p w14:paraId="34922D0A" w14:textId="77777777" w:rsidR="009659A9" w:rsidRPr="00DE3466" w:rsidRDefault="009659A9" w:rsidP="00CE73C2">
            <w:pPr>
              <w:spacing w:line="240" w:lineRule="auto"/>
              <w:jc w:val="center"/>
              <w:rPr>
                <w:b/>
                <w:szCs w:val="28"/>
                <w:lang w:val="uk-UA"/>
              </w:rPr>
            </w:pPr>
            <w:r>
              <w:rPr>
                <w:b/>
                <w:szCs w:val="28"/>
                <w:lang w:val="uk-UA"/>
              </w:rPr>
              <w:t>8</w:t>
            </w:r>
          </w:p>
        </w:tc>
      </w:tr>
    </w:tbl>
    <w:p w14:paraId="523F6385" w14:textId="77777777" w:rsidR="009659A9" w:rsidRPr="00C1551E" w:rsidRDefault="009659A9" w:rsidP="009659A9">
      <w:pPr>
        <w:pStyle w:val="3"/>
        <w:keepNext w:val="0"/>
        <w:keepLines w:val="0"/>
        <w:numPr>
          <w:ilvl w:val="2"/>
          <w:numId w:val="1"/>
        </w:numPr>
        <w:tabs>
          <w:tab w:val="left" w:pos="964"/>
        </w:tabs>
        <w:spacing w:before="120" w:after="120" w:line="240" w:lineRule="auto"/>
        <w:rPr>
          <w:rFonts w:ascii="Times New Roman" w:hAnsi="Times New Roman" w:cs="Times New Roman"/>
          <w:b/>
          <w:color w:val="auto"/>
          <w:sz w:val="28"/>
          <w:szCs w:val="28"/>
          <w:lang w:val="uk-UA"/>
        </w:rPr>
      </w:pPr>
      <w:bookmarkStart w:id="14" w:name="_Toc500423596"/>
      <w:r w:rsidRPr="00C1551E">
        <w:rPr>
          <w:rFonts w:ascii="Times New Roman" w:hAnsi="Times New Roman" w:cs="Times New Roman"/>
          <w:b/>
          <w:color w:val="auto"/>
          <w:sz w:val="28"/>
          <w:szCs w:val="28"/>
          <w:lang w:val="uk-UA"/>
        </w:rPr>
        <w:t>Теми практичних занять</w:t>
      </w:r>
      <w:bookmarkEnd w:id="14"/>
      <w:r w:rsidRPr="00C1551E">
        <w:rPr>
          <w:rFonts w:ascii="Times New Roman" w:hAnsi="Times New Roman" w:cs="Times New Roman"/>
          <w:b/>
          <w:color w:val="auto"/>
          <w:sz w:val="28"/>
          <w:szCs w:val="28"/>
          <w:lang w:val="uk-UA"/>
        </w:rPr>
        <w:t xml:space="preserve"> </w:t>
      </w: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7638"/>
        <w:gridCol w:w="1170"/>
      </w:tblGrid>
      <w:tr w:rsidR="009659A9" w:rsidRPr="008A5B1B" w14:paraId="3F2F3DDD" w14:textId="77777777" w:rsidTr="00AA3FE7">
        <w:tc>
          <w:tcPr>
            <w:tcW w:w="732" w:type="dxa"/>
            <w:shd w:val="clear" w:color="auto" w:fill="auto"/>
          </w:tcPr>
          <w:p w14:paraId="64D9D0E9" w14:textId="77777777" w:rsidR="009659A9" w:rsidRPr="0092330F" w:rsidRDefault="009659A9" w:rsidP="00CE73C2">
            <w:pPr>
              <w:spacing w:line="240" w:lineRule="auto"/>
              <w:ind w:left="142" w:hanging="142"/>
              <w:jc w:val="center"/>
              <w:rPr>
                <w:szCs w:val="28"/>
                <w:lang w:val="uk-UA"/>
              </w:rPr>
            </w:pPr>
            <w:r w:rsidRPr="0092330F">
              <w:rPr>
                <w:szCs w:val="28"/>
                <w:lang w:val="uk-UA"/>
              </w:rPr>
              <w:t>№</w:t>
            </w:r>
          </w:p>
          <w:p w14:paraId="1330748E" w14:textId="77777777" w:rsidR="009659A9" w:rsidRPr="0092330F" w:rsidRDefault="009659A9" w:rsidP="00CE73C2">
            <w:pPr>
              <w:spacing w:line="240" w:lineRule="auto"/>
              <w:ind w:left="142" w:hanging="142"/>
              <w:jc w:val="center"/>
              <w:rPr>
                <w:szCs w:val="28"/>
                <w:lang w:val="uk-UA"/>
              </w:rPr>
            </w:pPr>
            <w:r w:rsidRPr="0092330F">
              <w:rPr>
                <w:szCs w:val="28"/>
                <w:lang w:val="uk-UA"/>
              </w:rPr>
              <w:t>з/п</w:t>
            </w:r>
          </w:p>
        </w:tc>
        <w:tc>
          <w:tcPr>
            <w:tcW w:w="7638" w:type="dxa"/>
            <w:shd w:val="clear" w:color="auto" w:fill="auto"/>
          </w:tcPr>
          <w:p w14:paraId="44F4335E" w14:textId="77777777" w:rsidR="009659A9" w:rsidRPr="0092330F" w:rsidRDefault="009659A9" w:rsidP="00CE73C2">
            <w:pPr>
              <w:spacing w:line="240" w:lineRule="auto"/>
              <w:jc w:val="center"/>
              <w:rPr>
                <w:szCs w:val="28"/>
                <w:lang w:val="uk-UA"/>
              </w:rPr>
            </w:pPr>
            <w:r>
              <w:rPr>
                <w:szCs w:val="28"/>
                <w:lang w:val="uk-UA"/>
              </w:rPr>
              <w:t>Теми практичних занять (за наявності)</w:t>
            </w:r>
          </w:p>
        </w:tc>
        <w:tc>
          <w:tcPr>
            <w:tcW w:w="1170" w:type="dxa"/>
            <w:shd w:val="clear" w:color="auto" w:fill="auto"/>
          </w:tcPr>
          <w:p w14:paraId="6763776F" w14:textId="77777777" w:rsidR="009659A9" w:rsidRPr="0092330F" w:rsidRDefault="009659A9" w:rsidP="00CE73C2">
            <w:pPr>
              <w:spacing w:line="240" w:lineRule="auto"/>
              <w:jc w:val="center"/>
              <w:rPr>
                <w:szCs w:val="28"/>
                <w:lang w:val="uk-UA"/>
              </w:rPr>
            </w:pPr>
            <w:r w:rsidRPr="0092330F">
              <w:rPr>
                <w:szCs w:val="28"/>
                <w:lang w:val="uk-UA"/>
              </w:rPr>
              <w:t>Кіль-</w:t>
            </w:r>
            <w:proofErr w:type="spellStart"/>
            <w:r w:rsidRPr="0092330F">
              <w:rPr>
                <w:szCs w:val="28"/>
                <w:lang w:val="uk-UA"/>
              </w:rPr>
              <w:t>ть</w:t>
            </w:r>
            <w:proofErr w:type="spellEnd"/>
          </w:p>
          <w:p w14:paraId="6DE9D8CE" w14:textId="03D328BC" w:rsidR="009659A9" w:rsidRPr="0092330F" w:rsidRDefault="00AA3FE7" w:rsidP="00CE73C2">
            <w:pPr>
              <w:spacing w:line="240" w:lineRule="auto"/>
              <w:jc w:val="center"/>
              <w:rPr>
                <w:szCs w:val="28"/>
                <w:lang w:val="uk-UA"/>
              </w:rPr>
            </w:pPr>
            <w:r>
              <w:rPr>
                <w:szCs w:val="28"/>
                <w:lang w:val="uk-UA"/>
              </w:rPr>
              <w:t>г</w:t>
            </w:r>
            <w:r w:rsidR="009659A9" w:rsidRPr="0092330F">
              <w:rPr>
                <w:szCs w:val="28"/>
                <w:lang w:val="uk-UA"/>
              </w:rPr>
              <w:t>один</w:t>
            </w:r>
          </w:p>
        </w:tc>
      </w:tr>
      <w:tr w:rsidR="009659A9" w:rsidRPr="008A5B1B" w14:paraId="68710814" w14:textId="77777777" w:rsidTr="00AA3FE7">
        <w:tc>
          <w:tcPr>
            <w:tcW w:w="732" w:type="dxa"/>
            <w:shd w:val="clear" w:color="auto" w:fill="auto"/>
          </w:tcPr>
          <w:p w14:paraId="126517D6" w14:textId="77777777" w:rsidR="009659A9" w:rsidRPr="0092330F" w:rsidRDefault="009659A9" w:rsidP="00CE73C2">
            <w:pPr>
              <w:spacing w:line="240" w:lineRule="auto"/>
              <w:jc w:val="center"/>
              <w:rPr>
                <w:szCs w:val="28"/>
                <w:lang w:val="uk-UA"/>
              </w:rPr>
            </w:pPr>
            <w:r w:rsidRPr="0092330F">
              <w:rPr>
                <w:szCs w:val="28"/>
                <w:lang w:val="uk-UA"/>
              </w:rPr>
              <w:t>1</w:t>
            </w:r>
          </w:p>
        </w:tc>
        <w:tc>
          <w:tcPr>
            <w:tcW w:w="7638" w:type="dxa"/>
            <w:shd w:val="clear" w:color="auto" w:fill="auto"/>
          </w:tcPr>
          <w:p w14:paraId="4B502A55" w14:textId="77777777" w:rsidR="009659A9" w:rsidRPr="0092330F" w:rsidRDefault="009659A9" w:rsidP="00CE73C2">
            <w:pPr>
              <w:spacing w:line="240" w:lineRule="auto"/>
              <w:rPr>
                <w:b/>
                <w:szCs w:val="28"/>
                <w:lang w:val="uk-UA"/>
              </w:rPr>
            </w:pPr>
            <w:r>
              <w:rPr>
                <w:b/>
                <w:i/>
                <w:szCs w:val="28"/>
                <w:lang w:val="uk-UA"/>
              </w:rPr>
              <w:t>Ціннісні системи європейської середньовічної культури</w:t>
            </w:r>
          </w:p>
        </w:tc>
        <w:tc>
          <w:tcPr>
            <w:tcW w:w="1170" w:type="dxa"/>
            <w:shd w:val="clear" w:color="auto" w:fill="auto"/>
          </w:tcPr>
          <w:p w14:paraId="5D74E48E" w14:textId="77777777" w:rsidR="009659A9" w:rsidRPr="0092330F" w:rsidRDefault="009659A9" w:rsidP="00CE73C2">
            <w:pPr>
              <w:spacing w:line="240" w:lineRule="auto"/>
              <w:jc w:val="center"/>
              <w:rPr>
                <w:szCs w:val="28"/>
                <w:lang w:val="uk-UA"/>
              </w:rPr>
            </w:pPr>
            <w:r w:rsidRPr="0092330F">
              <w:rPr>
                <w:szCs w:val="28"/>
                <w:lang w:val="uk-UA"/>
              </w:rPr>
              <w:t>2</w:t>
            </w:r>
          </w:p>
        </w:tc>
      </w:tr>
      <w:tr w:rsidR="009659A9" w:rsidRPr="008A5B1B" w14:paraId="3A303138" w14:textId="77777777" w:rsidTr="00AA3FE7">
        <w:tc>
          <w:tcPr>
            <w:tcW w:w="8370" w:type="dxa"/>
            <w:gridSpan w:val="2"/>
            <w:shd w:val="clear" w:color="auto" w:fill="auto"/>
          </w:tcPr>
          <w:p w14:paraId="534FE811" w14:textId="77777777" w:rsidR="009659A9" w:rsidRPr="0092330F" w:rsidRDefault="009659A9" w:rsidP="00CE73C2">
            <w:pPr>
              <w:spacing w:line="240" w:lineRule="auto"/>
              <w:jc w:val="right"/>
              <w:rPr>
                <w:b/>
                <w:szCs w:val="28"/>
                <w:lang w:val="uk-UA"/>
              </w:rPr>
            </w:pPr>
            <w:r>
              <w:rPr>
                <w:b/>
                <w:szCs w:val="28"/>
                <w:lang w:val="uk-UA"/>
              </w:rPr>
              <w:t>Всього</w:t>
            </w:r>
          </w:p>
        </w:tc>
        <w:tc>
          <w:tcPr>
            <w:tcW w:w="1170" w:type="dxa"/>
            <w:shd w:val="clear" w:color="auto" w:fill="auto"/>
          </w:tcPr>
          <w:p w14:paraId="3B86B73B" w14:textId="77777777" w:rsidR="009659A9" w:rsidRPr="00DE3466" w:rsidRDefault="009659A9" w:rsidP="00CE73C2">
            <w:pPr>
              <w:spacing w:line="240" w:lineRule="auto"/>
              <w:jc w:val="center"/>
              <w:rPr>
                <w:b/>
                <w:szCs w:val="28"/>
                <w:lang w:val="uk-UA"/>
              </w:rPr>
            </w:pPr>
            <w:r>
              <w:rPr>
                <w:b/>
                <w:szCs w:val="28"/>
                <w:lang w:val="uk-UA"/>
              </w:rPr>
              <w:t>2</w:t>
            </w:r>
          </w:p>
        </w:tc>
      </w:tr>
    </w:tbl>
    <w:p w14:paraId="65DD0290" w14:textId="77777777" w:rsidR="009659A9" w:rsidRPr="00AA2A2B" w:rsidRDefault="009659A9" w:rsidP="009659A9">
      <w:pPr>
        <w:pStyle w:val="3"/>
        <w:keepNext w:val="0"/>
        <w:keepLines w:val="0"/>
        <w:numPr>
          <w:ilvl w:val="2"/>
          <w:numId w:val="1"/>
        </w:numPr>
        <w:tabs>
          <w:tab w:val="left" w:pos="964"/>
        </w:tabs>
        <w:spacing w:before="120" w:after="120" w:line="240" w:lineRule="auto"/>
        <w:rPr>
          <w:rFonts w:ascii="Times New Roman" w:hAnsi="Times New Roman" w:cs="Times New Roman"/>
          <w:b/>
          <w:color w:val="auto"/>
          <w:sz w:val="28"/>
          <w:szCs w:val="28"/>
          <w:lang w:val="uk-UA"/>
        </w:rPr>
      </w:pPr>
      <w:bookmarkStart w:id="15" w:name="_Toc500423597"/>
      <w:r w:rsidRPr="00AA2A2B">
        <w:rPr>
          <w:rFonts w:ascii="Times New Roman" w:hAnsi="Times New Roman" w:cs="Times New Roman"/>
          <w:b/>
          <w:color w:val="auto"/>
          <w:sz w:val="28"/>
          <w:szCs w:val="28"/>
          <w:lang w:val="uk-UA"/>
        </w:rPr>
        <w:t>Самостійна робота та індивідуальні завдання</w:t>
      </w:r>
      <w:bookmarkEnd w:id="15"/>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7638"/>
        <w:gridCol w:w="1170"/>
      </w:tblGrid>
      <w:tr w:rsidR="009659A9" w:rsidRPr="008A5B1B" w14:paraId="3097FE13" w14:textId="77777777" w:rsidTr="00AA3FE7">
        <w:tc>
          <w:tcPr>
            <w:tcW w:w="732" w:type="dxa"/>
            <w:shd w:val="clear" w:color="auto" w:fill="auto"/>
          </w:tcPr>
          <w:p w14:paraId="6AB84A9E" w14:textId="77777777" w:rsidR="009659A9" w:rsidRPr="003222AA" w:rsidRDefault="009659A9" w:rsidP="00CE73C2">
            <w:pPr>
              <w:spacing w:line="240" w:lineRule="auto"/>
              <w:ind w:left="142" w:hanging="142"/>
              <w:jc w:val="center"/>
              <w:rPr>
                <w:szCs w:val="28"/>
                <w:lang w:val="uk-UA"/>
              </w:rPr>
            </w:pPr>
            <w:r w:rsidRPr="003222AA">
              <w:rPr>
                <w:szCs w:val="28"/>
                <w:lang w:val="uk-UA"/>
              </w:rPr>
              <w:t>№</w:t>
            </w:r>
          </w:p>
          <w:p w14:paraId="3B13765A" w14:textId="77777777" w:rsidR="009659A9" w:rsidRPr="003222AA" w:rsidRDefault="009659A9" w:rsidP="00CE73C2">
            <w:pPr>
              <w:spacing w:line="240" w:lineRule="auto"/>
              <w:ind w:left="142" w:hanging="142"/>
              <w:jc w:val="center"/>
              <w:rPr>
                <w:szCs w:val="28"/>
                <w:lang w:val="uk-UA"/>
              </w:rPr>
            </w:pPr>
            <w:r w:rsidRPr="003222AA">
              <w:rPr>
                <w:szCs w:val="28"/>
                <w:lang w:val="uk-UA"/>
              </w:rPr>
              <w:t>з/п</w:t>
            </w:r>
          </w:p>
        </w:tc>
        <w:tc>
          <w:tcPr>
            <w:tcW w:w="7638" w:type="dxa"/>
            <w:shd w:val="clear" w:color="auto" w:fill="auto"/>
          </w:tcPr>
          <w:p w14:paraId="74B02432" w14:textId="77777777" w:rsidR="009659A9" w:rsidRPr="003222AA" w:rsidRDefault="009659A9" w:rsidP="00CE73C2">
            <w:pPr>
              <w:spacing w:line="240" w:lineRule="auto"/>
              <w:jc w:val="center"/>
              <w:rPr>
                <w:szCs w:val="28"/>
                <w:lang w:val="uk-UA"/>
              </w:rPr>
            </w:pPr>
            <w:r>
              <w:rPr>
                <w:szCs w:val="28"/>
                <w:lang w:val="uk-UA"/>
              </w:rPr>
              <w:t>Самостійна робота та індивідуальні завдання (за наявності)</w:t>
            </w:r>
          </w:p>
        </w:tc>
        <w:tc>
          <w:tcPr>
            <w:tcW w:w="1170" w:type="dxa"/>
            <w:shd w:val="clear" w:color="auto" w:fill="auto"/>
          </w:tcPr>
          <w:p w14:paraId="246999A3" w14:textId="77777777" w:rsidR="009659A9" w:rsidRPr="003222AA" w:rsidRDefault="009659A9" w:rsidP="00CE73C2">
            <w:pPr>
              <w:spacing w:line="240" w:lineRule="auto"/>
              <w:jc w:val="center"/>
              <w:rPr>
                <w:szCs w:val="28"/>
                <w:lang w:val="uk-UA"/>
              </w:rPr>
            </w:pPr>
            <w:r w:rsidRPr="003222AA">
              <w:rPr>
                <w:szCs w:val="28"/>
                <w:lang w:val="uk-UA"/>
              </w:rPr>
              <w:t>Кіль-</w:t>
            </w:r>
            <w:proofErr w:type="spellStart"/>
            <w:r w:rsidRPr="003222AA">
              <w:rPr>
                <w:szCs w:val="28"/>
                <w:lang w:val="uk-UA"/>
              </w:rPr>
              <w:t>ть</w:t>
            </w:r>
            <w:proofErr w:type="spellEnd"/>
          </w:p>
          <w:p w14:paraId="0237C548" w14:textId="77777777" w:rsidR="009659A9" w:rsidRPr="003222AA" w:rsidRDefault="009659A9" w:rsidP="00CE73C2">
            <w:pPr>
              <w:spacing w:line="240" w:lineRule="auto"/>
              <w:jc w:val="center"/>
              <w:rPr>
                <w:szCs w:val="28"/>
                <w:lang w:val="uk-UA"/>
              </w:rPr>
            </w:pPr>
            <w:r w:rsidRPr="003222AA">
              <w:rPr>
                <w:szCs w:val="28"/>
                <w:lang w:val="uk-UA"/>
              </w:rPr>
              <w:t>годин</w:t>
            </w:r>
          </w:p>
        </w:tc>
      </w:tr>
      <w:tr w:rsidR="009659A9" w:rsidRPr="008A5B1B" w14:paraId="55327ED7" w14:textId="77777777" w:rsidTr="00AA3FE7">
        <w:tc>
          <w:tcPr>
            <w:tcW w:w="732" w:type="dxa"/>
            <w:shd w:val="clear" w:color="auto" w:fill="auto"/>
          </w:tcPr>
          <w:p w14:paraId="51FAEB1B" w14:textId="77777777" w:rsidR="009659A9" w:rsidRPr="00660FF0" w:rsidRDefault="009659A9" w:rsidP="00CE73C2">
            <w:pPr>
              <w:spacing w:line="240" w:lineRule="auto"/>
              <w:jc w:val="center"/>
              <w:rPr>
                <w:szCs w:val="28"/>
                <w:lang w:val="uk-UA"/>
              </w:rPr>
            </w:pPr>
            <w:r w:rsidRPr="00660FF0">
              <w:rPr>
                <w:szCs w:val="28"/>
                <w:lang w:val="uk-UA"/>
              </w:rPr>
              <w:t>1</w:t>
            </w:r>
          </w:p>
        </w:tc>
        <w:tc>
          <w:tcPr>
            <w:tcW w:w="7638" w:type="dxa"/>
            <w:shd w:val="clear" w:color="auto" w:fill="FFFFFF" w:themeFill="background1"/>
          </w:tcPr>
          <w:p w14:paraId="221A513D" w14:textId="77777777" w:rsidR="009659A9" w:rsidRPr="00660FF0" w:rsidRDefault="009659A9" w:rsidP="00CE73C2">
            <w:pPr>
              <w:tabs>
                <w:tab w:val="center" w:pos="3861"/>
              </w:tabs>
              <w:spacing w:line="240" w:lineRule="auto"/>
              <w:rPr>
                <w:szCs w:val="28"/>
                <w:lang w:val="uk-UA"/>
              </w:rPr>
            </w:pPr>
            <w:r w:rsidRPr="00DE7375">
              <w:rPr>
                <w:rFonts w:cs="Times New Roman"/>
                <w:b/>
                <w:szCs w:val="28"/>
                <w:lang w:val="uk-UA"/>
              </w:rPr>
              <w:t>Специфіка формування Європи як історико-культурного регіону</w:t>
            </w:r>
          </w:p>
        </w:tc>
        <w:tc>
          <w:tcPr>
            <w:tcW w:w="1170" w:type="dxa"/>
            <w:shd w:val="clear" w:color="auto" w:fill="auto"/>
          </w:tcPr>
          <w:p w14:paraId="66AB503F" w14:textId="77777777" w:rsidR="009659A9" w:rsidRPr="00846523" w:rsidRDefault="009659A9" w:rsidP="00CE73C2">
            <w:pPr>
              <w:spacing w:line="240" w:lineRule="auto"/>
              <w:jc w:val="center"/>
              <w:rPr>
                <w:szCs w:val="28"/>
                <w:lang w:val="uk-UA"/>
              </w:rPr>
            </w:pPr>
            <w:r>
              <w:rPr>
                <w:szCs w:val="28"/>
                <w:lang w:val="uk-UA"/>
              </w:rPr>
              <w:t>2</w:t>
            </w:r>
          </w:p>
        </w:tc>
      </w:tr>
      <w:tr w:rsidR="009659A9" w:rsidRPr="00691384" w14:paraId="1006B669" w14:textId="77777777" w:rsidTr="00AA3FE7">
        <w:tc>
          <w:tcPr>
            <w:tcW w:w="732" w:type="dxa"/>
            <w:shd w:val="clear" w:color="auto" w:fill="auto"/>
          </w:tcPr>
          <w:p w14:paraId="0D38E4E9" w14:textId="77777777" w:rsidR="009659A9" w:rsidRPr="00660FF0" w:rsidRDefault="009659A9" w:rsidP="00CE73C2">
            <w:pPr>
              <w:spacing w:line="240" w:lineRule="auto"/>
              <w:jc w:val="center"/>
              <w:rPr>
                <w:szCs w:val="28"/>
                <w:lang w:val="uk-UA"/>
              </w:rPr>
            </w:pPr>
            <w:r>
              <w:rPr>
                <w:szCs w:val="28"/>
                <w:lang w:val="uk-UA"/>
              </w:rPr>
              <w:t>2</w:t>
            </w:r>
          </w:p>
        </w:tc>
        <w:tc>
          <w:tcPr>
            <w:tcW w:w="7638" w:type="dxa"/>
            <w:shd w:val="clear" w:color="auto" w:fill="FFFFFF" w:themeFill="background1"/>
          </w:tcPr>
          <w:p w14:paraId="5AB27A36" w14:textId="77777777" w:rsidR="009659A9" w:rsidRPr="00691384" w:rsidRDefault="009659A9" w:rsidP="00CE73C2">
            <w:pPr>
              <w:tabs>
                <w:tab w:val="center" w:pos="3861"/>
              </w:tabs>
              <w:spacing w:line="240" w:lineRule="auto"/>
              <w:rPr>
                <w:rFonts w:cs="Times New Roman"/>
                <w:b/>
                <w:szCs w:val="28"/>
                <w:lang w:val="uk-UA"/>
              </w:rPr>
            </w:pPr>
            <w:r w:rsidRPr="00691384">
              <w:rPr>
                <w:rFonts w:cs="Times New Roman"/>
                <w:b/>
                <w:szCs w:val="28"/>
                <w:lang w:val="uk-UA"/>
              </w:rPr>
              <w:t>Роль полісу і полісної ідеології у формуванні європейських цивілізаційних цінностей.</w:t>
            </w:r>
          </w:p>
        </w:tc>
        <w:tc>
          <w:tcPr>
            <w:tcW w:w="1170" w:type="dxa"/>
            <w:shd w:val="clear" w:color="auto" w:fill="auto"/>
          </w:tcPr>
          <w:p w14:paraId="0C0752F8" w14:textId="77777777" w:rsidR="009659A9" w:rsidRPr="00846523" w:rsidRDefault="009659A9" w:rsidP="00CE73C2">
            <w:pPr>
              <w:spacing w:line="240" w:lineRule="auto"/>
              <w:jc w:val="center"/>
              <w:rPr>
                <w:szCs w:val="28"/>
                <w:lang w:val="uk-UA"/>
              </w:rPr>
            </w:pPr>
            <w:r>
              <w:rPr>
                <w:szCs w:val="28"/>
                <w:lang w:val="uk-UA"/>
              </w:rPr>
              <w:t>2</w:t>
            </w:r>
          </w:p>
        </w:tc>
      </w:tr>
      <w:tr w:rsidR="009659A9" w:rsidRPr="008A5B1B" w14:paraId="5B9499AC" w14:textId="77777777" w:rsidTr="00AA3FE7">
        <w:tc>
          <w:tcPr>
            <w:tcW w:w="8370" w:type="dxa"/>
            <w:gridSpan w:val="2"/>
            <w:shd w:val="clear" w:color="auto" w:fill="auto"/>
          </w:tcPr>
          <w:p w14:paraId="6C90841A" w14:textId="77777777" w:rsidR="009659A9" w:rsidRPr="00660FF0" w:rsidRDefault="009659A9" w:rsidP="00CE73C2">
            <w:pPr>
              <w:spacing w:line="240" w:lineRule="auto"/>
              <w:jc w:val="right"/>
              <w:rPr>
                <w:b/>
                <w:szCs w:val="28"/>
                <w:lang w:val="uk-UA"/>
              </w:rPr>
            </w:pPr>
            <w:r w:rsidRPr="00660FF0">
              <w:rPr>
                <w:b/>
                <w:szCs w:val="28"/>
                <w:lang w:val="uk-UA"/>
              </w:rPr>
              <w:t>Всього</w:t>
            </w:r>
          </w:p>
        </w:tc>
        <w:tc>
          <w:tcPr>
            <w:tcW w:w="1170" w:type="dxa"/>
            <w:shd w:val="clear" w:color="auto" w:fill="auto"/>
          </w:tcPr>
          <w:p w14:paraId="7F28CEDB" w14:textId="77777777" w:rsidR="009659A9" w:rsidRPr="00C226CA" w:rsidRDefault="009659A9" w:rsidP="00CE73C2">
            <w:pPr>
              <w:spacing w:line="240" w:lineRule="auto"/>
              <w:jc w:val="center"/>
              <w:rPr>
                <w:b/>
                <w:szCs w:val="28"/>
                <w:lang w:val="uk-UA"/>
              </w:rPr>
            </w:pPr>
            <w:r w:rsidRPr="00C226CA">
              <w:rPr>
                <w:b/>
                <w:szCs w:val="28"/>
                <w:lang w:val="uk-UA"/>
              </w:rPr>
              <w:t>4</w:t>
            </w:r>
          </w:p>
        </w:tc>
      </w:tr>
    </w:tbl>
    <w:p w14:paraId="6ED84DE6" w14:textId="77777777" w:rsidR="009659A9" w:rsidRPr="00496179" w:rsidRDefault="009659A9" w:rsidP="009659A9">
      <w:pPr>
        <w:spacing w:line="240" w:lineRule="auto"/>
        <w:ind w:left="1571"/>
        <w:rPr>
          <w:rFonts w:cs="Times New Roman"/>
          <w:b/>
          <w:bCs/>
          <w:szCs w:val="28"/>
          <w:lang w:val="uk-UA"/>
        </w:rPr>
      </w:pPr>
    </w:p>
    <w:p w14:paraId="7B315867" w14:textId="34447224" w:rsidR="009659A9" w:rsidRPr="00E87855" w:rsidRDefault="009659A9" w:rsidP="009659A9">
      <w:pPr>
        <w:pStyle w:val="3"/>
        <w:keepNext w:val="0"/>
        <w:keepLines w:val="0"/>
        <w:numPr>
          <w:ilvl w:val="2"/>
          <w:numId w:val="1"/>
        </w:numPr>
        <w:tabs>
          <w:tab w:val="left" w:pos="964"/>
        </w:tabs>
        <w:spacing w:before="120" w:after="120" w:line="240" w:lineRule="auto"/>
        <w:rPr>
          <w:rFonts w:ascii="Times New Roman" w:hAnsi="Times New Roman" w:cs="Times New Roman"/>
          <w:b/>
          <w:color w:val="auto"/>
          <w:sz w:val="28"/>
          <w:szCs w:val="28"/>
          <w:lang w:val="uk-UA"/>
        </w:rPr>
      </w:pPr>
      <w:bookmarkStart w:id="16" w:name="_Toc500423598"/>
      <w:r w:rsidRPr="00E87855">
        <w:rPr>
          <w:rFonts w:ascii="Times New Roman" w:hAnsi="Times New Roman" w:cs="Times New Roman"/>
          <w:b/>
          <w:color w:val="auto"/>
          <w:sz w:val="28"/>
          <w:szCs w:val="28"/>
          <w:lang w:val="uk-UA"/>
        </w:rPr>
        <w:lastRenderedPageBreak/>
        <w:t>Система оцінювання навчальної роботи студентів</w:t>
      </w:r>
      <w:bookmarkEnd w:id="16"/>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67"/>
        <w:gridCol w:w="7938"/>
        <w:gridCol w:w="1134"/>
      </w:tblGrid>
      <w:tr w:rsidR="009659A9" w:rsidRPr="008A5B1B" w14:paraId="3EB0E9F5" w14:textId="77777777" w:rsidTr="00CE73C2">
        <w:tc>
          <w:tcPr>
            <w:tcW w:w="567" w:type="dxa"/>
            <w:shd w:val="clear" w:color="auto" w:fill="FFFFFF" w:themeFill="background1"/>
          </w:tcPr>
          <w:p w14:paraId="2F195E55" w14:textId="77777777" w:rsidR="009659A9" w:rsidRPr="00A60669" w:rsidRDefault="009659A9" w:rsidP="00CE73C2">
            <w:pPr>
              <w:spacing w:line="240" w:lineRule="auto"/>
              <w:ind w:left="142" w:hanging="142"/>
              <w:jc w:val="center"/>
              <w:rPr>
                <w:szCs w:val="28"/>
                <w:lang w:val="uk-UA"/>
              </w:rPr>
            </w:pPr>
            <w:r w:rsidRPr="00A60669">
              <w:rPr>
                <w:szCs w:val="28"/>
                <w:lang w:val="uk-UA"/>
              </w:rPr>
              <w:t>№</w:t>
            </w:r>
          </w:p>
          <w:p w14:paraId="7B44A08B" w14:textId="77777777" w:rsidR="009659A9" w:rsidRPr="00A60669" w:rsidRDefault="009659A9" w:rsidP="00CE73C2">
            <w:pPr>
              <w:spacing w:line="240" w:lineRule="auto"/>
              <w:ind w:left="142" w:hanging="142"/>
              <w:jc w:val="center"/>
              <w:rPr>
                <w:szCs w:val="28"/>
                <w:lang w:val="uk-UA"/>
              </w:rPr>
            </w:pPr>
            <w:r w:rsidRPr="00A60669">
              <w:rPr>
                <w:szCs w:val="28"/>
                <w:lang w:val="uk-UA"/>
              </w:rPr>
              <w:t>з/п</w:t>
            </w:r>
          </w:p>
        </w:tc>
        <w:tc>
          <w:tcPr>
            <w:tcW w:w="7938" w:type="dxa"/>
            <w:shd w:val="clear" w:color="auto" w:fill="FFFFFF" w:themeFill="background1"/>
          </w:tcPr>
          <w:p w14:paraId="12CFE125" w14:textId="77777777" w:rsidR="009659A9" w:rsidRPr="00A60669" w:rsidRDefault="009659A9" w:rsidP="00CE73C2">
            <w:pPr>
              <w:spacing w:line="240" w:lineRule="auto"/>
              <w:jc w:val="center"/>
              <w:rPr>
                <w:szCs w:val="28"/>
                <w:lang w:val="uk-UA"/>
              </w:rPr>
            </w:pPr>
            <w:r>
              <w:rPr>
                <w:szCs w:val="28"/>
                <w:lang w:val="uk-UA"/>
              </w:rPr>
              <w:t>Види контролю</w:t>
            </w:r>
          </w:p>
        </w:tc>
        <w:tc>
          <w:tcPr>
            <w:tcW w:w="1134" w:type="dxa"/>
            <w:shd w:val="clear" w:color="auto" w:fill="FFFFFF" w:themeFill="background1"/>
          </w:tcPr>
          <w:p w14:paraId="4BFD0A9A" w14:textId="77777777" w:rsidR="009659A9" w:rsidRPr="00A60669" w:rsidRDefault="009659A9" w:rsidP="00CE73C2">
            <w:pPr>
              <w:spacing w:line="240" w:lineRule="auto"/>
              <w:jc w:val="center"/>
              <w:rPr>
                <w:szCs w:val="28"/>
                <w:lang w:val="uk-UA"/>
              </w:rPr>
            </w:pPr>
            <w:r w:rsidRPr="00A60669">
              <w:rPr>
                <w:szCs w:val="28"/>
                <w:lang w:val="uk-UA"/>
              </w:rPr>
              <w:t>Кіль-</w:t>
            </w:r>
            <w:proofErr w:type="spellStart"/>
            <w:r w:rsidRPr="00A60669">
              <w:rPr>
                <w:szCs w:val="28"/>
                <w:lang w:val="uk-UA"/>
              </w:rPr>
              <w:t>ть</w:t>
            </w:r>
            <w:proofErr w:type="spellEnd"/>
          </w:p>
          <w:p w14:paraId="458C9EB2" w14:textId="77777777" w:rsidR="009659A9" w:rsidRPr="00A60669" w:rsidRDefault="009659A9" w:rsidP="00CE73C2">
            <w:pPr>
              <w:spacing w:line="240" w:lineRule="auto"/>
              <w:jc w:val="center"/>
              <w:rPr>
                <w:szCs w:val="28"/>
                <w:lang w:val="uk-UA"/>
              </w:rPr>
            </w:pPr>
            <w:r w:rsidRPr="00A60669">
              <w:rPr>
                <w:szCs w:val="28"/>
                <w:lang w:val="uk-UA"/>
              </w:rPr>
              <w:t>балів</w:t>
            </w:r>
          </w:p>
        </w:tc>
      </w:tr>
      <w:tr w:rsidR="009659A9" w:rsidRPr="008A5B1B" w14:paraId="0530B079" w14:textId="77777777" w:rsidTr="00CE73C2">
        <w:tc>
          <w:tcPr>
            <w:tcW w:w="567" w:type="dxa"/>
            <w:shd w:val="clear" w:color="auto" w:fill="FFFFFF" w:themeFill="background1"/>
          </w:tcPr>
          <w:p w14:paraId="240C26EF" w14:textId="77777777" w:rsidR="009659A9" w:rsidRPr="00A60669" w:rsidRDefault="009659A9" w:rsidP="00CE73C2">
            <w:pPr>
              <w:spacing w:line="240" w:lineRule="auto"/>
              <w:ind w:left="142" w:hanging="142"/>
              <w:jc w:val="center"/>
              <w:rPr>
                <w:szCs w:val="28"/>
                <w:lang w:val="uk-UA"/>
              </w:rPr>
            </w:pPr>
          </w:p>
        </w:tc>
        <w:tc>
          <w:tcPr>
            <w:tcW w:w="7938" w:type="dxa"/>
            <w:shd w:val="clear" w:color="auto" w:fill="FFFFFF" w:themeFill="background1"/>
          </w:tcPr>
          <w:p w14:paraId="013E6AE1" w14:textId="77777777" w:rsidR="009659A9" w:rsidRPr="00A60669" w:rsidRDefault="009659A9" w:rsidP="00CE73C2">
            <w:pPr>
              <w:spacing w:line="240" w:lineRule="auto"/>
              <w:jc w:val="center"/>
              <w:rPr>
                <w:szCs w:val="28"/>
                <w:lang w:val="uk-UA"/>
              </w:rPr>
            </w:pPr>
            <w:r w:rsidRPr="00395890">
              <w:rPr>
                <w:b/>
                <w:szCs w:val="28"/>
                <w:lang w:val="uk-UA"/>
              </w:rPr>
              <w:t>Поточний контроль</w:t>
            </w:r>
          </w:p>
        </w:tc>
        <w:tc>
          <w:tcPr>
            <w:tcW w:w="1134" w:type="dxa"/>
            <w:shd w:val="clear" w:color="auto" w:fill="FFFFFF" w:themeFill="background1"/>
          </w:tcPr>
          <w:p w14:paraId="5296FB3A" w14:textId="77777777" w:rsidR="009659A9" w:rsidRPr="00A60669" w:rsidRDefault="009659A9" w:rsidP="00CE73C2">
            <w:pPr>
              <w:spacing w:line="240" w:lineRule="auto"/>
              <w:jc w:val="center"/>
              <w:rPr>
                <w:szCs w:val="28"/>
                <w:lang w:val="uk-UA"/>
              </w:rPr>
            </w:pPr>
          </w:p>
        </w:tc>
      </w:tr>
      <w:tr w:rsidR="009659A9" w:rsidRPr="008A5B1B" w14:paraId="36FAC374" w14:textId="77777777" w:rsidTr="00CE73C2">
        <w:tc>
          <w:tcPr>
            <w:tcW w:w="567" w:type="dxa"/>
            <w:shd w:val="clear" w:color="auto" w:fill="FFFFFF" w:themeFill="background1"/>
          </w:tcPr>
          <w:p w14:paraId="37EECD14" w14:textId="77777777" w:rsidR="009659A9" w:rsidRPr="00A60669" w:rsidRDefault="009659A9" w:rsidP="00CE73C2">
            <w:pPr>
              <w:spacing w:line="240" w:lineRule="auto"/>
              <w:jc w:val="center"/>
              <w:rPr>
                <w:szCs w:val="28"/>
                <w:lang w:val="uk-UA"/>
              </w:rPr>
            </w:pPr>
            <w:r>
              <w:rPr>
                <w:szCs w:val="28"/>
                <w:lang w:val="uk-UA"/>
              </w:rPr>
              <w:t>1</w:t>
            </w:r>
          </w:p>
        </w:tc>
        <w:tc>
          <w:tcPr>
            <w:tcW w:w="7938" w:type="dxa"/>
            <w:shd w:val="clear" w:color="auto" w:fill="FFFFFF" w:themeFill="background1"/>
          </w:tcPr>
          <w:p w14:paraId="5F3E37CE" w14:textId="77777777" w:rsidR="009659A9" w:rsidRPr="006274BD" w:rsidRDefault="009659A9" w:rsidP="00CE73C2">
            <w:pPr>
              <w:spacing w:line="240" w:lineRule="auto"/>
              <w:rPr>
                <w:szCs w:val="28"/>
                <w:lang w:val="uk-UA"/>
              </w:rPr>
            </w:pPr>
            <w:r>
              <w:rPr>
                <w:szCs w:val="28"/>
                <w:lang w:val="uk-UA"/>
              </w:rPr>
              <w:t>Тестове завдання 1. Цивілізація та варварство</w:t>
            </w:r>
          </w:p>
        </w:tc>
        <w:tc>
          <w:tcPr>
            <w:tcW w:w="1134" w:type="dxa"/>
            <w:shd w:val="clear" w:color="auto" w:fill="FFFFFF" w:themeFill="background1"/>
          </w:tcPr>
          <w:p w14:paraId="70EFB4DF" w14:textId="77777777" w:rsidR="009659A9" w:rsidRPr="00A60669" w:rsidRDefault="009659A9" w:rsidP="00CE73C2">
            <w:pPr>
              <w:spacing w:line="240" w:lineRule="auto"/>
              <w:jc w:val="center"/>
              <w:rPr>
                <w:szCs w:val="28"/>
                <w:lang w:val="uk-UA"/>
              </w:rPr>
            </w:pPr>
            <w:r>
              <w:rPr>
                <w:szCs w:val="28"/>
                <w:lang w:val="uk-UA"/>
              </w:rPr>
              <w:t>10</w:t>
            </w:r>
          </w:p>
        </w:tc>
      </w:tr>
      <w:tr w:rsidR="009659A9" w:rsidRPr="008A5B1B" w14:paraId="0CCB2714" w14:textId="77777777" w:rsidTr="00CE73C2">
        <w:tc>
          <w:tcPr>
            <w:tcW w:w="567" w:type="dxa"/>
            <w:shd w:val="clear" w:color="auto" w:fill="FFFFFF" w:themeFill="background1"/>
          </w:tcPr>
          <w:p w14:paraId="4D28F71B" w14:textId="77777777" w:rsidR="009659A9" w:rsidRDefault="009659A9" w:rsidP="00CE73C2">
            <w:pPr>
              <w:spacing w:line="240" w:lineRule="auto"/>
              <w:jc w:val="center"/>
              <w:rPr>
                <w:szCs w:val="28"/>
                <w:lang w:val="uk-UA"/>
              </w:rPr>
            </w:pPr>
            <w:r>
              <w:rPr>
                <w:szCs w:val="28"/>
                <w:lang w:val="uk-UA"/>
              </w:rPr>
              <w:t>2</w:t>
            </w:r>
          </w:p>
        </w:tc>
        <w:tc>
          <w:tcPr>
            <w:tcW w:w="7938" w:type="dxa"/>
            <w:shd w:val="clear" w:color="auto" w:fill="FFFFFF" w:themeFill="background1"/>
          </w:tcPr>
          <w:p w14:paraId="379CA8F7" w14:textId="77777777" w:rsidR="009659A9" w:rsidRDefault="009659A9" w:rsidP="00CE73C2">
            <w:pPr>
              <w:spacing w:line="240" w:lineRule="auto"/>
              <w:rPr>
                <w:szCs w:val="28"/>
                <w:lang w:val="uk-UA"/>
              </w:rPr>
            </w:pPr>
            <w:r>
              <w:rPr>
                <w:szCs w:val="28"/>
                <w:lang w:val="uk-UA"/>
              </w:rPr>
              <w:t>Тестове завдання 2. Європейська ідентичність</w:t>
            </w:r>
          </w:p>
        </w:tc>
        <w:tc>
          <w:tcPr>
            <w:tcW w:w="1134" w:type="dxa"/>
            <w:shd w:val="clear" w:color="auto" w:fill="FFFFFF" w:themeFill="background1"/>
          </w:tcPr>
          <w:p w14:paraId="100AE3A0" w14:textId="77777777" w:rsidR="009659A9" w:rsidRDefault="009659A9" w:rsidP="00CE73C2">
            <w:pPr>
              <w:spacing w:line="240" w:lineRule="auto"/>
              <w:jc w:val="center"/>
              <w:rPr>
                <w:szCs w:val="28"/>
                <w:lang w:val="uk-UA"/>
              </w:rPr>
            </w:pPr>
            <w:r>
              <w:rPr>
                <w:szCs w:val="28"/>
                <w:lang w:val="uk-UA"/>
              </w:rPr>
              <w:t>10</w:t>
            </w:r>
          </w:p>
        </w:tc>
      </w:tr>
      <w:tr w:rsidR="009659A9" w:rsidRPr="008A5B1B" w14:paraId="78E2E999" w14:textId="77777777" w:rsidTr="00CE73C2">
        <w:tc>
          <w:tcPr>
            <w:tcW w:w="567" w:type="dxa"/>
            <w:shd w:val="clear" w:color="auto" w:fill="FFFFFF" w:themeFill="background1"/>
          </w:tcPr>
          <w:p w14:paraId="68A6D559" w14:textId="77777777" w:rsidR="009659A9" w:rsidRDefault="009659A9" w:rsidP="00CE73C2">
            <w:pPr>
              <w:spacing w:line="240" w:lineRule="auto"/>
              <w:jc w:val="center"/>
              <w:rPr>
                <w:szCs w:val="28"/>
                <w:lang w:val="uk-UA"/>
              </w:rPr>
            </w:pPr>
            <w:r>
              <w:rPr>
                <w:szCs w:val="28"/>
                <w:lang w:val="uk-UA"/>
              </w:rPr>
              <w:t>3</w:t>
            </w:r>
          </w:p>
        </w:tc>
        <w:tc>
          <w:tcPr>
            <w:tcW w:w="7938" w:type="dxa"/>
            <w:shd w:val="clear" w:color="auto" w:fill="FFFFFF" w:themeFill="background1"/>
          </w:tcPr>
          <w:p w14:paraId="6353A22E" w14:textId="77777777" w:rsidR="009659A9" w:rsidRDefault="009659A9" w:rsidP="00CE73C2">
            <w:pPr>
              <w:spacing w:line="240" w:lineRule="auto"/>
              <w:rPr>
                <w:szCs w:val="28"/>
                <w:lang w:val="uk-UA"/>
              </w:rPr>
            </w:pPr>
            <w:r>
              <w:rPr>
                <w:szCs w:val="28"/>
                <w:lang w:val="uk-UA"/>
              </w:rPr>
              <w:t>Тестове завдання 3. Ціннісні конструкти доби Античності</w:t>
            </w:r>
          </w:p>
        </w:tc>
        <w:tc>
          <w:tcPr>
            <w:tcW w:w="1134" w:type="dxa"/>
            <w:shd w:val="clear" w:color="auto" w:fill="FFFFFF" w:themeFill="background1"/>
          </w:tcPr>
          <w:p w14:paraId="1A81994D" w14:textId="77777777" w:rsidR="009659A9" w:rsidRDefault="009659A9" w:rsidP="00CE73C2">
            <w:pPr>
              <w:spacing w:line="240" w:lineRule="auto"/>
              <w:jc w:val="center"/>
              <w:rPr>
                <w:szCs w:val="28"/>
                <w:lang w:val="uk-UA"/>
              </w:rPr>
            </w:pPr>
            <w:r>
              <w:rPr>
                <w:szCs w:val="28"/>
                <w:lang w:val="uk-UA"/>
              </w:rPr>
              <w:t>10</w:t>
            </w:r>
          </w:p>
        </w:tc>
      </w:tr>
      <w:tr w:rsidR="009659A9" w:rsidRPr="008A5B1B" w14:paraId="5278C27E" w14:textId="77777777" w:rsidTr="00CE73C2">
        <w:tc>
          <w:tcPr>
            <w:tcW w:w="567" w:type="dxa"/>
            <w:shd w:val="clear" w:color="auto" w:fill="FFFFFF" w:themeFill="background1"/>
          </w:tcPr>
          <w:p w14:paraId="34288F7D" w14:textId="77777777" w:rsidR="009659A9" w:rsidRDefault="009659A9" w:rsidP="00CE73C2">
            <w:pPr>
              <w:spacing w:line="240" w:lineRule="auto"/>
              <w:jc w:val="center"/>
              <w:rPr>
                <w:szCs w:val="28"/>
                <w:lang w:val="uk-UA"/>
              </w:rPr>
            </w:pPr>
            <w:r>
              <w:rPr>
                <w:szCs w:val="28"/>
                <w:lang w:val="uk-UA"/>
              </w:rPr>
              <w:t>4</w:t>
            </w:r>
          </w:p>
        </w:tc>
        <w:tc>
          <w:tcPr>
            <w:tcW w:w="7938" w:type="dxa"/>
            <w:shd w:val="clear" w:color="auto" w:fill="FFFFFF" w:themeFill="background1"/>
          </w:tcPr>
          <w:p w14:paraId="13158076" w14:textId="77777777" w:rsidR="009659A9" w:rsidRDefault="009659A9" w:rsidP="00CE73C2">
            <w:pPr>
              <w:spacing w:line="240" w:lineRule="auto"/>
              <w:rPr>
                <w:szCs w:val="28"/>
                <w:lang w:val="uk-UA"/>
              </w:rPr>
            </w:pPr>
            <w:r>
              <w:rPr>
                <w:szCs w:val="28"/>
                <w:lang w:val="uk-UA"/>
              </w:rPr>
              <w:t>Тестове завдання 4. Поліс та полісна ідеологія</w:t>
            </w:r>
          </w:p>
        </w:tc>
        <w:tc>
          <w:tcPr>
            <w:tcW w:w="1134" w:type="dxa"/>
            <w:shd w:val="clear" w:color="auto" w:fill="FFFFFF" w:themeFill="background1"/>
          </w:tcPr>
          <w:p w14:paraId="3AEDDE5F" w14:textId="77777777" w:rsidR="009659A9" w:rsidRDefault="009659A9" w:rsidP="00CE73C2">
            <w:pPr>
              <w:spacing w:line="240" w:lineRule="auto"/>
              <w:jc w:val="center"/>
              <w:rPr>
                <w:szCs w:val="28"/>
                <w:lang w:val="uk-UA"/>
              </w:rPr>
            </w:pPr>
            <w:r>
              <w:rPr>
                <w:szCs w:val="28"/>
                <w:lang w:val="uk-UA"/>
              </w:rPr>
              <w:t>10</w:t>
            </w:r>
          </w:p>
        </w:tc>
      </w:tr>
      <w:tr w:rsidR="009659A9" w:rsidRPr="008A5B1B" w14:paraId="5076264D" w14:textId="77777777" w:rsidTr="00CE73C2">
        <w:tc>
          <w:tcPr>
            <w:tcW w:w="567" w:type="dxa"/>
            <w:shd w:val="clear" w:color="auto" w:fill="FFFFFF" w:themeFill="background1"/>
          </w:tcPr>
          <w:p w14:paraId="7DCA4FC2" w14:textId="77777777" w:rsidR="009659A9" w:rsidRPr="00A60669" w:rsidRDefault="009659A9" w:rsidP="00CE73C2">
            <w:pPr>
              <w:spacing w:line="240" w:lineRule="auto"/>
              <w:jc w:val="center"/>
              <w:rPr>
                <w:szCs w:val="28"/>
                <w:lang w:val="uk-UA"/>
              </w:rPr>
            </w:pPr>
            <w:r>
              <w:rPr>
                <w:szCs w:val="28"/>
                <w:lang w:val="uk-UA"/>
              </w:rPr>
              <w:t>5</w:t>
            </w:r>
          </w:p>
        </w:tc>
        <w:tc>
          <w:tcPr>
            <w:tcW w:w="7938" w:type="dxa"/>
            <w:shd w:val="clear" w:color="auto" w:fill="FFFFFF" w:themeFill="background1"/>
          </w:tcPr>
          <w:p w14:paraId="5562CC92" w14:textId="77777777" w:rsidR="009659A9" w:rsidRPr="006274BD" w:rsidRDefault="009659A9" w:rsidP="00CE73C2">
            <w:pPr>
              <w:spacing w:line="240" w:lineRule="auto"/>
              <w:rPr>
                <w:szCs w:val="28"/>
                <w:lang w:val="uk-UA"/>
              </w:rPr>
            </w:pPr>
            <w:r>
              <w:rPr>
                <w:szCs w:val="28"/>
                <w:lang w:val="uk-UA"/>
              </w:rPr>
              <w:t>Усне опитування 1. Міждисциплінарний підхід до вивчення ціннісних систем.</w:t>
            </w:r>
          </w:p>
        </w:tc>
        <w:tc>
          <w:tcPr>
            <w:tcW w:w="1134" w:type="dxa"/>
            <w:shd w:val="clear" w:color="auto" w:fill="FFFFFF" w:themeFill="background1"/>
          </w:tcPr>
          <w:p w14:paraId="4A4EEA0F" w14:textId="77777777" w:rsidR="009659A9" w:rsidRPr="00A60669" w:rsidRDefault="009659A9" w:rsidP="00CE73C2">
            <w:pPr>
              <w:spacing w:line="240" w:lineRule="auto"/>
              <w:jc w:val="center"/>
              <w:rPr>
                <w:szCs w:val="28"/>
                <w:lang w:val="uk-UA"/>
              </w:rPr>
            </w:pPr>
            <w:r>
              <w:rPr>
                <w:szCs w:val="28"/>
                <w:lang w:val="uk-UA"/>
              </w:rPr>
              <w:t>10</w:t>
            </w:r>
          </w:p>
        </w:tc>
      </w:tr>
      <w:tr w:rsidR="00801CBB" w:rsidRPr="008A5B1B" w14:paraId="2257075B" w14:textId="77777777" w:rsidTr="00CE73C2">
        <w:tc>
          <w:tcPr>
            <w:tcW w:w="567" w:type="dxa"/>
            <w:shd w:val="clear" w:color="auto" w:fill="FFFFFF" w:themeFill="background1"/>
          </w:tcPr>
          <w:p w14:paraId="5FA8448B" w14:textId="77777777" w:rsidR="00801CBB" w:rsidRDefault="00801CBB" w:rsidP="00801CBB">
            <w:pPr>
              <w:spacing w:line="240" w:lineRule="auto"/>
              <w:jc w:val="center"/>
              <w:rPr>
                <w:szCs w:val="28"/>
                <w:lang w:val="uk-UA"/>
              </w:rPr>
            </w:pPr>
            <w:r>
              <w:rPr>
                <w:szCs w:val="28"/>
                <w:lang w:val="uk-UA"/>
              </w:rPr>
              <w:t>6</w:t>
            </w:r>
          </w:p>
        </w:tc>
        <w:tc>
          <w:tcPr>
            <w:tcW w:w="7938" w:type="dxa"/>
            <w:shd w:val="clear" w:color="auto" w:fill="FFFFFF" w:themeFill="background1"/>
          </w:tcPr>
          <w:p w14:paraId="555A69E7" w14:textId="692C841F" w:rsidR="00801CBB" w:rsidRDefault="00801CBB" w:rsidP="00801CBB">
            <w:pPr>
              <w:spacing w:line="240" w:lineRule="auto"/>
              <w:rPr>
                <w:szCs w:val="28"/>
                <w:lang w:val="uk-UA"/>
              </w:rPr>
            </w:pPr>
            <w:r>
              <w:rPr>
                <w:szCs w:val="28"/>
                <w:lang w:val="uk-UA"/>
              </w:rPr>
              <w:t xml:space="preserve">Диспут 1. Глобалізація </w:t>
            </w:r>
            <w:r>
              <w:rPr>
                <w:szCs w:val="28"/>
                <w:lang w:val="en-US"/>
              </w:rPr>
              <w:t>VS</w:t>
            </w:r>
            <w:r w:rsidRPr="00053DD2">
              <w:rPr>
                <w:szCs w:val="28"/>
                <w:lang w:val="uk-UA"/>
              </w:rPr>
              <w:t xml:space="preserve"> </w:t>
            </w:r>
            <w:proofErr w:type="spellStart"/>
            <w:r>
              <w:rPr>
                <w:szCs w:val="28"/>
                <w:lang w:val="uk-UA"/>
              </w:rPr>
              <w:t>Вестернізація</w:t>
            </w:r>
            <w:proofErr w:type="spellEnd"/>
            <w:r>
              <w:rPr>
                <w:szCs w:val="28"/>
                <w:lang w:val="uk-UA"/>
              </w:rPr>
              <w:t>: протистояння ціннісних систем Сходу та Заходу в історичній ретроспективі</w:t>
            </w:r>
          </w:p>
        </w:tc>
        <w:tc>
          <w:tcPr>
            <w:tcW w:w="1134" w:type="dxa"/>
            <w:shd w:val="clear" w:color="auto" w:fill="FFFFFF" w:themeFill="background1"/>
          </w:tcPr>
          <w:p w14:paraId="089DA1DB" w14:textId="23287BC7" w:rsidR="00801CBB" w:rsidRDefault="00CB6B6D" w:rsidP="00801CBB">
            <w:pPr>
              <w:spacing w:line="240" w:lineRule="auto"/>
              <w:jc w:val="center"/>
              <w:rPr>
                <w:szCs w:val="28"/>
                <w:lang w:val="uk-UA"/>
              </w:rPr>
            </w:pPr>
            <w:r>
              <w:rPr>
                <w:szCs w:val="28"/>
                <w:lang w:val="uk-UA"/>
              </w:rPr>
              <w:t>10</w:t>
            </w:r>
          </w:p>
        </w:tc>
      </w:tr>
      <w:tr w:rsidR="00801CBB" w:rsidRPr="008A5B1B" w14:paraId="4FE4292D" w14:textId="77777777" w:rsidTr="00CE73C2">
        <w:tc>
          <w:tcPr>
            <w:tcW w:w="9639" w:type="dxa"/>
            <w:gridSpan w:val="3"/>
            <w:shd w:val="clear" w:color="auto" w:fill="FFFFFF" w:themeFill="background1"/>
          </w:tcPr>
          <w:p w14:paraId="7FC1FBC1" w14:textId="77777777" w:rsidR="00801CBB" w:rsidRPr="00A60669" w:rsidRDefault="00801CBB" w:rsidP="00801CBB">
            <w:pPr>
              <w:spacing w:line="240" w:lineRule="auto"/>
              <w:jc w:val="center"/>
              <w:rPr>
                <w:szCs w:val="28"/>
                <w:lang w:val="uk-UA"/>
              </w:rPr>
            </w:pPr>
            <w:r w:rsidRPr="00395890">
              <w:rPr>
                <w:b/>
                <w:szCs w:val="28"/>
                <w:lang w:val="uk-UA"/>
              </w:rPr>
              <w:t>Підсумковий контроль</w:t>
            </w:r>
            <w:r w:rsidRPr="00B55CDA">
              <w:rPr>
                <w:b/>
                <w:i/>
                <w:szCs w:val="28"/>
              </w:rPr>
              <w:t xml:space="preserve"> </w:t>
            </w:r>
          </w:p>
        </w:tc>
      </w:tr>
      <w:tr w:rsidR="00801CBB" w:rsidRPr="008A5B1B" w14:paraId="156D95D6" w14:textId="77777777" w:rsidTr="00CE73C2">
        <w:tc>
          <w:tcPr>
            <w:tcW w:w="567" w:type="dxa"/>
            <w:shd w:val="clear" w:color="auto" w:fill="FFFFFF" w:themeFill="background1"/>
          </w:tcPr>
          <w:p w14:paraId="7F0C8C2B" w14:textId="77777777" w:rsidR="00801CBB" w:rsidRPr="00A60669" w:rsidRDefault="00801CBB" w:rsidP="00801CBB">
            <w:pPr>
              <w:spacing w:line="240" w:lineRule="auto"/>
              <w:jc w:val="center"/>
              <w:rPr>
                <w:szCs w:val="28"/>
                <w:lang w:val="uk-UA"/>
              </w:rPr>
            </w:pPr>
            <w:r>
              <w:rPr>
                <w:szCs w:val="28"/>
                <w:lang w:val="uk-UA"/>
              </w:rPr>
              <w:t>3</w:t>
            </w:r>
          </w:p>
        </w:tc>
        <w:tc>
          <w:tcPr>
            <w:tcW w:w="7938" w:type="dxa"/>
            <w:shd w:val="clear" w:color="auto" w:fill="FFFFFF" w:themeFill="background1"/>
          </w:tcPr>
          <w:p w14:paraId="1F6A523F" w14:textId="77777777" w:rsidR="00801CBB" w:rsidRPr="006274BD" w:rsidRDefault="00801CBB" w:rsidP="00801CBB">
            <w:pPr>
              <w:spacing w:line="240" w:lineRule="auto"/>
              <w:rPr>
                <w:szCs w:val="28"/>
                <w:lang w:val="uk-UA"/>
              </w:rPr>
            </w:pPr>
            <w:r>
              <w:rPr>
                <w:szCs w:val="28"/>
                <w:lang w:val="uk-UA"/>
              </w:rPr>
              <w:t xml:space="preserve">Підсумковий творчий проект «Античні й середньовічні цінності: сучасна інтерпретація» </w:t>
            </w:r>
          </w:p>
        </w:tc>
        <w:tc>
          <w:tcPr>
            <w:tcW w:w="1134" w:type="dxa"/>
            <w:shd w:val="clear" w:color="auto" w:fill="FFFFFF" w:themeFill="background1"/>
          </w:tcPr>
          <w:p w14:paraId="4CE201D8" w14:textId="77777777" w:rsidR="00801CBB" w:rsidRPr="00A60669" w:rsidRDefault="00801CBB" w:rsidP="00801CBB">
            <w:pPr>
              <w:spacing w:line="240" w:lineRule="auto"/>
              <w:jc w:val="center"/>
              <w:rPr>
                <w:szCs w:val="28"/>
                <w:lang w:val="uk-UA"/>
              </w:rPr>
            </w:pPr>
            <w:r>
              <w:rPr>
                <w:szCs w:val="28"/>
                <w:lang w:val="uk-UA"/>
              </w:rPr>
              <w:t>40</w:t>
            </w:r>
          </w:p>
        </w:tc>
      </w:tr>
      <w:tr w:rsidR="00801CBB" w:rsidRPr="008A5B1B" w14:paraId="392A0F90" w14:textId="77777777" w:rsidTr="00CE73C2">
        <w:tc>
          <w:tcPr>
            <w:tcW w:w="8505" w:type="dxa"/>
            <w:gridSpan w:val="2"/>
            <w:shd w:val="clear" w:color="auto" w:fill="FFFFFF" w:themeFill="background1"/>
          </w:tcPr>
          <w:p w14:paraId="2819E878" w14:textId="77777777" w:rsidR="00801CBB" w:rsidRPr="00A60669" w:rsidRDefault="00801CBB" w:rsidP="00801CBB">
            <w:pPr>
              <w:spacing w:line="240" w:lineRule="auto"/>
              <w:jc w:val="right"/>
              <w:rPr>
                <w:b/>
                <w:szCs w:val="28"/>
                <w:lang w:val="uk-UA"/>
              </w:rPr>
            </w:pPr>
            <w:r w:rsidRPr="00A60669">
              <w:rPr>
                <w:b/>
                <w:szCs w:val="28"/>
                <w:lang w:val="uk-UA"/>
              </w:rPr>
              <w:t>Всього</w:t>
            </w:r>
          </w:p>
        </w:tc>
        <w:tc>
          <w:tcPr>
            <w:tcW w:w="1134" w:type="dxa"/>
            <w:shd w:val="clear" w:color="auto" w:fill="FFFFFF" w:themeFill="background1"/>
          </w:tcPr>
          <w:p w14:paraId="04F80024" w14:textId="77777777" w:rsidR="00801CBB" w:rsidRPr="00395890" w:rsidRDefault="00801CBB" w:rsidP="00801CBB">
            <w:pPr>
              <w:spacing w:line="240" w:lineRule="auto"/>
              <w:jc w:val="center"/>
              <w:rPr>
                <w:b/>
                <w:szCs w:val="28"/>
                <w:lang w:val="uk-UA"/>
              </w:rPr>
            </w:pPr>
            <w:r w:rsidRPr="00395890">
              <w:rPr>
                <w:b/>
                <w:szCs w:val="28"/>
                <w:lang w:val="uk-UA"/>
              </w:rPr>
              <w:t>100</w:t>
            </w:r>
          </w:p>
        </w:tc>
      </w:tr>
    </w:tbl>
    <w:p w14:paraId="1DA3E0C8" w14:textId="77777777" w:rsidR="009659A9" w:rsidRPr="00E87855" w:rsidRDefault="009659A9" w:rsidP="009659A9">
      <w:pPr>
        <w:pStyle w:val="3"/>
        <w:keepNext w:val="0"/>
        <w:keepLines w:val="0"/>
        <w:numPr>
          <w:ilvl w:val="2"/>
          <w:numId w:val="1"/>
        </w:numPr>
        <w:tabs>
          <w:tab w:val="left" w:pos="964"/>
        </w:tabs>
        <w:spacing w:before="120" w:after="120" w:line="240" w:lineRule="auto"/>
        <w:rPr>
          <w:rFonts w:ascii="Times New Roman" w:hAnsi="Times New Roman" w:cs="Times New Roman"/>
          <w:b/>
          <w:color w:val="auto"/>
          <w:sz w:val="28"/>
          <w:szCs w:val="28"/>
          <w:lang w:val="uk-UA"/>
        </w:rPr>
      </w:pPr>
      <w:bookmarkStart w:id="17" w:name="_Toc500423599"/>
      <w:r w:rsidRPr="00E87855">
        <w:rPr>
          <w:rFonts w:ascii="Times New Roman" w:hAnsi="Times New Roman" w:cs="Times New Roman"/>
          <w:b/>
          <w:color w:val="auto"/>
          <w:sz w:val="28"/>
          <w:szCs w:val="28"/>
          <w:lang w:val="uk-UA"/>
        </w:rPr>
        <w:t>Література до поточного залікового модуля 1</w:t>
      </w:r>
      <w:bookmarkEnd w:id="17"/>
    </w:p>
    <w:p w14:paraId="32F3077D" w14:textId="77777777" w:rsidR="009659A9" w:rsidRPr="00C115AD" w:rsidRDefault="009659A9" w:rsidP="009659A9">
      <w:pPr>
        <w:shd w:val="clear" w:color="auto" w:fill="FFFFFF"/>
        <w:spacing w:line="240" w:lineRule="auto"/>
        <w:rPr>
          <w:b/>
          <w:bCs/>
          <w:spacing w:val="-6"/>
          <w:szCs w:val="28"/>
          <w:lang w:val="uk-UA"/>
        </w:rPr>
      </w:pPr>
      <w:r w:rsidRPr="00C115AD">
        <w:rPr>
          <w:b/>
          <w:bCs/>
          <w:spacing w:val="-6"/>
          <w:szCs w:val="28"/>
          <w:lang w:val="uk-UA"/>
        </w:rPr>
        <w:t>Основна:</w:t>
      </w:r>
    </w:p>
    <w:p w14:paraId="64A88CDD" w14:textId="77777777" w:rsidR="00D31E32" w:rsidRPr="00C115AD" w:rsidRDefault="00D31E32" w:rsidP="00D31E32">
      <w:pPr>
        <w:widowControl/>
        <w:numPr>
          <w:ilvl w:val="0"/>
          <w:numId w:val="9"/>
        </w:numPr>
        <w:tabs>
          <w:tab w:val="clear" w:pos="927"/>
          <w:tab w:val="num" w:pos="540"/>
        </w:tabs>
        <w:suppressAutoHyphens w:val="0"/>
        <w:spacing w:line="240" w:lineRule="auto"/>
        <w:ind w:left="540" w:hanging="540"/>
        <w:rPr>
          <w:szCs w:val="28"/>
          <w:lang w:val="uk-UA"/>
        </w:rPr>
      </w:pPr>
      <w:r w:rsidRPr="00C115AD">
        <w:rPr>
          <w:szCs w:val="28"/>
          <w:lang w:val="uk-UA"/>
        </w:rPr>
        <w:t xml:space="preserve">Андрущенко Т. В. Ціннісний дискурс цивілізацій / Тетяна Вікторівна Андрущенко ; </w:t>
      </w:r>
      <w:proofErr w:type="spellStart"/>
      <w:r w:rsidRPr="00C115AD">
        <w:rPr>
          <w:szCs w:val="28"/>
          <w:lang w:val="uk-UA"/>
        </w:rPr>
        <w:t>Нац</w:t>
      </w:r>
      <w:proofErr w:type="spellEnd"/>
      <w:r w:rsidRPr="00C115AD">
        <w:rPr>
          <w:szCs w:val="28"/>
          <w:lang w:val="uk-UA"/>
        </w:rPr>
        <w:t>. пед. ун-т ім. М. П. Драгоманова. – К. : Україна, 2011. – 439 с.</w:t>
      </w:r>
    </w:p>
    <w:p w14:paraId="3130F458" w14:textId="77777777" w:rsidR="00D31E32" w:rsidRDefault="00D31E32" w:rsidP="00D31E32">
      <w:pPr>
        <w:widowControl/>
        <w:numPr>
          <w:ilvl w:val="0"/>
          <w:numId w:val="9"/>
        </w:numPr>
        <w:tabs>
          <w:tab w:val="clear" w:pos="927"/>
          <w:tab w:val="num" w:pos="540"/>
        </w:tabs>
        <w:suppressAutoHyphens w:val="0"/>
        <w:spacing w:line="240" w:lineRule="auto"/>
        <w:ind w:left="540" w:hanging="540"/>
        <w:rPr>
          <w:szCs w:val="28"/>
          <w:lang w:val="uk-UA"/>
        </w:rPr>
      </w:pPr>
      <w:proofErr w:type="spellStart"/>
      <w:r w:rsidRPr="00C115AD">
        <w:rPr>
          <w:szCs w:val="28"/>
          <w:lang w:val="uk-UA"/>
        </w:rPr>
        <w:t>Гончаревський</w:t>
      </w:r>
      <w:proofErr w:type="spellEnd"/>
      <w:r w:rsidRPr="00C115AD">
        <w:rPr>
          <w:szCs w:val="28"/>
        </w:rPr>
        <w:t> </w:t>
      </w:r>
      <w:r w:rsidRPr="00C115AD">
        <w:rPr>
          <w:szCs w:val="28"/>
          <w:lang w:val="uk-UA"/>
        </w:rPr>
        <w:t>В.</w:t>
      </w:r>
      <w:r w:rsidRPr="00C115AD">
        <w:rPr>
          <w:szCs w:val="28"/>
        </w:rPr>
        <w:t> </w:t>
      </w:r>
      <w:r w:rsidRPr="00C115AD">
        <w:rPr>
          <w:szCs w:val="28"/>
          <w:lang w:val="uk-UA"/>
        </w:rPr>
        <w:t>Е. Цивілізаційний підхід до історії : сучасний український досвід : 1991–2009 : [монографія] / В. Е. </w:t>
      </w:r>
      <w:proofErr w:type="spellStart"/>
      <w:r w:rsidRPr="00C115AD">
        <w:rPr>
          <w:szCs w:val="28"/>
          <w:lang w:val="uk-UA"/>
        </w:rPr>
        <w:t>Гончаревський</w:t>
      </w:r>
      <w:proofErr w:type="spellEnd"/>
      <w:r w:rsidRPr="00C115AD">
        <w:rPr>
          <w:szCs w:val="28"/>
          <w:lang w:val="uk-UA"/>
        </w:rPr>
        <w:t>. – К. : Логос, 2011. – 219 с.</w:t>
      </w:r>
    </w:p>
    <w:p w14:paraId="3E1AA9B0" w14:textId="4AD647E6" w:rsidR="00D31E32" w:rsidRPr="00AC17F1" w:rsidRDefault="00D31E32" w:rsidP="00D31E32">
      <w:pPr>
        <w:widowControl/>
        <w:numPr>
          <w:ilvl w:val="0"/>
          <w:numId w:val="9"/>
        </w:numPr>
        <w:tabs>
          <w:tab w:val="clear" w:pos="927"/>
          <w:tab w:val="num" w:pos="540"/>
        </w:tabs>
        <w:suppressAutoHyphens w:val="0"/>
        <w:spacing w:line="240" w:lineRule="auto"/>
        <w:ind w:left="540" w:hanging="540"/>
        <w:rPr>
          <w:rFonts w:cs="Times New Roman"/>
          <w:szCs w:val="28"/>
          <w:lang w:val="uk-UA"/>
        </w:rPr>
      </w:pPr>
      <w:proofErr w:type="spellStart"/>
      <w:r>
        <w:rPr>
          <w:rFonts w:cs="Times New Roman"/>
          <w:color w:val="000000"/>
          <w:szCs w:val="28"/>
          <w:shd w:val="clear" w:color="auto" w:fill="FFFFFF"/>
          <w:lang w:val="uk-UA"/>
        </w:rPr>
        <w:t>Ле</w:t>
      </w:r>
      <w:proofErr w:type="spellEnd"/>
      <w:r w:rsidR="00CE73C2">
        <w:rPr>
          <w:rFonts w:cs="Times New Roman"/>
          <w:color w:val="000000"/>
          <w:szCs w:val="28"/>
          <w:shd w:val="clear" w:color="auto" w:fill="FFFFFF"/>
          <w:lang w:val="uk-UA"/>
        </w:rPr>
        <w:t xml:space="preserve"> </w:t>
      </w:r>
      <w:proofErr w:type="spellStart"/>
      <w:r>
        <w:rPr>
          <w:rFonts w:cs="Times New Roman"/>
          <w:color w:val="000000"/>
          <w:szCs w:val="28"/>
          <w:shd w:val="clear" w:color="auto" w:fill="FFFFFF"/>
          <w:lang w:val="uk-UA"/>
        </w:rPr>
        <w:t>Гофф</w:t>
      </w:r>
      <w:proofErr w:type="spellEnd"/>
      <w:r>
        <w:rPr>
          <w:rFonts w:cs="Times New Roman"/>
          <w:color w:val="000000"/>
          <w:szCs w:val="28"/>
          <w:shd w:val="clear" w:color="auto" w:fill="FFFFFF"/>
          <w:lang w:val="uk-UA"/>
        </w:rPr>
        <w:t xml:space="preserve"> Ж</w:t>
      </w:r>
      <w:r w:rsidR="00CE73C2">
        <w:rPr>
          <w:rFonts w:cs="Times New Roman"/>
          <w:color w:val="000000"/>
          <w:szCs w:val="28"/>
          <w:shd w:val="clear" w:color="auto" w:fill="FFFFFF"/>
          <w:lang w:val="uk-UA"/>
        </w:rPr>
        <w:t>.</w:t>
      </w:r>
      <w:r>
        <w:rPr>
          <w:rFonts w:cs="Times New Roman"/>
          <w:color w:val="000000"/>
          <w:szCs w:val="28"/>
          <w:shd w:val="clear" w:color="auto" w:fill="FFFFFF"/>
          <w:lang w:val="uk-UA"/>
        </w:rPr>
        <w:t xml:space="preserve"> </w:t>
      </w:r>
      <w:r w:rsidRPr="00AC17F1">
        <w:rPr>
          <w:rFonts w:cs="Times New Roman"/>
          <w:color w:val="000000"/>
          <w:szCs w:val="28"/>
          <w:shd w:val="clear" w:color="auto" w:fill="FFFFFF"/>
        </w:rPr>
        <w:t>Цивилизация средневекового Запада /</w:t>
      </w:r>
      <w:r>
        <w:rPr>
          <w:rFonts w:cs="Times New Roman"/>
          <w:color w:val="000000"/>
          <w:szCs w:val="28"/>
          <w:shd w:val="clear" w:color="auto" w:fill="FFFFFF"/>
        </w:rPr>
        <w:t xml:space="preserve"> Жак </w:t>
      </w:r>
      <w:proofErr w:type="spellStart"/>
      <w:r>
        <w:rPr>
          <w:rFonts w:cs="Times New Roman"/>
          <w:color w:val="000000"/>
          <w:szCs w:val="28"/>
          <w:shd w:val="clear" w:color="auto" w:fill="FFFFFF"/>
        </w:rPr>
        <w:t>Ле</w:t>
      </w:r>
      <w:proofErr w:type="spellEnd"/>
      <w:r>
        <w:rPr>
          <w:rFonts w:cs="Times New Roman"/>
          <w:color w:val="000000"/>
          <w:szCs w:val="28"/>
          <w:shd w:val="clear" w:color="auto" w:fill="FFFFFF"/>
        </w:rPr>
        <w:t xml:space="preserve"> </w:t>
      </w:r>
      <w:proofErr w:type="gramStart"/>
      <w:r>
        <w:rPr>
          <w:rFonts w:cs="Times New Roman"/>
          <w:color w:val="000000"/>
          <w:szCs w:val="28"/>
          <w:shd w:val="clear" w:color="auto" w:fill="FFFFFF"/>
        </w:rPr>
        <w:t>Гофф </w:t>
      </w:r>
      <w:r w:rsidRPr="00AC17F1">
        <w:rPr>
          <w:rFonts w:cs="Times New Roman"/>
          <w:color w:val="000000"/>
          <w:szCs w:val="28"/>
          <w:shd w:val="clear" w:color="auto" w:fill="FFFFFF"/>
        </w:rPr>
        <w:t>;</w:t>
      </w:r>
      <w:proofErr w:type="gramEnd"/>
      <w:r w:rsidRPr="00AC17F1">
        <w:rPr>
          <w:rFonts w:cs="Times New Roman"/>
          <w:color w:val="000000"/>
          <w:szCs w:val="28"/>
          <w:shd w:val="clear" w:color="auto" w:fill="FFFFFF"/>
        </w:rPr>
        <w:t xml:space="preserve"> общ. ред. Ю. Л. Бессмертного ;</w:t>
      </w:r>
      <w:proofErr w:type="spellStart"/>
      <w:r w:rsidRPr="00AC17F1">
        <w:rPr>
          <w:rFonts w:cs="Times New Roman"/>
          <w:color w:val="000000"/>
          <w:szCs w:val="28"/>
          <w:shd w:val="clear" w:color="auto" w:fill="FFFFFF"/>
        </w:rPr>
        <w:t>послесл</w:t>
      </w:r>
      <w:proofErr w:type="spellEnd"/>
      <w:r w:rsidRPr="00AC17F1">
        <w:rPr>
          <w:rFonts w:cs="Times New Roman"/>
          <w:color w:val="000000"/>
          <w:szCs w:val="28"/>
          <w:shd w:val="clear" w:color="auto" w:fill="FFFFFF"/>
        </w:rPr>
        <w:t xml:space="preserve">. А. Я. </w:t>
      </w:r>
      <w:proofErr w:type="gramStart"/>
      <w:r w:rsidRPr="00AC17F1">
        <w:rPr>
          <w:rFonts w:cs="Times New Roman"/>
          <w:color w:val="000000"/>
          <w:szCs w:val="28"/>
          <w:shd w:val="clear" w:color="auto" w:fill="FFFFFF"/>
        </w:rPr>
        <w:t>Гуревича ;</w:t>
      </w:r>
      <w:proofErr w:type="gramEnd"/>
      <w:r w:rsidRPr="00AC17F1">
        <w:rPr>
          <w:rFonts w:cs="Times New Roman"/>
          <w:color w:val="000000"/>
          <w:szCs w:val="28"/>
          <w:shd w:val="clear" w:color="auto" w:fill="FFFFFF"/>
        </w:rPr>
        <w:t xml:space="preserve"> пер. с фр. </w:t>
      </w:r>
      <w:r>
        <w:rPr>
          <w:rFonts w:cs="Times New Roman"/>
          <w:color w:val="000000"/>
          <w:szCs w:val="28"/>
          <w:shd w:val="clear" w:color="auto" w:fill="FFFFFF"/>
        </w:rPr>
        <w:t xml:space="preserve">[Е. И. Лебедева и др.]. – </w:t>
      </w:r>
      <w:proofErr w:type="gramStart"/>
      <w:r>
        <w:rPr>
          <w:rFonts w:cs="Times New Roman"/>
          <w:color w:val="000000"/>
          <w:szCs w:val="28"/>
          <w:shd w:val="clear" w:color="auto" w:fill="FFFFFF"/>
        </w:rPr>
        <w:t>М</w:t>
      </w:r>
      <w:r>
        <w:rPr>
          <w:rFonts w:cs="Times New Roman"/>
          <w:color w:val="000000"/>
          <w:szCs w:val="28"/>
          <w:shd w:val="clear" w:color="auto" w:fill="FFFFFF"/>
          <w:lang w:val="uk-UA"/>
        </w:rPr>
        <w:t>.</w:t>
      </w:r>
      <w:r w:rsidRPr="00AC17F1">
        <w:rPr>
          <w:rFonts w:cs="Times New Roman"/>
          <w:color w:val="000000"/>
          <w:szCs w:val="28"/>
          <w:shd w:val="clear" w:color="auto" w:fill="FFFFFF"/>
        </w:rPr>
        <w:t xml:space="preserve"> :</w:t>
      </w:r>
      <w:proofErr w:type="gramEnd"/>
      <w:r w:rsidRPr="00AC17F1">
        <w:rPr>
          <w:rFonts w:cs="Times New Roman"/>
          <w:color w:val="000000"/>
          <w:szCs w:val="28"/>
          <w:shd w:val="clear" w:color="auto" w:fill="FFFFFF"/>
        </w:rPr>
        <w:t xml:space="preserve"> Прогресс : Прогресс-Академия, 1992. </w:t>
      </w:r>
      <w:r>
        <w:rPr>
          <w:rFonts w:cs="Times New Roman"/>
          <w:color w:val="000000"/>
          <w:szCs w:val="28"/>
          <w:shd w:val="clear" w:color="auto" w:fill="FFFFFF"/>
        </w:rPr>
        <w:t>–</w:t>
      </w:r>
      <w:r w:rsidRPr="00AC17F1">
        <w:rPr>
          <w:rFonts w:cs="Times New Roman"/>
          <w:color w:val="000000"/>
          <w:szCs w:val="28"/>
          <w:shd w:val="clear" w:color="auto" w:fill="FFFFFF"/>
        </w:rPr>
        <w:t xml:space="preserve"> 372</w:t>
      </w:r>
      <w:r>
        <w:rPr>
          <w:rFonts w:cs="Times New Roman"/>
          <w:color w:val="000000"/>
          <w:szCs w:val="28"/>
          <w:shd w:val="clear" w:color="auto" w:fill="FFFFFF"/>
          <w:lang w:val="uk-UA"/>
        </w:rPr>
        <w:t>.</w:t>
      </w:r>
    </w:p>
    <w:p w14:paraId="1FEC96FC" w14:textId="77777777" w:rsidR="00D31E32" w:rsidRPr="00AC17F1" w:rsidRDefault="00D31E32" w:rsidP="00D31E32">
      <w:pPr>
        <w:widowControl/>
        <w:numPr>
          <w:ilvl w:val="0"/>
          <w:numId w:val="9"/>
        </w:numPr>
        <w:tabs>
          <w:tab w:val="clear" w:pos="927"/>
          <w:tab w:val="num" w:pos="540"/>
        </w:tabs>
        <w:suppressAutoHyphens w:val="0"/>
        <w:spacing w:line="240" w:lineRule="auto"/>
        <w:ind w:left="540" w:hanging="540"/>
        <w:rPr>
          <w:rFonts w:cs="Times New Roman"/>
          <w:szCs w:val="28"/>
          <w:lang w:val="uk-UA"/>
        </w:rPr>
      </w:pPr>
      <w:r w:rsidRPr="00C115AD">
        <w:rPr>
          <w:szCs w:val="28"/>
          <w:lang w:val="uk-UA"/>
        </w:rPr>
        <w:t xml:space="preserve">Губань Р. В. Міжнародно-правові аспекти розвитку діалогу між цивілізаціями : монографія / Р. В. Губань ; </w:t>
      </w:r>
      <w:proofErr w:type="spellStart"/>
      <w:r w:rsidRPr="00C115AD">
        <w:rPr>
          <w:szCs w:val="28"/>
          <w:lang w:val="uk-UA"/>
        </w:rPr>
        <w:t>Нац</w:t>
      </w:r>
      <w:proofErr w:type="spellEnd"/>
      <w:r w:rsidRPr="00C115AD">
        <w:rPr>
          <w:szCs w:val="28"/>
          <w:lang w:val="uk-UA"/>
        </w:rPr>
        <w:t>. пед. ун-т ім. </w:t>
      </w:r>
      <w:r w:rsidRPr="00C115AD">
        <w:rPr>
          <w:szCs w:val="28"/>
        </w:rPr>
        <w:t>М.</w:t>
      </w:r>
      <w:r w:rsidRPr="00C115AD">
        <w:rPr>
          <w:szCs w:val="28"/>
          <w:lang w:val="uk-UA"/>
        </w:rPr>
        <w:t> </w:t>
      </w:r>
      <w:r w:rsidRPr="00C115AD">
        <w:rPr>
          <w:szCs w:val="28"/>
        </w:rPr>
        <w:t>П.</w:t>
      </w:r>
      <w:r w:rsidRPr="00C115AD">
        <w:rPr>
          <w:szCs w:val="28"/>
          <w:lang w:val="uk-UA"/>
        </w:rPr>
        <w:t> </w:t>
      </w:r>
      <w:proofErr w:type="spellStart"/>
      <w:r w:rsidRPr="00C115AD">
        <w:rPr>
          <w:szCs w:val="28"/>
        </w:rPr>
        <w:t>Драгоманова</w:t>
      </w:r>
      <w:proofErr w:type="spellEnd"/>
      <w:r w:rsidRPr="00C115AD">
        <w:rPr>
          <w:szCs w:val="28"/>
        </w:rPr>
        <w:t xml:space="preserve">. – </w:t>
      </w:r>
      <w:proofErr w:type="gramStart"/>
      <w:r w:rsidRPr="00C115AD">
        <w:rPr>
          <w:szCs w:val="28"/>
        </w:rPr>
        <w:t>К.</w:t>
      </w:r>
      <w:r w:rsidRPr="00C115AD">
        <w:rPr>
          <w:szCs w:val="28"/>
          <w:lang w:val="uk-UA"/>
        </w:rPr>
        <w:t> </w:t>
      </w:r>
      <w:r w:rsidRPr="00C115AD">
        <w:rPr>
          <w:szCs w:val="28"/>
        </w:rPr>
        <w:t>:</w:t>
      </w:r>
      <w:proofErr w:type="gramEnd"/>
      <w:r w:rsidRPr="00C115AD">
        <w:rPr>
          <w:szCs w:val="28"/>
        </w:rPr>
        <w:t xml:space="preserve"> НПУ </w:t>
      </w:r>
      <w:proofErr w:type="spellStart"/>
      <w:r w:rsidRPr="00C115AD">
        <w:rPr>
          <w:szCs w:val="28"/>
        </w:rPr>
        <w:t>ім</w:t>
      </w:r>
      <w:proofErr w:type="spellEnd"/>
      <w:r w:rsidRPr="00C115AD">
        <w:rPr>
          <w:szCs w:val="28"/>
        </w:rPr>
        <w:t>. М.</w:t>
      </w:r>
      <w:r w:rsidRPr="00C115AD">
        <w:rPr>
          <w:szCs w:val="28"/>
          <w:lang w:val="uk-UA"/>
        </w:rPr>
        <w:t> </w:t>
      </w:r>
      <w:r w:rsidRPr="00AC17F1">
        <w:rPr>
          <w:rFonts w:cs="Times New Roman"/>
          <w:szCs w:val="28"/>
        </w:rPr>
        <w:t>П.</w:t>
      </w:r>
      <w:r w:rsidRPr="00AC17F1">
        <w:rPr>
          <w:rFonts w:cs="Times New Roman"/>
          <w:szCs w:val="28"/>
          <w:lang w:val="uk-UA"/>
        </w:rPr>
        <w:t> </w:t>
      </w:r>
      <w:proofErr w:type="spellStart"/>
      <w:r w:rsidRPr="00AC17F1">
        <w:rPr>
          <w:rFonts w:cs="Times New Roman"/>
          <w:szCs w:val="28"/>
        </w:rPr>
        <w:t>Драгоманова</w:t>
      </w:r>
      <w:proofErr w:type="spellEnd"/>
      <w:r w:rsidRPr="00AC17F1">
        <w:rPr>
          <w:rFonts w:cs="Times New Roman"/>
          <w:szCs w:val="28"/>
        </w:rPr>
        <w:t>, 2010. – 225</w:t>
      </w:r>
      <w:r w:rsidRPr="00AC17F1">
        <w:rPr>
          <w:rFonts w:cs="Times New Roman"/>
          <w:szCs w:val="28"/>
          <w:lang w:val="uk-UA"/>
        </w:rPr>
        <w:t> </w:t>
      </w:r>
      <w:r w:rsidRPr="00AC17F1">
        <w:rPr>
          <w:rFonts w:cs="Times New Roman"/>
          <w:szCs w:val="28"/>
        </w:rPr>
        <w:t>с.</w:t>
      </w:r>
    </w:p>
    <w:p w14:paraId="5269176A" w14:textId="77777777" w:rsidR="00D31E32" w:rsidRPr="00AC17F1" w:rsidRDefault="00D31E32" w:rsidP="00D31E32">
      <w:pPr>
        <w:widowControl/>
        <w:numPr>
          <w:ilvl w:val="0"/>
          <w:numId w:val="9"/>
        </w:numPr>
        <w:tabs>
          <w:tab w:val="clear" w:pos="927"/>
          <w:tab w:val="num" w:pos="540"/>
        </w:tabs>
        <w:suppressAutoHyphens w:val="0"/>
        <w:spacing w:line="240" w:lineRule="auto"/>
        <w:ind w:left="540" w:hanging="540"/>
        <w:rPr>
          <w:rFonts w:cs="Times New Roman"/>
          <w:szCs w:val="28"/>
          <w:lang w:val="uk-UA"/>
        </w:rPr>
      </w:pPr>
      <w:r>
        <w:rPr>
          <w:rFonts w:cs="Times New Roman"/>
          <w:color w:val="000000"/>
          <w:szCs w:val="28"/>
          <w:shd w:val="clear" w:color="auto" w:fill="FFFFFF"/>
          <w:lang w:val="uk-UA"/>
        </w:rPr>
        <w:t>Гуревич </w:t>
      </w:r>
      <w:r w:rsidRPr="00AC17F1">
        <w:rPr>
          <w:rFonts w:cs="Times New Roman"/>
          <w:color w:val="000000"/>
          <w:szCs w:val="28"/>
          <w:shd w:val="clear" w:color="auto" w:fill="FFFFFF"/>
          <w:lang w:val="uk-UA"/>
        </w:rPr>
        <w:t>А.Я.</w:t>
      </w:r>
      <w:r w:rsidRPr="00AC17F1">
        <w:rPr>
          <w:rFonts w:cs="Times New Roman"/>
          <w:color w:val="000000"/>
          <w:szCs w:val="28"/>
          <w:shd w:val="clear" w:color="auto" w:fill="FFFFFF"/>
        </w:rPr>
        <w:t> Проблемы средневе</w:t>
      </w:r>
      <w:r>
        <w:rPr>
          <w:rFonts w:cs="Times New Roman"/>
          <w:color w:val="000000"/>
          <w:szCs w:val="28"/>
          <w:shd w:val="clear" w:color="auto" w:fill="FFFFFF"/>
        </w:rPr>
        <w:t>ковой народной культуры/</w:t>
      </w:r>
      <w:r>
        <w:rPr>
          <w:rFonts w:cs="Times New Roman"/>
          <w:color w:val="000000"/>
          <w:szCs w:val="28"/>
          <w:shd w:val="clear" w:color="auto" w:fill="FFFFFF"/>
          <w:lang w:val="uk-UA"/>
        </w:rPr>
        <w:t> </w:t>
      </w:r>
      <w:r w:rsidRPr="00AC17F1">
        <w:rPr>
          <w:rFonts w:cs="Times New Roman"/>
          <w:color w:val="000000"/>
          <w:szCs w:val="28"/>
          <w:shd w:val="clear" w:color="auto" w:fill="FFFFFF"/>
        </w:rPr>
        <w:t>А.Я.</w:t>
      </w:r>
      <w:r>
        <w:rPr>
          <w:rFonts w:cs="Times New Roman"/>
          <w:color w:val="000000"/>
          <w:szCs w:val="28"/>
          <w:shd w:val="clear" w:color="auto" w:fill="FFFFFF"/>
          <w:lang w:val="uk-UA"/>
        </w:rPr>
        <w:t> Гуревич.–</w:t>
      </w:r>
      <w:r>
        <w:rPr>
          <w:rFonts w:cs="Times New Roman"/>
          <w:color w:val="000000"/>
          <w:szCs w:val="28"/>
          <w:shd w:val="clear" w:color="auto" w:fill="FFFFFF"/>
        </w:rPr>
        <w:t xml:space="preserve"> </w:t>
      </w:r>
      <w:proofErr w:type="gramStart"/>
      <w:r>
        <w:rPr>
          <w:rFonts w:cs="Times New Roman"/>
          <w:color w:val="000000"/>
          <w:szCs w:val="28"/>
          <w:shd w:val="clear" w:color="auto" w:fill="FFFFFF"/>
        </w:rPr>
        <w:t>М. :</w:t>
      </w:r>
      <w:proofErr w:type="gramEnd"/>
      <w:r>
        <w:rPr>
          <w:rFonts w:cs="Times New Roman"/>
          <w:color w:val="000000"/>
          <w:szCs w:val="28"/>
          <w:shd w:val="clear" w:color="auto" w:fill="FFFFFF"/>
        </w:rPr>
        <w:t xml:space="preserve"> Искусство, 1981. </w:t>
      </w:r>
      <w:r>
        <w:rPr>
          <w:rFonts w:cs="Times New Roman"/>
          <w:color w:val="000000"/>
          <w:szCs w:val="28"/>
          <w:shd w:val="clear" w:color="auto" w:fill="FFFFFF"/>
          <w:lang w:val="uk-UA"/>
        </w:rPr>
        <w:t>–</w:t>
      </w:r>
      <w:r w:rsidRPr="00AC17F1">
        <w:rPr>
          <w:rFonts w:cs="Times New Roman"/>
          <w:color w:val="000000"/>
          <w:szCs w:val="28"/>
          <w:shd w:val="clear" w:color="auto" w:fill="FFFFFF"/>
        </w:rPr>
        <w:t xml:space="preserve"> 359 с.</w:t>
      </w:r>
    </w:p>
    <w:p w14:paraId="24B41D7E" w14:textId="77777777" w:rsidR="00D31E32" w:rsidRPr="00C115AD" w:rsidRDefault="00D31E32" w:rsidP="00D31E32">
      <w:pPr>
        <w:widowControl/>
        <w:numPr>
          <w:ilvl w:val="0"/>
          <w:numId w:val="9"/>
        </w:numPr>
        <w:tabs>
          <w:tab w:val="clear" w:pos="927"/>
          <w:tab w:val="num" w:pos="540"/>
        </w:tabs>
        <w:suppressAutoHyphens w:val="0"/>
        <w:spacing w:line="240" w:lineRule="auto"/>
        <w:ind w:left="540" w:hanging="540"/>
        <w:rPr>
          <w:szCs w:val="28"/>
          <w:lang w:val="uk-UA"/>
        </w:rPr>
      </w:pPr>
      <w:r w:rsidRPr="00AC17F1">
        <w:rPr>
          <w:rFonts w:cs="Times New Roman"/>
          <w:szCs w:val="28"/>
          <w:lang w:val="uk-UA"/>
        </w:rPr>
        <w:t>Дослідження цивілізацій Сходу та Заходу</w:t>
      </w:r>
      <w:r w:rsidRPr="00C115AD">
        <w:rPr>
          <w:szCs w:val="28"/>
          <w:lang w:val="uk-UA"/>
        </w:rPr>
        <w:t xml:space="preserve"> : історія, філософія, філологія / </w:t>
      </w:r>
      <w:proofErr w:type="spellStart"/>
      <w:r w:rsidRPr="00C115AD">
        <w:rPr>
          <w:szCs w:val="28"/>
          <w:lang w:val="uk-UA"/>
        </w:rPr>
        <w:t>упоряд</w:t>
      </w:r>
      <w:proofErr w:type="spellEnd"/>
      <w:r w:rsidRPr="00C115AD">
        <w:rPr>
          <w:szCs w:val="28"/>
          <w:lang w:val="uk-UA"/>
        </w:rPr>
        <w:t>. І. </w:t>
      </w:r>
      <w:proofErr w:type="spellStart"/>
      <w:r w:rsidRPr="00C115AD">
        <w:rPr>
          <w:szCs w:val="28"/>
          <w:lang w:val="uk-UA"/>
        </w:rPr>
        <w:t>Отрощенко</w:t>
      </w:r>
      <w:proofErr w:type="spellEnd"/>
      <w:r w:rsidRPr="00C115AD">
        <w:rPr>
          <w:szCs w:val="28"/>
          <w:lang w:val="uk-UA"/>
        </w:rPr>
        <w:t xml:space="preserve"> ; </w:t>
      </w:r>
      <w:proofErr w:type="spellStart"/>
      <w:r w:rsidRPr="00C115AD">
        <w:rPr>
          <w:szCs w:val="28"/>
          <w:lang w:val="uk-UA"/>
        </w:rPr>
        <w:t>голов</w:t>
      </w:r>
      <w:proofErr w:type="spellEnd"/>
      <w:r w:rsidRPr="00C115AD">
        <w:rPr>
          <w:szCs w:val="28"/>
          <w:lang w:val="uk-UA"/>
        </w:rPr>
        <w:t>. ред. Л. Матвєєва ; НАН України, Ін-т сходознавства ім. А. Кримського. – К. : НАНУ, 2004. – 166 с.</w:t>
      </w:r>
    </w:p>
    <w:p w14:paraId="2CDC3867" w14:textId="77777777" w:rsidR="00D31E32" w:rsidRPr="00C115AD" w:rsidRDefault="00D31E32" w:rsidP="00D31E32">
      <w:pPr>
        <w:widowControl/>
        <w:numPr>
          <w:ilvl w:val="0"/>
          <w:numId w:val="9"/>
        </w:numPr>
        <w:tabs>
          <w:tab w:val="clear" w:pos="927"/>
          <w:tab w:val="num" w:pos="540"/>
        </w:tabs>
        <w:suppressAutoHyphens w:val="0"/>
        <w:spacing w:line="240" w:lineRule="auto"/>
        <w:ind w:left="540" w:hanging="540"/>
        <w:rPr>
          <w:szCs w:val="28"/>
          <w:lang w:val="uk-UA"/>
        </w:rPr>
      </w:pPr>
      <w:r w:rsidRPr="00C115AD">
        <w:rPr>
          <w:szCs w:val="28"/>
          <w:lang w:val="uk-UA"/>
        </w:rPr>
        <w:t>Історія європейської цивілізації : навчальний посібник / В. Й. Голуб [та ін.] ; Національна академія оборони України, Науково-дослідний центр гуманітарних проблем Збройних Сил України. – К. : НАОУ, 2007. – 294 с.</w:t>
      </w:r>
    </w:p>
    <w:p w14:paraId="176C81CA" w14:textId="77777777" w:rsidR="00D31E32" w:rsidRPr="00C115AD" w:rsidRDefault="00D31E32" w:rsidP="00D31E32">
      <w:pPr>
        <w:widowControl/>
        <w:numPr>
          <w:ilvl w:val="0"/>
          <w:numId w:val="9"/>
        </w:numPr>
        <w:tabs>
          <w:tab w:val="clear" w:pos="927"/>
          <w:tab w:val="num" w:pos="540"/>
        </w:tabs>
        <w:suppressAutoHyphens w:val="0"/>
        <w:spacing w:line="240" w:lineRule="auto"/>
        <w:ind w:left="540" w:hanging="540"/>
        <w:rPr>
          <w:szCs w:val="28"/>
          <w:lang w:val="uk-UA"/>
        </w:rPr>
      </w:pPr>
      <w:proofErr w:type="spellStart"/>
      <w:r w:rsidRPr="00C115AD">
        <w:rPr>
          <w:szCs w:val="28"/>
        </w:rPr>
        <w:lastRenderedPageBreak/>
        <w:t>Кримський</w:t>
      </w:r>
      <w:proofErr w:type="spellEnd"/>
      <w:r w:rsidRPr="00C115AD">
        <w:rPr>
          <w:szCs w:val="28"/>
        </w:rPr>
        <w:t xml:space="preserve"> С. Б. </w:t>
      </w:r>
      <w:proofErr w:type="spellStart"/>
      <w:r w:rsidRPr="00C115AD">
        <w:rPr>
          <w:szCs w:val="28"/>
        </w:rPr>
        <w:t>Цивілізаційнийрозвитоклюдства</w:t>
      </w:r>
      <w:proofErr w:type="spellEnd"/>
      <w:r w:rsidRPr="00C115AD">
        <w:rPr>
          <w:szCs w:val="28"/>
          <w:lang w:val="uk-UA"/>
        </w:rPr>
        <w:t> </w:t>
      </w:r>
      <w:r w:rsidRPr="00C115AD">
        <w:rPr>
          <w:szCs w:val="28"/>
        </w:rPr>
        <w:t>/ С.</w:t>
      </w:r>
      <w:r w:rsidRPr="00C115AD">
        <w:rPr>
          <w:szCs w:val="28"/>
          <w:lang w:val="uk-UA"/>
        </w:rPr>
        <w:t> </w:t>
      </w:r>
      <w:r w:rsidRPr="00C115AD">
        <w:rPr>
          <w:szCs w:val="28"/>
        </w:rPr>
        <w:t>Б.</w:t>
      </w:r>
      <w:r w:rsidRPr="00C115AD">
        <w:rPr>
          <w:szCs w:val="28"/>
          <w:lang w:val="uk-UA"/>
        </w:rPr>
        <w:t> </w:t>
      </w:r>
      <w:proofErr w:type="spellStart"/>
      <w:r w:rsidRPr="00C115AD">
        <w:rPr>
          <w:szCs w:val="28"/>
        </w:rPr>
        <w:t>Кримський</w:t>
      </w:r>
      <w:proofErr w:type="spellEnd"/>
      <w:r w:rsidRPr="00C115AD">
        <w:rPr>
          <w:szCs w:val="28"/>
        </w:rPr>
        <w:t>, Ю.</w:t>
      </w:r>
      <w:r w:rsidRPr="00C115AD">
        <w:rPr>
          <w:szCs w:val="28"/>
          <w:lang w:val="uk-UA"/>
        </w:rPr>
        <w:t> </w:t>
      </w:r>
      <w:r w:rsidRPr="00C115AD">
        <w:rPr>
          <w:szCs w:val="28"/>
        </w:rPr>
        <w:t>В.</w:t>
      </w:r>
      <w:r w:rsidRPr="00C115AD">
        <w:rPr>
          <w:szCs w:val="28"/>
          <w:lang w:val="uk-UA"/>
        </w:rPr>
        <w:t> </w:t>
      </w:r>
      <w:r w:rsidRPr="00C115AD">
        <w:rPr>
          <w:szCs w:val="28"/>
        </w:rPr>
        <w:t xml:space="preserve">Павленко. – </w:t>
      </w:r>
      <w:proofErr w:type="gramStart"/>
      <w:r w:rsidRPr="00C115AD">
        <w:rPr>
          <w:szCs w:val="28"/>
        </w:rPr>
        <w:t>К.</w:t>
      </w:r>
      <w:r w:rsidRPr="00C115AD">
        <w:rPr>
          <w:szCs w:val="28"/>
          <w:lang w:val="uk-UA"/>
        </w:rPr>
        <w:t> </w:t>
      </w:r>
      <w:r w:rsidRPr="00C115AD">
        <w:rPr>
          <w:szCs w:val="28"/>
        </w:rPr>
        <w:t>:</w:t>
      </w:r>
      <w:proofErr w:type="spellStart"/>
      <w:r w:rsidRPr="00C115AD">
        <w:rPr>
          <w:szCs w:val="28"/>
        </w:rPr>
        <w:t>Фенікс</w:t>
      </w:r>
      <w:proofErr w:type="spellEnd"/>
      <w:proofErr w:type="gramEnd"/>
      <w:r w:rsidRPr="00C115AD">
        <w:rPr>
          <w:szCs w:val="28"/>
        </w:rPr>
        <w:t>, 2007. – 316</w:t>
      </w:r>
      <w:r w:rsidRPr="00C115AD">
        <w:rPr>
          <w:szCs w:val="28"/>
          <w:lang w:val="uk-UA"/>
        </w:rPr>
        <w:t> </w:t>
      </w:r>
      <w:r w:rsidRPr="00C115AD">
        <w:rPr>
          <w:szCs w:val="28"/>
        </w:rPr>
        <w:t>с.</w:t>
      </w:r>
    </w:p>
    <w:p w14:paraId="38BBE8F7" w14:textId="77777777" w:rsidR="00D31E32" w:rsidRPr="002E296A" w:rsidRDefault="00D31E32" w:rsidP="00D31E32">
      <w:pPr>
        <w:widowControl/>
        <w:numPr>
          <w:ilvl w:val="0"/>
          <w:numId w:val="9"/>
        </w:numPr>
        <w:tabs>
          <w:tab w:val="clear" w:pos="927"/>
          <w:tab w:val="num" w:pos="540"/>
        </w:tabs>
        <w:suppressAutoHyphens w:val="0"/>
        <w:spacing w:line="240" w:lineRule="auto"/>
        <w:ind w:left="540" w:hanging="540"/>
        <w:rPr>
          <w:szCs w:val="28"/>
          <w:lang w:val="uk-UA"/>
        </w:rPr>
      </w:pPr>
      <w:r w:rsidRPr="00C115AD">
        <w:rPr>
          <w:szCs w:val="28"/>
          <w:lang w:val="uk-UA"/>
        </w:rPr>
        <w:t xml:space="preserve">Культурно-цивілізаційний простір Європи і Україна : особливості становлення та сучасні тенденції розвитку : [колективна монографія] / наук. ред. </w:t>
      </w:r>
      <w:r w:rsidRPr="00C115AD">
        <w:rPr>
          <w:szCs w:val="28"/>
        </w:rPr>
        <w:t>А.</w:t>
      </w:r>
      <w:r w:rsidRPr="00C115AD">
        <w:rPr>
          <w:szCs w:val="28"/>
          <w:lang w:val="uk-UA"/>
        </w:rPr>
        <w:t> </w:t>
      </w:r>
      <w:r w:rsidRPr="00C115AD">
        <w:rPr>
          <w:szCs w:val="28"/>
        </w:rPr>
        <w:t>І.</w:t>
      </w:r>
      <w:r w:rsidRPr="00C115AD">
        <w:rPr>
          <w:szCs w:val="28"/>
          <w:lang w:val="uk-UA"/>
        </w:rPr>
        <w:t> </w:t>
      </w:r>
      <w:proofErr w:type="spellStart"/>
      <w:proofErr w:type="gramStart"/>
      <w:r w:rsidRPr="00C115AD">
        <w:rPr>
          <w:szCs w:val="28"/>
        </w:rPr>
        <w:t>Кудряченко</w:t>
      </w:r>
      <w:proofErr w:type="spellEnd"/>
      <w:r w:rsidRPr="00C115AD">
        <w:rPr>
          <w:szCs w:val="28"/>
          <w:lang w:val="uk-UA"/>
        </w:rPr>
        <w:t> </w:t>
      </w:r>
      <w:r w:rsidRPr="00C115AD">
        <w:rPr>
          <w:szCs w:val="28"/>
        </w:rPr>
        <w:t>;</w:t>
      </w:r>
      <w:proofErr w:type="gramEnd"/>
      <w:r w:rsidRPr="00C115AD">
        <w:rPr>
          <w:szCs w:val="28"/>
        </w:rPr>
        <w:t xml:space="preserve"> НАН </w:t>
      </w:r>
      <w:proofErr w:type="spellStart"/>
      <w:r w:rsidRPr="00C115AD">
        <w:rPr>
          <w:szCs w:val="28"/>
        </w:rPr>
        <w:t>України</w:t>
      </w:r>
      <w:proofErr w:type="spellEnd"/>
      <w:r w:rsidRPr="00C115AD">
        <w:rPr>
          <w:szCs w:val="28"/>
        </w:rPr>
        <w:t xml:space="preserve">, </w:t>
      </w:r>
      <w:proofErr w:type="spellStart"/>
      <w:r w:rsidRPr="00C115AD">
        <w:rPr>
          <w:szCs w:val="28"/>
        </w:rPr>
        <w:t>Ін</w:t>
      </w:r>
      <w:proofErr w:type="spellEnd"/>
      <w:r w:rsidRPr="00C115AD">
        <w:rPr>
          <w:szCs w:val="28"/>
        </w:rPr>
        <w:t xml:space="preserve">-т </w:t>
      </w:r>
      <w:proofErr w:type="spellStart"/>
      <w:r w:rsidRPr="00C115AD">
        <w:rPr>
          <w:szCs w:val="28"/>
        </w:rPr>
        <w:t>європ</w:t>
      </w:r>
      <w:r w:rsidRPr="00C115AD">
        <w:rPr>
          <w:szCs w:val="28"/>
          <w:lang w:val="uk-UA"/>
        </w:rPr>
        <w:t>ейських</w:t>
      </w:r>
      <w:r w:rsidRPr="00C115AD">
        <w:rPr>
          <w:szCs w:val="28"/>
        </w:rPr>
        <w:t>дослідж</w:t>
      </w:r>
      <w:r w:rsidRPr="00C115AD">
        <w:rPr>
          <w:szCs w:val="28"/>
          <w:lang w:val="uk-UA"/>
        </w:rPr>
        <w:t>ень</w:t>
      </w:r>
      <w:proofErr w:type="spellEnd"/>
      <w:r w:rsidRPr="00C115AD">
        <w:rPr>
          <w:szCs w:val="28"/>
        </w:rPr>
        <w:t xml:space="preserve"> – К.</w:t>
      </w:r>
      <w:r w:rsidRPr="00C115AD">
        <w:rPr>
          <w:szCs w:val="28"/>
          <w:lang w:val="uk-UA"/>
        </w:rPr>
        <w:t> </w:t>
      </w:r>
      <w:r w:rsidRPr="00C115AD">
        <w:rPr>
          <w:szCs w:val="28"/>
        </w:rPr>
        <w:t>:</w:t>
      </w:r>
      <w:proofErr w:type="spellStart"/>
      <w:r w:rsidRPr="00C115AD">
        <w:rPr>
          <w:szCs w:val="28"/>
        </w:rPr>
        <w:t>Україна</w:t>
      </w:r>
      <w:proofErr w:type="spellEnd"/>
      <w:r w:rsidRPr="00C115AD">
        <w:rPr>
          <w:szCs w:val="28"/>
        </w:rPr>
        <w:t>, 2010. – 404</w:t>
      </w:r>
      <w:r w:rsidRPr="00C115AD">
        <w:rPr>
          <w:szCs w:val="28"/>
          <w:lang w:val="uk-UA"/>
        </w:rPr>
        <w:t> </w:t>
      </w:r>
      <w:r w:rsidRPr="00C115AD">
        <w:rPr>
          <w:szCs w:val="28"/>
        </w:rPr>
        <w:t>с.</w:t>
      </w:r>
    </w:p>
    <w:p w14:paraId="76EB60D5" w14:textId="77777777" w:rsidR="00AB3F24" w:rsidRDefault="00AB3F24" w:rsidP="00D31E32">
      <w:pPr>
        <w:autoSpaceDE w:val="0"/>
        <w:autoSpaceDN w:val="0"/>
        <w:spacing w:line="240" w:lineRule="auto"/>
        <w:rPr>
          <w:b/>
          <w:bCs/>
          <w:spacing w:val="-6"/>
          <w:szCs w:val="28"/>
          <w:lang w:val="uk-UA"/>
        </w:rPr>
      </w:pPr>
    </w:p>
    <w:p w14:paraId="1BE5299E" w14:textId="64ED192B" w:rsidR="00D31E32" w:rsidRPr="002E296A" w:rsidRDefault="00D31E32" w:rsidP="00D31E32">
      <w:pPr>
        <w:autoSpaceDE w:val="0"/>
        <w:autoSpaceDN w:val="0"/>
        <w:spacing w:line="240" w:lineRule="auto"/>
        <w:rPr>
          <w:b/>
          <w:bCs/>
          <w:spacing w:val="-6"/>
          <w:szCs w:val="28"/>
          <w:lang w:val="uk-UA"/>
        </w:rPr>
      </w:pPr>
      <w:r w:rsidRPr="002E296A">
        <w:rPr>
          <w:b/>
          <w:bCs/>
          <w:spacing w:val="-6"/>
          <w:szCs w:val="28"/>
          <w:lang w:val="uk-UA"/>
        </w:rPr>
        <w:t>Додаткова:</w:t>
      </w:r>
    </w:p>
    <w:p w14:paraId="417A5CBA" w14:textId="77777777" w:rsidR="00D31E32" w:rsidRPr="00C115AD" w:rsidRDefault="00D31E32" w:rsidP="00D31E32">
      <w:pPr>
        <w:widowControl/>
        <w:suppressAutoHyphens w:val="0"/>
        <w:spacing w:line="240" w:lineRule="auto"/>
        <w:ind w:left="540"/>
        <w:rPr>
          <w:szCs w:val="28"/>
          <w:lang w:val="uk-UA"/>
        </w:rPr>
      </w:pPr>
    </w:p>
    <w:p w14:paraId="0E442C9B" w14:textId="77777777" w:rsidR="00D31E32" w:rsidRPr="00C115AD" w:rsidRDefault="00D31E32" w:rsidP="00D31E32">
      <w:pPr>
        <w:widowControl/>
        <w:numPr>
          <w:ilvl w:val="0"/>
          <w:numId w:val="9"/>
        </w:numPr>
        <w:tabs>
          <w:tab w:val="clear" w:pos="927"/>
          <w:tab w:val="num" w:pos="540"/>
        </w:tabs>
        <w:suppressAutoHyphens w:val="0"/>
        <w:spacing w:line="240" w:lineRule="auto"/>
        <w:ind w:left="540" w:hanging="540"/>
        <w:rPr>
          <w:szCs w:val="28"/>
          <w:lang w:val="uk-UA"/>
        </w:rPr>
      </w:pPr>
      <w:r w:rsidRPr="00C115AD">
        <w:rPr>
          <w:szCs w:val="28"/>
          <w:lang w:val="uk-UA"/>
        </w:rPr>
        <w:t>Людина в цивілізації ХХІ століття : проблема свободи / В. Г. </w:t>
      </w:r>
      <w:proofErr w:type="spellStart"/>
      <w:r w:rsidRPr="00C115AD">
        <w:rPr>
          <w:szCs w:val="28"/>
          <w:lang w:val="uk-UA"/>
        </w:rPr>
        <w:t>Табачковський</w:t>
      </w:r>
      <w:proofErr w:type="spellEnd"/>
      <w:r w:rsidRPr="00C115AD">
        <w:rPr>
          <w:szCs w:val="28"/>
          <w:lang w:val="uk-UA"/>
        </w:rPr>
        <w:t xml:space="preserve"> [та ін.] ; НАН України, Ін-т філософії ім. </w:t>
      </w:r>
      <w:r w:rsidRPr="00C115AD">
        <w:rPr>
          <w:szCs w:val="28"/>
        </w:rPr>
        <w:t>Г.</w:t>
      </w:r>
      <w:r w:rsidRPr="00C115AD">
        <w:rPr>
          <w:szCs w:val="28"/>
          <w:lang w:val="uk-UA"/>
        </w:rPr>
        <w:t> </w:t>
      </w:r>
      <w:r w:rsidRPr="00C115AD">
        <w:rPr>
          <w:szCs w:val="28"/>
        </w:rPr>
        <w:t>С.</w:t>
      </w:r>
      <w:r w:rsidRPr="00C115AD">
        <w:rPr>
          <w:szCs w:val="28"/>
          <w:lang w:val="uk-UA"/>
        </w:rPr>
        <w:t> </w:t>
      </w:r>
      <w:r w:rsidRPr="00C115AD">
        <w:rPr>
          <w:szCs w:val="28"/>
        </w:rPr>
        <w:t xml:space="preserve">Сковороди. – </w:t>
      </w:r>
      <w:proofErr w:type="gramStart"/>
      <w:r w:rsidRPr="00C115AD">
        <w:rPr>
          <w:szCs w:val="28"/>
        </w:rPr>
        <w:t>К.</w:t>
      </w:r>
      <w:r w:rsidRPr="00C115AD">
        <w:rPr>
          <w:szCs w:val="28"/>
          <w:lang w:val="uk-UA"/>
        </w:rPr>
        <w:t> </w:t>
      </w:r>
      <w:r w:rsidRPr="00C115AD">
        <w:rPr>
          <w:szCs w:val="28"/>
        </w:rPr>
        <w:t>:</w:t>
      </w:r>
      <w:proofErr w:type="spellStart"/>
      <w:r w:rsidRPr="00C115AD">
        <w:rPr>
          <w:szCs w:val="28"/>
        </w:rPr>
        <w:t>Наукова</w:t>
      </w:r>
      <w:proofErr w:type="spellEnd"/>
      <w:proofErr w:type="gramEnd"/>
      <w:r w:rsidRPr="00C115AD">
        <w:rPr>
          <w:szCs w:val="28"/>
        </w:rPr>
        <w:t xml:space="preserve"> думка, 2005. – 271</w:t>
      </w:r>
      <w:r w:rsidRPr="00C115AD">
        <w:rPr>
          <w:szCs w:val="28"/>
          <w:lang w:val="uk-UA"/>
        </w:rPr>
        <w:t> </w:t>
      </w:r>
      <w:r w:rsidRPr="00C115AD">
        <w:rPr>
          <w:szCs w:val="28"/>
        </w:rPr>
        <w:t>с. – (</w:t>
      </w:r>
      <w:proofErr w:type="spellStart"/>
      <w:r w:rsidRPr="00C115AD">
        <w:rPr>
          <w:szCs w:val="28"/>
        </w:rPr>
        <w:t>Наукова</w:t>
      </w:r>
      <w:proofErr w:type="spellEnd"/>
      <w:r w:rsidRPr="00C115AD">
        <w:rPr>
          <w:szCs w:val="28"/>
        </w:rPr>
        <w:t xml:space="preserve"> книга).</w:t>
      </w:r>
    </w:p>
    <w:p w14:paraId="686FF266" w14:textId="77777777" w:rsidR="00D31E32" w:rsidRPr="00C115AD" w:rsidRDefault="00D31E32" w:rsidP="00D31E32">
      <w:pPr>
        <w:widowControl/>
        <w:numPr>
          <w:ilvl w:val="0"/>
          <w:numId w:val="9"/>
        </w:numPr>
        <w:tabs>
          <w:tab w:val="clear" w:pos="927"/>
          <w:tab w:val="num" w:pos="540"/>
        </w:tabs>
        <w:suppressAutoHyphens w:val="0"/>
        <w:spacing w:line="240" w:lineRule="auto"/>
        <w:ind w:left="540" w:hanging="540"/>
        <w:rPr>
          <w:szCs w:val="28"/>
          <w:lang w:val="uk-UA"/>
        </w:rPr>
      </w:pPr>
      <w:r w:rsidRPr="00C115AD">
        <w:rPr>
          <w:szCs w:val="28"/>
          <w:lang w:val="uk-UA"/>
        </w:rPr>
        <w:t>Методологія сталого розвитку : цивілізаційний контекст : монографія / В. Х. </w:t>
      </w:r>
      <w:proofErr w:type="spellStart"/>
      <w:r w:rsidRPr="00C115AD">
        <w:rPr>
          <w:szCs w:val="28"/>
          <w:lang w:val="uk-UA"/>
        </w:rPr>
        <w:t>Арутюнов</w:t>
      </w:r>
      <w:proofErr w:type="spellEnd"/>
      <w:r w:rsidRPr="00C115AD">
        <w:rPr>
          <w:szCs w:val="28"/>
          <w:lang w:val="uk-UA"/>
        </w:rPr>
        <w:t xml:space="preserve"> [та ін.] ; Київський </w:t>
      </w:r>
      <w:proofErr w:type="spellStart"/>
      <w:r w:rsidRPr="00C115AD">
        <w:rPr>
          <w:szCs w:val="28"/>
          <w:lang w:val="uk-UA"/>
        </w:rPr>
        <w:t>нац</w:t>
      </w:r>
      <w:proofErr w:type="spellEnd"/>
      <w:r w:rsidRPr="00C115AD">
        <w:rPr>
          <w:szCs w:val="28"/>
          <w:lang w:val="uk-UA"/>
        </w:rPr>
        <w:t xml:space="preserve">. </w:t>
      </w:r>
      <w:proofErr w:type="spellStart"/>
      <w:r w:rsidRPr="00C115AD">
        <w:rPr>
          <w:szCs w:val="28"/>
          <w:lang w:val="uk-UA"/>
        </w:rPr>
        <w:t>екон</w:t>
      </w:r>
      <w:proofErr w:type="spellEnd"/>
      <w:r w:rsidRPr="00C115AD">
        <w:rPr>
          <w:szCs w:val="28"/>
          <w:lang w:val="uk-UA"/>
        </w:rPr>
        <w:t>. ун-т ім. В. Гетьмана. – К. : КНЕУ, 2010. – 296 с.</w:t>
      </w:r>
    </w:p>
    <w:p w14:paraId="29B326D2" w14:textId="77777777" w:rsidR="00D31E32" w:rsidRPr="00C115AD" w:rsidRDefault="00D31E32" w:rsidP="00D31E32">
      <w:pPr>
        <w:widowControl/>
        <w:numPr>
          <w:ilvl w:val="0"/>
          <w:numId w:val="9"/>
        </w:numPr>
        <w:tabs>
          <w:tab w:val="clear" w:pos="927"/>
          <w:tab w:val="num" w:pos="540"/>
        </w:tabs>
        <w:suppressAutoHyphens w:val="0"/>
        <w:spacing w:line="240" w:lineRule="auto"/>
        <w:ind w:left="540" w:hanging="540"/>
        <w:rPr>
          <w:szCs w:val="28"/>
        </w:rPr>
      </w:pPr>
      <w:r w:rsidRPr="00C115AD">
        <w:rPr>
          <w:szCs w:val="28"/>
        </w:rPr>
        <w:t xml:space="preserve">Тойнби А. Постижение истории / Арнольд </w:t>
      </w:r>
      <w:proofErr w:type="gramStart"/>
      <w:r w:rsidRPr="00C115AD">
        <w:rPr>
          <w:szCs w:val="28"/>
        </w:rPr>
        <w:t>Тойнби ;</w:t>
      </w:r>
      <w:proofErr w:type="gramEnd"/>
      <w:r w:rsidRPr="00C115AD">
        <w:rPr>
          <w:szCs w:val="28"/>
        </w:rPr>
        <w:t xml:space="preserve"> [пер. с англ. Е. Д. </w:t>
      </w:r>
      <w:proofErr w:type="spellStart"/>
      <w:r w:rsidRPr="00C115AD">
        <w:rPr>
          <w:szCs w:val="28"/>
        </w:rPr>
        <w:t>Жарковой</w:t>
      </w:r>
      <w:proofErr w:type="spellEnd"/>
      <w:r w:rsidRPr="00C115AD">
        <w:rPr>
          <w:szCs w:val="28"/>
        </w:rPr>
        <w:t xml:space="preserve">]. – </w:t>
      </w:r>
      <w:proofErr w:type="gramStart"/>
      <w:r w:rsidRPr="00C115AD">
        <w:rPr>
          <w:szCs w:val="28"/>
        </w:rPr>
        <w:t>М. :</w:t>
      </w:r>
      <w:proofErr w:type="gramEnd"/>
      <w:r w:rsidRPr="00C115AD">
        <w:rPr>
          <w:szCs w:val="28"/>
        </w:rPr>
        <w:t xml:space="preserve"> Айрис-Пресс, 2010. – 637 с.</w:t>
      </w:r>
    </w:p>
    <w:p w14:paraId="58E5121E" w14:textId="77777777" w:rsidR="00D31E32" w:rsidRPr="002E296A" w:rsidRDefault="00D31E32" w:rsidP="00D31E32">
      <w:pPr>
        <w:widowControl/>
        <w:numPr>
          <w:ilvl w:val="0"/>
          <w:numId w:val="9"/>
        </w:numPr>
        <w:tabs>
          <w:tab w:val="clear" w:pos="927"/>
          <w:tab w:val="num" w:pos="540"/>
        </w:tabs>
        <w:suppressAutoHyphens w:val="0"/>
        <w:spacing w:line="240" w:lineRule="auto"/>
        <w:ind w:left="540" w:hanging="540"/>
        <w:rPr>
          <w:szCs w:val="28"/>
        </w:rPr>
      </w:pPr>
      <w:r w:rsidRPr="00C115AD">
        <w:rPr>
          <w:szCs w:val="28"/>
        </w:rPr>
        <w:t xml:space="preserve">Шпенглер О. Закат </w:t>
      </w:r>
      <w:proofErr w:type="gramStart"/>
      <w:r w:rsidRPr="00C115AD">
        <w:rPr>
          <w:szCs w:val="28"/>
        </w:rPr>
        <w:t>Европы :</w:t>
      </w:r>
      <w:proofErr w:type="gramEnd"/>
      <w:r w:rsidRPr="00C115AD">
        <w:rPr>
          <w:szCs w:val="28"/>
        </w:rPr>
        <w:t xml:space="preserve"> гештальт и действительность : очерки морфологии мировой истории / Освальд Шпенглер [</w:t>
      </w:r>
      <w:r w:rsidRPr="00C115AD">
        <w:rPr>
          <w:szCs w:val="28"/>
          <w:lang w:val="uk-UA"/>
        </w:rPr>
        <w:t xml:space="preserve">пер. с </w:t>
      </w:r>
      <w:proofErr w:type="spellStart"/>
      <w:r w:rsidRPr="00C115AD">
        <w:rPr>
          <w:szCs w:val="28"/>
          <w:lang w:val="uk-UA"/>
        </w:rPr>
        <w:t>нем</w:t>
      </w:r>
      <w:proofErr w:type="spellEnd"/>
      <w:r w:rsidRPr="00C115AD">
        <w:rPr>
          <w:szCs w:val="28"/>
          <w:lang w:val="uk-UA"/>
        </w:rPr>
        <w:t>. К. А. </w:t>
      </w:r>
      <w:proofErr w:type="spellStart"/>
      <w:r w:rsidRPr="00C115AD">
        <w:rPr>
          <w:szCs w:val="28"/>
          <w:lang w:val="uk-UA"/>
        </w:rPr>
        <w:t>Свасьяна</w:t>
      </w:r>
      <w:proofErr w:type="spellEnd"/>
      <w:r w:rsidRPr="00C115AD">
        <w:rPr>
          <w:szCs w:val="28"/>
        </w:rPr>
        <w:t>]</w:t>
      </w:r>
      <w:r w:rsidRPr="00C115AD">
        <w:rPr>
          <w:szCs w:val="28"/>
          <w:lang w:val="uk-UA"/>
        </w:rPr>
        <w:t xml:space="preserve">. – М. : </w:t>
      </w:r>
      <w:proofErr w:type="spellStart"/>
      <w:r w:rsidRPr="00C115AD">
        <w:rPr>
          <w:szCs w:val="28"/>
          <w:lang w:val="uk-UA"/>
        </w:rPr>
        <w:t>Эксмо</w:t>
      </w:r>
      <w:proofErr w:type="spellEnd"/>
      <w:r w:rsidRPr="00C115AD">
        <w:rPr>
          <w:szCs w:val="28"/>
          <w:lang w:val="uk-UA"/>
        </w:rPr>
        <w:t xml:space="preserve">, 2006. – </w:t>
      </w:r>
      <w:r w:rsidRPr="00C115AD">
        <w:rPr>
          <w:szCs w:val="28"/>
        </w:rPr>
        <w:t>797 с. – (Антология мысли).</w:t>
      </w:r>
    </w:p>
    <w:p w14:paraId="66F4DBD8" w14:textId="77777777" w:rsidR="00D31E32" w:rsidRPr="002E296A" w:rsidRDefault="00D31E32" w:rsidP="00D31E32">
      <w:pPr>
        <w:widowControl/>
        <w:numPr>
          <w:ilvl w:val="0"/>
          <w:numId w:val="9"/>
        </w:numPr>
        <w:tabs>
          <w:tab w:val="clear" w:pos="927"/>
          <w:tab w:val="num" w:pos="540"/>
        </w:tabs>
        <w:suppressAutoHyphens w:val="0"/>
        <w:spacing w:line="240" w:lineRule="auto"/>
        <w:ind w:left="540" w:hanging="540"/>
        <w:rPr>
          <w:szCs w:val="28"/>
        </w:rPr>
      </w:pPr>
      <w:proofErr w:type="spellStart"/>
      <w:r w:rsidRPr="002E296A">
        <w:rPr>
          <w:szCs w:val="28"/>
        </w:rPr>
        <w:t>Дейвіс</w:t>
      </w:r>
      <w:proofErr w:type="spellEnd"/>
      <w:r w:rsidRPr="002E296A">
        <w:rPr>
          <w:szCs w:val="28"/>
        </w:rPr>
        <w:t xml:space="preserve"> Н. </w:t>
      </w:r>
      <w:proofErr w:type="spellStart"/>
      <w:r w:rsidRPr="002E296A">
        <w:rPr>
          <w:szCs w:val="28"/>
        </w:rPr>
        <w:t>Європа</w:t>
      </w:r>
      <w:proofErr w:type="spellEnd"/>
      <w:r w:rsidRPr="002E296A">
        <w:rPr>
          <w:szCs w:val="28"/>
        </w:rPr>
        <w:t xml:space="preserve">. </w:t>
      </w:r>
      <w:proofErr w:type="spellStart"/>
      <w:r w:rsidRPr="002E296A">
        <w:rPr>
          <w:szCs w:val="28"/>
        </w:rPr>
        <w:t>Історія</w:t>
      </w:r>
      <w:proofErr w:type="spellEnd"/>
      <w:r w:rsidRPr="002E296A">
        <w:rPr>
          <w:szCs w:val="28"/>
        </w:rPr>
        <w:t xml:space="preserve"> / </w:t>
      </w:r>
      <w:proofErr w:type="spellStart"/>
      <w:proofErr w:type="gramStart"/>
      <w:r w:rsidRPr="002E296A">
        <w:rPr>
          <w:szCs w:val="28"/>
        </w:rPr>
        <w:t>НорманДейвіс</w:t>
      </w:r>
      <w:proofErr w:type="spellEnd"/>
      <w:r w:rsidRPr="002E296A">
        <w:rPr>
          <w:szCs w:val="28"/>
          <w:lang w:val="uk-UA"/>
        </w:rPr>
        <w:t> ;</w:t>
      </w:r>
      <w:proofErr w:type="gramEnd"/>
      <w:r w:rsidRPr="002E296A">
        <w:rPr>
          <w:szCs w:val="28"/>
          <w:lang w:val="uk-UA"/>
        </w:rPr>
        <w:t xml:space="preserve"> п</w:t>
      </w:r>
      <w:r w:rsidRPr="002E296A">
        <w:rPr>
          <w:szCs w:val="28"/>
        </w:rPr>
        <w:t>ер. з англ. П.</w:t>
      </w:r>
      <w:r w:rsidRPr="002E296A">
        <w:rPr>
          <w:szCs w:val="28"/>
          <w:lang w:val="uk-UA"/>
        </w:rPr>
        <w:t> </w:t>
      </w:r>
      <w:proofErr w:type="spellStart"/>
      <w:r w:rsidRPr="002E296A">
        <w:rPr>
          <w:szCs w:val="28"/>
        </w:rPr>
        <w:t>Таращук</w:t>
      </w:r>
      <w:proofErr w:type="spellEnd"/>
      <w:r w:rsidRPr="002E296A">
        <w:rPr>
          <w:szCs w:val="28"/>
          <w:lang w:val="uk-UA"/>
        </w:rPr>
        <w:t>а</w:t>
      </w:r>
      <w:r w:rsidRPr="002E296A">
        <w:rPr>
          <w:szCs w:val="28"/>
        </w:rPr>
        <w:t>, О.</w:t>
      </w:r>
      <w:r w:rsidRPr="002E296A">
        <w:rPr>
          <w:szCs w:val="28"/>
          <w:lang w:val="uk-UA"/>
        </w:rPr>
        <w:t> </w:t>
      </w:r>
      <w:r w:rsidRPr="002E296A">
        <w:rPr>
          <w:szCs w:val="28"/>
        </w:rPr>
        <w:t>Коваленко. –</w:t>
      </w:r>
      <w:proofErr w:type="gramStart"/>
      <w:r w:rsidRPr="002E296A">
        <w:rPr>
          <w:szCs w:val="28"/>
        </w:rPr>
        <w:t>К.</w:t>
      </w:r>
      <w:r w:rsidRPr="002E296A">
        <w:rPr>
          <w:szCs w:val="28"/>
          <w:lang w:val="uk-UA"/>
        </w:rPr>
        <w:t> </w:t>
      </w:r>
      <w:r w:rsidRPr="002E296A">
        <w:rPr>
          <w:szCs w:val="28"/>
        </w:rPr>
        <w:t>:</w:t>
      </w:r>
      <w:proofErr w:type="spellStart"/>
      <w:r w:rsidRPr="002E296A">
        <w:rPr>
          <w:szCs w:val="28"/>
        </w:rPr>
        <w:t>Основи</w:t>
      </w:r>
      <w:proofErr w:type="spellEnd"/>
      <w:proofErr w:type="gramEnd"/>
      <w:r w:rsidRPr="002E296A">
        <w:rPr>
          <w:szCs w:val="28"/>
        </w:rPr>
        <w:t>, 2000. – 1464</w:t>
      </w:r>
      <w:r w:rsidRPr="002E296A">
        <w:rPr>
          <w:szCs w:val="28"/>
          <w:lang w:val="uk-UA"/>
        </w:rPr>
        <w:t> </w:t>
      </w:r>
      <w:r w:rsidRPr="002E296A">
        <w:rPr>
          <w:szCs w:val="28"/>
        </w:rPr>
        <w:t>с.</w:t>
      </w:r>
    </w:p>
    <w:p w14:paraId="5AA2CA3B" w14:textId="77777777" w:rsidR="00D31E32" w:rsidRPr="002E296A" w:rsidRDefault="00D31E32" w:rsidP="00D31E32">
      <w:pPr>
        <w:widowControl/>
        <w:numPr>
          <w:ilvl w:val="0"/>
          <w:numId w:val="9"/>
        </w:numPr>
        <w:tabs>
          <w:tab w:val="clear" w:pos="927"/>
          <w:tab w:val="num" w:pos="540"/>
        </w:tabs>
        <w:suppressAutoHyphens w:val="0"/>
        <w:spacing w:line="240" w:lineRule="auto"/>
        <w:ind w:left="540" w:hanging="540"/>
        <w:rPr>
          <w:szCs w:val="28"/>
          <w:lang w:val="uk-UA"/>
        </w:rPr>
      </w:pPr>
      <w:r w:rsidRPr="002E296A">
        <w:rPr>
          <w:szCs w:val="28"/>
          <w:lang w:val="uk-UA"/>
        </w:rPr>
        <w:t>Павленко Ю. В. Історія світової цивілізації : соціокультурний розвиток людства : навчальний посібник / Ю. В. Павленко ; Міжнародний фонд «Відродження». – К. : Либідь, 1996. – 358 с.</w:t>
      </w:r>
    </w:p>
    <w:p w14:paraId="50C3650B" w14:textId="77777777" w:rsidR="009659A9" w:rsidRPr="00C115AD" w:rsidRDefault="009659A9" w:rsidP="009659A9">
      <w:pPr>
        <w:shd w:val="clear" w:color="auto" w:fill="FFFFFF"/>
        <w:spacing w:line="240" w:lineRule="auto"/>
        <w:rPr>
          <w:szCs w:val="28"/>
          <w:lang w:val="uk-UA"/>
        </w:rPr>
      </w:pPr>
    </w:p>
    <w:p w14:paraId="3659BF0C" w14:textId="77777777" w:rsidR="009659A9" w:rsidRDefault="009659A9" w:rsidP="009659A9">
      <w:pPr>
        <w:spacing w:line="240" w:lineRule="auto"/>
        <w:rPr>
          <w:szCs w:val="28"/>
          <w:lang w:val="uk-UA"/>
        </w:rPr>
      </w:pPr>
    </w:p>
    <w:p w14:paraId="2C030A06" w14:textId="77777777" w:rsidR="009659A9" w:rsidRDefault="009659A9" w:rsidP="009659A9">
      <w:pPr>
        <w:spacing w:line="240" w:lineRule="auto"/>
        <w:rPr>
          <w:szCs w:val="28"/>
          <w:lang w:val="uk-UA"/>
        </w:rPr>
      </w:pPr>
    </w:p>
    <w:p w14:paraId="0BA459C8" w14:textId="77777777" w:rsidR="009659A9" w:rsidRDefault="009659A9" w:rsidP="009659A9">
      <w:pPr>
        <w:spacing w:line="240" w:lineRule="auto"/>
        <w:rPr>
          <w:szCs w:val="28"/>
          <w:lang w:val="uk-UA"/>
        </w:rPr>
      </w:pPr>
    </w:p>
    <w:p w14:paraId="3B14F9B7" w14:textId="77777777" w:rsidR="009659A9" w:rsidRDefault="009659A9" w:rsidP="009659A9">
      <w:pPr>
        <w:spacing w:line="240" w:lineRule="auto"/>
        <w:rPr>
          <w:szCs w:val="28"/>
          <w:lang w:val="uk-UA"/>
        </w:rPr>
      </w:pPr>
    </w:p>
    <w:p w14:paraId="2EBCB3D4" w14:textId="77777777" w:rsidR="009659A9" w:rsidRDefault="009659A9" w:rsidP="009659A9">
      <w:pPr>
        <w:spacing w:line="240" w:lineRule="auto"/>
        <w:rPr>
          <w:szCs w:val="28"/>
          <w:lang w:val="uk-UA"/>
        </w:rPr>
      </w:pPr>
    </w:p>
    <w:p w14:paraId="184B9765" w14:textId="77777777" w:rsidR="009659A9" w:rsidRDefault="009659A9" w:rsidP="009659A9">
      <w:pPr>
        <w:spacing w:line="240" w:lineRule="auto"/>
        <w:rPr>
          <w:szCs w:val="28"/>
          <w:lang w:val="uk-UA"/>
        </w:rPr>
      </w:pPr>
    </w:p>
    <w:p w14:paraId="26FBCD31" w14:textId="77777777" w:rsidR="009659A9" w:rsidRDefault="009659A9" w:rsidP="009659A9">
      <w:pPr>
        <w:spacing w:line="240" w:lineRule="auto"/>
        <w:rPr>
          <w:szCs w:val="28"/>
          <w:lang w:val="uk-UA"/>
        </w:rPr>
      </w:pPr>
    </w:p>
    <w:p w14:paraId="24FB9FED" w14:textId="77777777" w:rsidR="009659A9" w:rsidRDefault="009659A9" w:rsidP="009659A9">
      <w:pPr>
        <w:spacing w:line="240" w:lineRule="auto"/>
        <w:rPr>
          <w:szCs w:val="28"/>
          <w:lang w:val="uk-UA"/>
        </w:rPr>
      </w:pPr>
    </w:p>
    <w:p w14:paraId="643319BE" w14:textId="77777777" w:rsidR="009659A9" w:rsidRDefault="009659A9" w:rsidP="009659A9">
      <w:pPr>
        <w:spacing w:line="240" w:lineRule="auto"/>
        <w:rPr>
          <w:szCs w:val="28"/>
          <w:lang w:val="uk-UA"/>
        </w:rPr>
      </w:pPr>
    </w:p>
    <w:p w14:paraId="176F7547" w14:textId="77777777" w:rsidR="009659A9" w:rsidRDefault="009659A9" w:rsidP="009659A9">
      <w:pPr>
        <w:spacing w:line="240" w:lineRule="auto"/>
        <w:rPr>
          <w:szCs w:val="28"/>
          <w:lang w:val="uk-UA"/>
        </w:rPr>
      </w:pPr>
    </w:p>
    <w:p w14:paraId="29F2E3CF" w14:textId="79DD4860" w:rsidR="009659A9" w:rsidRDefault="009659A9" w:rsidP="009659A9">
      <w:pPr>
        <w:spacing w:line="240" w:lineRule="auto"/>
        <w:rPr>
          <w:szCs w:val="28"/>
          <w:lang w:val="uk-UA"/>
        </w:rPr>
      </w:pPr>
    </w:p>
    <w:p w14:paraId="392E8994" w14:textId="77777777" w:rsidR="00F77AB3" w:rsidRDefault="00F77AB3" w:rsidP="009659A9">
      <w:pPr>
        <w:spacing w:line="240" w:lineRule="auto"/>
        <w:rPr>
          <w:szCs w:val="28"/>
          <w:lang w:val="uk-UA"/>
        </w:rPr>
      </w:pPr>
    </w:p>
    <w:p w14:paraId="661A4CD2" w14:textId="77777777" w:rsidR="009659A9" w:rsidRDefault="009659A9" w:rsidP="009659A9">
      <w:pPr>
        <w:spacing w:line="240" w:lineRule="auto"/>
        <w:rPr>
          <w:szCs w:val="28"/>
          <w:lang w:val="uk-UA"/>
        </w:rPr>
      </w:pPr>
    </w:p>
    <w:p w14:paraId="1A01FF37" w14:textId="77777777" w:rsidR="009659A9" w:rsidRDefault="009659A9" w:rsidP="009659A9">
      <w:pPr>
        <w:spacing w:line="240" w:lineRule="auto"/>
        <w:rPr>
          <w:szCs w:val="28"/>
          <w:lang w:val="uk-UA"/>
        </w:rPr>
      </w:pPr>
    </w:p>
    <w:p w14:paraId="59A89C2C" w14:textId="77777777" w:rsidR="009659A9" w:rsidRDefault="009659A9" w:rsidP="009659A9">
      <w:pPr>
        <w:spacing w:line="240" w:lineRule="auto"/>
        <w:rPr>
          <w:szCs w:val="28"/>
          <w:lang w:val="uk-UA"/>
        </w:rPr>
      </w:pPr>
    </w:p>
    <w:p w14:paraId="4810A752" w14:textId="77777777" w:rsidR="009659A9" w:rsidRPr="0012555A" w:rsidRDefault="009659A9" w:rsidP="009659A9">
      <w:pPr>
        <w:pStyle w:val="2"/>
        <w:keepNext w:val="0"/>
        <w:keepLines w:val="0"/>
        <w:numPr>
          <w:ilvl w:val="1"/>
          <w:numId w:val="13"/>
        </w:numPr>
        <w:spacing w:before="120" w:after="120" w:line="240" w:lineRule="auto"/>
        <w:ind w:left="540" w:hanging="540"/>
        <w:rPr>
          <w:rFonts w:ascii="Times New Roman" w:hAnsi="Times New Roman" w:cs="Times New Roman"/>
          <w:color w:val="auto"/>
          <w:sz w:val="28"/>
          <w:szCs w:val="28"/>
          <w:lang w:val="uk-UA"/>
        </w:rPr>
      </w:pPr>
      <w:bookmarkStart w:id="18" w:name="_Toc500423600"/>
      <w:r w:rsidRPr="0012555A">
        <w:rPr>
          <w:rFonts w:ascii="Times New Roman" w:hAnsi="Times New Roman" w:cs="Times New Roman"/>
          <w:color w:val="auto"/>
          <w:sz w:val="28"/>
          <w:szCs w:val="28"/>
          <w:lang w:val="uk-UA"/>
        </w:rPr>
        <w:lastRenderedPageBreak/>
        <w:t xml:space="preserve">Поточний заліковий модуль </w:t>
      </w:r>
      <w:r w:rsidRPr="0012555A">
        <w:rPr>
          <w:rFonts w:ascii="Times New Roman" w:hAnsi="Times New Roman" w:cs="Times New Roman"/>
          <w:color w:val="auto"/>
          <w:sz w:val="28"/>
          <w:szCs w:val="28"/>
        </w:rPr>
        <w:t xml:space="preserve">2. </w:t>
      </w:r>
      <w:bookmarkEnd w:id="18"/>
      <w:r w:rsidRPr="0012555A">
        <w:rPr>
          <w:rFonts w:ascii="Times New Roman" w:hAnsi="Times New Roman" w:cs="Times New Roman"/>
          <w:color w:val="auto"/>
          <w:sz w:val="28"/>
          <w:szCs w:val="28"/>
          <w:lang w:val="uk-UA"/>
        </w:rPr>
        <w:t xml:space="preserve">Західноєвропейський Ренесанс: витоки європейського </w:t>
      </w:r>
      <w:proofErr w:type="spellStart"/>
      <w:r w:rsidRPr="0012555A">
        <w:rPr>
          <w:rFonts w:ascii="Times New Roman" w:hAnsi="Times New Roman" w:cs="Times New Roman"/>
          <w:color w:val="auto"/>
          <w:sz w:val="28"/>
          <w:szCs w:val="28"/>
          <w:lang w:val="uk-UA"/>
        </w:rPr>
        <w:t>антропоцентричного</w:t>
      </w:r>
      <w:proofErr w:type="spellEnd"/>
      <w:r w:rsidRPr="0012555A">
        <w:rPr>
          <w:rFonts w:ascii="Times New Roman" w:hAnsi="Times New Roman" w:cs="Times New Roman"/>
          <w:color w:val="auto"/>
          <w:sz w:val="28"/>
          <w:szCs w:val="28"/>
          <w:lang w:val="uk-UA"/>
        </w:rPr>
        <w:t xml:space="preserve"> світогляду</w:t>
      </w:r>
    </w:p>
    <w:p w14:paraId="41EFDCDD" w14:textId="77777777" w:rsidR="009659A9" w:rsidRPr="00496179" w:rsidRDefault="009659A9" w:rsidP="009659A9">
      <w:pPr>
        <w:spacing w:line="240" w:lineRule="auto"/>
        <w:jc w:val="center"/>
        <w:rPr>
          <w:lang w:val="uk-UA"/>
        </w:rPr>
      </w:pPr>
      <w:r>
        <w:rPr>
          <w:lang w:val="uk-UA"/>
        </w:rPr>
        <w:t>(доц. К</w:t>
      </w:r>
      <w:r w:rsidRPr="00496179">
        <w:rPr>
          <w:lang w:val="uk-UA"/>
        </w:rPr>
        <w:t>.</w:t>
      </w:r>
      <w:r>
        <w:rPr>
          <w:lang w:val="uk-UA"/>
        </w:rPr>
        <w:t xml:space="preserve"> Василина</w:t>
      </w:r>
      <w:r w:rsidRPr="00496179">
        <w:rPr>
          <w:lang w:val="uk-UA"/>
        </w:rPr>
        <w:t>)</w:t>
      </w:r>
    </w:p>
    <w:p w14:paraId="2836E189" w14:textId="77777777" w:rsidR="00647648" w:rsidRDefault="00647648" w:rsidP="00647648">
      <w:pPr>
        <w:pStyle w:val="3"/>
        <w:keepNext w:val="0"/>
        <w:keepLines w:val="0"/>
        <w:tabs>
          <w:tab w:val="left" w:pos="964"/>
        </w:tabs>
        <w:spacing w:before="120" w:after="120" w:line="240" w:lineRule="auto"/>
        <w:ind w:left="720"/>
        <w:rPr>
          <w:rFonts w:ascii="Times New Roman" w:hAnsi="Times New Roman" w:cs="Times New Roman"/>
          <w:b/>
          <w:color w:val="auto"/>
          <w:sz w:val="28"/>
          <w:szCs w:val="28"/>
          <w:lang w:val="uk-UA"/>
        </w:rPr>
      </w:pPr>
      <w:bookmarkStart w:id="19" w:name="_Toc500423601"/>
    </w:p>
    <w:p w14:paraId="29F8EF97" w14:textId="4EEE54C5" w:rsidR="009659A9" w:rsidRPr="00647648" w:rsidRDefault="009659A9" w:rsidP="009659A9">
      <w:pPr>
        <w:pStyle w:val="3"/>
        <w:keepNext w:val="0"/>
        <w:keepLines w:val="0"/>
        <w:numPr>
          <w:ilvl w:val="2"/>
          <w:numId w:val="13"/>
        </w:numPr>
        <w:tabs>
          <w:tab w:val="left" w:pos="964"/>
        </w:tabs>
        <w:spacing w:before="120" w:after="120" w:line="240" w:lineRule="auto"/>
        <w:rPr>
          <w:rFonts w:ascii="Times New Roman" w:hAnsi="Times New Roman" w:cs="Times New Roman"/>
          <w:b/>
          <w:color w:val="auto"/>
          <w:sz w:val="28"/>
          <w:szCs w:val="28"/>
          <w:lang w:val="uk-UA"/>
        </w:rPr>
      </w:pPr>
      <w:r w:rsidRPr="00647648">
        <w:rPr>
          <w:rFonts w:ascii="Times New Roman" w:hAnsi="Times New Roman" w:cs="Times New Roman"/>
          <w:b/>
          <w:color w:val="auto"/>
          <w:sz w:val="28"/>
          <w:szCs w:val="28"/>
          <w:lang w:val="uk-UA"/>
        </w:rPr>
        <w:t>Основні завдання поточного залікового модуля 2 (ПЗМ2) та програмні результати навчання студентів</w:t>
      </w:r>
      <w:bookmarkEnd w:id="19"/>
      <w:r w:rsidRPr="00647648">
        <w:rPr>
          <w:rFonts w:ascii="Times New Roman" w:hAnsi="Times New Roman" w:cs="Times New Roman"/>
          <w:b/>
          <w:color w:val="auto"/>
          <w:sz w:val="28"/>
          <w:szCs w:val="28"/>
          <w:lang w:val="uk-UA"/>
        </w:rPr>
        <w:t xml:space="preserve"> </w:t>
      </w:r>
    </w:p>
    <w:p w14:paraId="0CDB2A31" w14:textId="77777777" w:rsidR="00647648" w:rsidRDefault="00647648" w:rsidP="009659A9">
      <w:pPr>
        <w:pStyle w:val="3"/>
        <w:spacing w:line="240" w:lineRule="auto"/>
        <w:rPr>
          <w:rFonts w:ascii="Times New Roman" w:hAnsi="Times New Roman" w:cs="Times New Roman"/>
          <w:b/>
          <w:color w:val="auto"/>
          <w:kern w:val="28"/>
          <w:sz w:val="28"/>
          <w:szCs w:val="28"/>
          <w:lang w:val="uk-UA"/>
        </w:rPr>
      </w:pPr>
    </w:p>
    <w:p w14:paraId="4E0C3D82" w14:textId="34466D48" w:rsidR="009659A9" w:rsidRPr="009A2EA3" w:rsidRDefault="009659A9" w:rsidP="009659A9">
      <w:pPr>
        <w:pStyle w:val="3"/>
        <w:spacing w:line="240" w:lineRule="auto"/>
        <w:rPr>
          <w:rFonts w:ascii="Times New Roman" w:hAnsi="Times New Roman" w:cs="Times New Roman"/>
          <w:b/>
          <w:color w:val="auto"/>
          <w:sz w:val="28"/>
          <w:szCs w:val="28"/>
          <w:lang w:val="uk-UA"/>
        </w:rPr>
      </w:pPr>
      <w:r w:rsidRPr="009A2EA3">
        <w:rPr>
          <w:rFonts w:ascii="Times New Roman" w:hAnsi="Times New Roman" w:cs="Times New Roman"/>
          <w:b/>
          <w:color w:val="auto"/>
          <w:kern w:val="28"/>
          <w:sz w:val="28"/>
          <w:szCs w:val="28"/>
          <w:lang w:val="uk-UA"/>
        </w:rPr>
        <w:t xml:space="preserve">Завдання ПЗМ2:  </w:t>
      </w:r>
    </w:p>
    <w:p w14:paraId="46A09345" w14:textId="77777777" w:rsidR="009659A9" w:rsidRPr="006A16A4" w:rsidRDefault="009659A9" w:rsidP="009659A9">
      <w:pPr>
        <w:widowControl/>
        <w:numPr>
          <w:ilvl w:val="0"/>
          <w:numId w:val="29"/>
        </w:numPr>
        <w:suppressAutoHyphens w:val="0"/>
        <w:spacing w:line="240" w:lineRule="auto"/>
        <w:rPr>
          <w:szCs w:val="28"/>
          <w:lang w:val="uk-UA"/>
        </w:rPr>
      </w:pPr>
      <w:r w:rsidRPr="006A16A4">
        <w:rPr>
          <w:szCs w:val="28"/>
          <w:lang w:val="uk-UA"/>
        </w:rPr>
        <w:t>ознайомити студентів з п</w:t>
      </w:r>
      <w:r w:rsidRPr="006A16A4">
        <w:rPr>
          <w:rFonts w:cs="Times New Roman"/>
          <w:szCs w:val="28"/>
          <w:lang w:val="uk-UA"/>
        </w:rPr>
        <w:t xml:space="preserve">еріодизацією європейського Відродження і Реформації; </w:t>
      </w:r>
    </w:p>
    <w:p w14:paraId="193E9F40" w14:textId="77777777" w:rsidR="009659A9" w:rsidRPr="006A16A4" w:rsidRDefault="009659A9" w:rsidP="009659A9">
      <w:pPr>
        <w:widowControl/>
        <w:numPr>
          <w:ilvl w:val="0"/>
          <w:numId w:val="29"/>
        </w:numPr>
        <w:suppressAutoHyphens w:val="0"/>
        <w:spacing w:line="240" w:lineRule="auto"/>
        <w:rPr>
          <w:szCs w:val="28"/>
          <w:lang w:val="uk-UA"/>
        </w:rPr>
      </w:pPr>
      <w:r w:rsidRPr="006A16A4">
        <w:rPr>
          <w:rFonts w:cs="Times New Roman"/>
          <w:szCs w:val="28"/>
          <w:lang w:val="uk-UA"/>
        </w:rPr>
        <w:t>висвітлити специфіку становлення та розвитку світоглядних засад культури Ренесансу;</w:t>
      </w:r>
    </w:p>
    <w:p w14:paraId="12702448" w14:textId="77777777" w:rsidR="009659A9" w:rsidRPr="006A16A4" w:rsidRDefault="009659A9" w:rsidP="009659A9">
      <w:pPr>
        <w:widowControl/>
        <w:numPr>
          <w:ilvl w:val="0"/>
          <w:numId w:val="29"/>
        </w:numPr>
        <w:suppressAutoHyphens w:val="0"/>
        <w:spacing w:line="240" w:lineRule="auto"/>
        <w:rPr>
          <w:szCs w:val="28"/>
          <w:lang w:val="uk-UA"/>
        </w:rPr>
      </w:pPr>
      <w:r w:rsidRPr="006A16A4">
        <w:rPr>
          <w:szCs w:val="28"/>
          <w:lang w:val="uk-UA"/>
        </w:rPr>
        <w:t xml:space="preserve">представити провідні персоналії літературного процесу </w:t>
      </w:r>
      <w:proofErr w:type="spellStart"/>
      <w:r w:rsidRPr="006A16A4">
        <w:rPr>
          <w:szCs w:val="28"/>
          <w:lang w:val="uk-UA"/>
        </w:rPr>
        <w:t>тогочасся</w:t>
      </w:r>
      <w:proofErr w:type="spellEnd"/>
      <w:r w:rsidRPr="006A16A4">
        <w:rPr>
          <w:szCs w:val="28"/>
          <w:lang w:val="uk-UA"/>
        </w:rPr>
        <w:t xml:space="preserve"> на тлі їхньої суспільно-політичної та творчої активності;</w:t>
      </w:r>
    </w:p>
    <w:p w14:paraId="732CA350" w14:textId="77777777" w:rsidR="009659A9" w:rsidRPr="006A16A4" w:rsidRDefault="009659A9" w:rsidP="009659A9">
      <w:pPr>
        <w:widowControl/>
        <w:numPr>
          <w:ilvl w:val="0"/>
          <w:numId w:val="29"/>
        </w:numPr>
        <w:suppressAutoHyphens w:val="0"/>
        <w:spacing w:line="240" w:lineRule="auto"/>
        <w:rPr>
          <w:szCs w:val="28"/>
          <w:lang w:val="uk-UA"/>
        </w:rPr>
      </w:pPr>
      <w:r w:rsidRPr="006A16A4">
        <w:rPr>
          <w:szCs w:val="28"/>
          <w:lang w:val="uk-UA"/>
        </w:rPr>
        <w:t xml:space="preserve">сформувати навички прискіпливого читання художніх текстів, які є </w:t>
      </w:r>
      <w:proofErr w:type="spellStart"/>
      <w:r w:rsidRPr="006A16A4">
        <w:rPr>
          <w:szCs w:val="28"/>
          <w:lang w:val="uk-UA"/>
        </w:rPr>
        <w:t>репрезантами</w:t>
      </w:r>
      <w:proofErr w:type="spellEnd"/>
      <w:r w:rsidRPr="006A16A4">
        <w:rPr>
          <w:szCs w:val="28"/>
          <w:lang w:val="uk-UA"/>
        </w:rPr>
        <w:t xml:space="preserve"> цієї історико-літературної доби, з метою виявлення аксіології людини Ренесансу;</w:t>
      </w:r>
    </w:p>
    <w:p w14:paraId="12822701" w14:textId="77777777" w:rsidR="009659A9" w:rsidRPr="006A16A4" w:rsidRDefault="009659A9" w:rsidP="009659A9">
      <w:pPr>
        <w:widowControl/>
        <w:numPr>
          <w:ilvl w:val="0"/>
          <w:numId w:val="29"/>
        </w:numPr>
        <w:suppressAutoHyphens w:val="0"/>
        <w:spacing w:line="240" w:lineRule="auto"/>
        <w:rPr>
          <w:szCs w:val="28"/>
          <w:lang w:val="uk-UA"/>
        </w:rPr>
      </w:pPr>
      <w:r w:rsidRPr="006A16A4">
        <w:rPr>
          <w:szCs w:val="28"/>
          <w:lang w:val="uk-UA"/>
        </w:rPr>
        <w:t>стимулювати інтерес до проведення досліджень у сфері ціннісних орієнтирів ренесансної Європи ;</w:t>
      </w:r>
    </w:p>
    <w:p w14:paraId="261F1D6B" w14:textId="77777777" w:rsidR="009659A9" w:rsidRPr="006A16A4" w:rsidRDefault="009659A9" w:rsidP="009659A9">
      <w:pPr>
        <w:widowControl/>
        <w:numPr>
          <w:ilvl w:val="0"/>
          <w:numId w:val="29"/>
        </w:numPr>
        <w:suppressAutoHyphens w:val="0"/>
        <w:spacing w:line="240" w:lineRule="auto"/>
        <w:rPr>
          <w:szCs w:val="28"/>
          <w:lang w:val="uk-UA"/>
        </w:rPr>
      </w:pPr>
      <w:r w:rsidRPr="006A16A4">
        <w:rPr>
          <w:szCs w:val="28"/>
          <w:lang w:val="uk-UA"/>
        </w:rPr>
        <w:t xml:space="preserve">створити системну </w:t>
      </w:r>
      <w:proofErr w:type="spellStart"/>
      <w:r w:rsidRPr="006A16A4">
        <w:rPr>
          <w:szCs w:val="28"/>
          <w:lang w:val="uk-UA"/>
        </w:rPr>
        <w:t>візію</w:t>
      </w:r>
      <w:proofErr w:type="spellEnd"/>
      <w:r w:rsidRPr="006A16A4">
        <w:rPr>
          <w:szCs w:val="28"/>
          <w:lang w:val="uk-UA"/>
        </w:rPr>
        <w:t xml:space="preserve"> специфіки відбиття цінностей західноєвропейського соціуму у дзеркалі літератури </w:t>
      </w:r>
      <w:proofErr w:type="spellStart"/>
      <w:r w:rsidRPr="006A16A4">
        <w:rPr>
          <w:szCs w:val="28"/>
          <w:lang w:val="uk-UA"/>
        </w:rPr>
        <w:t>тогочасся</w:t>
      </w:r>
      <w:proofErr w:type="spellEnd"/>
      <w:r w:rsidRPr="006A16A4">
        <w:rPr>
          <w:szCs w:val="28"/>
          <w:lang w:val="uk-UA"/>
        </w:rPr>
        <w:t>.</w:t>
      </w:r>
    </w:p>
    <w:p w14:paraId="12B8535D" w14:textId="77777777" w:rsidR="009659A9" w:rsidRPr="006A16A4" w:rsidRDefault="009659A9" w:rsidP="009659A9">
      <w:pPr>
        <w:shd w:val="clear" w:color="auto" w:fill="FFFFFF"/>
        <w:spacing w:line="240" w:lineRule="auto"/>
        <w:ind w:firstLine="708"/>
        <w:rPr>
          <w:rFonts w:cs="Times New Roman"/>
          <w:kern w:val="28"/>
          <w:szCs w:val="28"/>
          <w:lang w:val="uk-UA"/>
        </w:rPr>
      </w:pPr>
    </w:p>
    <w:p w14:paraId="4462C0D2" w14:textId="77777777" w:rsidR="009659A9" w:rsidRPr="006A16A4" w:rsidRDefault="009659A9" w:rsidP="009659A9">
      <w:pPr>
        <w:shd w:val="clear" w:color="auto" w:fill="FFFFFF"/>
        <w:spacing w:line="240" w:lineRule="auto"/>
        <w:rPr>
          <w:rFonts w:cs="Times New Roman"/>
          <w:kern w:val="28"/>
          <w:szCs w:val="28"/>
          <w:lang w:val="uk-UA"/>
        </w:rPr>
      </w:pPr>
      <w:r w:rsidRPr="006A16A4">
        <w:rPr>
          <w:rFonts w:cs="Times New Roman"/>
          <w:kern w:val="28"/>
          <w:szCs w:val="28"/>
          <w:lang w:val="uk-UA"/>
        </w:rPr>
        <w:t>За підсумками засвоєння ПЗМ2  студенти мають</w:t>
      </w:r>
    </w:p>
    <w:p w14:paraId="1B8C0E4F" w14:textId="77777777" w:rsidR="009659A9" w:rsidRPr="006A16A4" w:rsidRDefault="009659A9" w:rsidP="009659A9">
      <w:pPr>
        <w:shd w:val="clear" w:color="auto" w:fill="FFFFFF"/>
        <w:spacing w:line="240" w:lineRule="auto"/>
        <w:rPr>
          <w:rFonts w:cs="Times New Roman"/>
          <w:kern w:val="28"/>
          <w:szCs w:val="28"/>
          <w:lang w:val="uk-UA"/>
        </w:rPr>
      </w:pPr>
      <w:r w:rsidRPr="006A16A4">
        <w:rPr>
          <w:rFonts w:cs="Times New Roman"/>
          <w:b/>
          <w:i/>
          <w:kern w:val="28"/>
          <w:szCs w:val="28"/>
          <w:lang w:val="uk-UA"/>
        </w:rPr>
        <w:t>знати</w:t>
      </w:r>
      <w:r w:rsidRPr="006A16A4">
        <w:rPr>
          <w:rFonts w:cs="Times New Roman"/>
          <w:kern w:val="28"/>
          <w:szCs w:val="28"/>
          <w:lang w:val="uk-UA"/>
        </w:rPr>
        <w:t>:</w:t>
      </w:r>
    </w:p>
    <w:p w14:paraId="670DB441" w14:textId="77777777" w:rsidR="009659A9" w:rsidRPr="006A16A4" w:rsidRDefault="009659A9" w:rsidP="009659A9">
      <w:pPr>
        <w:widowControl/>
        <w:numPr>
          <w:ilvl w:val="0"/>
          <w:numId w:val="30"/>
        </w:numPr>
        <w:suppressAutoHyphens w:val="0"/>
        <w:spacing w:line="240" w:lineRule="auto"/>
        <w:rPr>
          <w:szCs w:val="28"/>
          <w:lang w:val="uk-UA"/>
        </w:rPr>
      </w:pPr>
      <w:r w:rsidRPr="006A16A4">
        <w:rPr>
          <w:szCs w:val="28"/>
          <w:lang w:val="uk-UA"/>
        </w:rPr>
        <w:t>новітні тенденції у дослідженнях цінностей ренесансного суспільства Західно</w:t>
      </w:r>
      <w:r>
        <w:rPr>
          <w:szCs w:val="28"/>
          <w:lang w:val="uk-UA"/>
        </w:rPr>
        <w:t>ї</w:t>
      </w:r>
      <w:r w:rsidRPr="006A16A4">
        <w:rPr>
          <w:szCs w:val="28"/>
          <w:lang w:val="uk-UA"/>
        </w:rPr>
        <w:t xml:space="preserve"> Європи;</w:t>
      </w:r>
    </w:p>
    <w:p w14:paraId="13C90D5D" w14:textId="77777777" w:rsidR="009659A9" w:rsidRPr="006A16A4" w:rsidRDefault="009659A9" w:rsidP="009659A9">
      <w:pPr>
        <w:widowControl/>
        <w:numPr>
          <w:ilvl w:val="0"/>
          <w:numId w:val="30"/>
        </w:numPr>
        <w:suppressAutoHyphens w:val="0"/>
        <w:spacing w:line="240" w:lineRule="auto"/>
        <w:rPr>
          <w:szCs w:val="28"/>
          <w:lang w:val="uk-UA"/>
        </w:rPr>
      </w:pPr>
      <w:r w:rsidRPr="006A16A4">
        <w:rPr>
          <w:szCs w:val="28"/>
          <w:lang w:val="uk-UA"/>
        </w:rPr>
        <w:t>принципи періодизації, характерні особливості розвитку культури на цьому еволюційному етапі;</w:t>
      </w:r>
    </w:p>
    <w:p w14:paraId="231263E8" w14:textId="77777777" w:rsidR="009659A9" w:rsidRPr="006A16A4" w:rsidRDefault="009659A9" w:rsidP="009659A9">
      <w:pPr>
        <w:widowControl/>
        <w:numPr>
          <w:ilvl w:val="0"/>
          <w:numId w:val="30"/>
        </w:numPr>
        <w:suppressAutoHyphens w:val="0"/>
        <w:spacing w:line="240" w:lineRule="auto"/>
        <w:rPr>
          <w:szCs w:val="28"/>
          <w:lang w:val="uk-UA"/>
        </w:rPr>
      </w:pPr>
      <w:r w:rsidRPr="006A16A4">
        <w:rPr>
          <w:szCs w:val="28"/>
          <w:lang w:val="uk-UA"/>
        </w:rPr>
        <w:t>соціокультурні фактори, які впливали на формування літератури Відродження;</w:t>
      </w:r>
    </w:p>
    <w:p w14:paraId="138F7AD3" w14:textId="77777777" w:rsidR="009659A9" w:rsidRPr="006A16A4" w:rsidRDefault="009659A9" w:rsidP="009659A9">
      <w:pPr>
        <w:widowControl/>
        <w:numPr>
          <w:ilvl w:val="0"/>
          <w:numId w:val="30"/>
        </w:numPr>
        <w:suppressAutoHyphens w:val="0"/>
        <w:spacing w:line="240" w:lineRule="auto"/>
        <w:rPr>
          <w:szCs w:val="28"/>
          <w:lang w:val="uk-UA"/>
        </w:rPr>
      </w:pPr>
      <w:r w:rsidRPr="006A16A4">
        <w:rPr>
          <w:szCs w:val="28"/>
          <w:lang w:val="uk-UA"/>
        </w:rPr>
        <w:t>основні етапи життя та творчості найвидатніших письменників вказаних історико-літературних періодів;</w:t>
      </w:r>
    </w:p>
    <w:p w14:paraId="0267A555" w14:textId="77777777" w:rsidR="009659A9" w:rsidRDefault="009659A9" w:rsidP="009659A9">
      <w:pPr>
        <w:widowControl/>
        <w:numPr>
          <w:ilvl w:val="0"/>
          <w:numId w:val="30"/>
        </w:numPr>
        <w:suppressAutoHyphens w:val="0"/>
        <w:spacing w:line="240" w:lineRule="auto"/>
        <w:rPr>
          <w:szCs w:val="28"/>
          <w:lang w:val="uk-UA"/>
        </w:rPr>
      </w:pPr>
      <w:r w:rsidRPr="006A16A4">
        <w:rPr>
          <w:szCs w:val="28"/>
          <w:lang w:val="uk-UA"/>
        </w:rPr>
        <w:t>зміст та ідейно-художні особливості творів, що вивчаються, місце і значення цих творів у світовому літературному процесі;</w:t>
      </w:r>
    </w:p>
    <w:p w14:paraId="5D3E5597" w14:textId="77777777" w:rsidR="009659A9" w:rsidRPr="006A16A4" w:rsidRDefault="009659A9" w:rsidP="009659A9">
      <w:pPr>
        <w:widowControl/>
        <w:suppressAutoHyphens w:val="0"/>
        <w:spacing w:line="240" w:lineRule="auto"/>
        <w:ind w:left="360"/>
        <w:rPr>
          <w:szCs w:val="28"/>
          <w:lang w:val="uk-UA"/>
        </w:rPr>
      </w:pPr>
    </w:p>
    <w:p w14:paraId="3B66660A" w14:textId="77777777" w:rsidR="009659A9" w:rsidRPr="006A16A4" w:rsidRDefault="009659A9" w:rsidP="00895483">
      <w:pPr>
        <w:shd w:val="clear" w:color="auto" w:fill="FFFFFF"/>
        <w:spacing w:line="240" w:lineRule="auto"/>
        <w:rPr>
          <w:rFonts w:cs="Times New Roman"/>
          <w:b/>
          <w:kern w:val="28"/>
          <w:szCs w:val="28"/>
          <w:lang w:val="uk-UA"/>
        </w:rPr>
      </w:pPr>
      <w:r w:rsidRPr="006A16A4">
        <w:rPr>
          <w:rFonts w:cs="Times New Roman"/>
          <w:b/>
          <w:i/>
          <w:kern w:val="28"/>
          <w:szCs w:val="28"/>
          <w:lang w:val="uk-UA"/>
        </w:rPr>
        <w:t>вміти</w:t>
      </w:r>
      <w:r w:rsidRPr="006A16A4">
        <w:rPr>
          <w:rFonts w:cs="Times New Roman"/>
          <w:b/>
          <w:kern w:val="28"/>
          <w:szCs w:val="28"/>
          <w:lang w:val="uk-UA"/>
        </w:rPr>
        <w:t>:</w:t>
      </w:r>
    </w:p>
    <w:p w14:paraId="6265527D" w14:textId="77777777" w:rsidR="009659A9" w:rsidRPr="006A16A4" w:rsidRDefault="009659A9" w:rsidP="009659A9">
      <w:pPr>
        <w:widowControl/>
        <w:numPr>
          <w:ilvl w:val="0"/>
          <w:numId w:val="31"/>
        </w:numPr>
        <w:suppressAutoHyphens w:val="0"/>
        <w:spacing w:line="240" w:lineRule="auto"/>
        <w:rPr>
          <w:szCs w:val="28"/>
          <w:lang w:val="uk-UA"/>
        </w:rPr>
      </w:pPr>
      <w:r w:rsidRPr="006A16A4">
        <w:rPr>
          <w:szCs w:val="28"/>
          <w:lang w:val="uk-UA"/>
        </w:rPr>
        <w:t>орієнтуватися у основних історико-літературних та теоретичних проблемах курсу;</w:t>
      </w:r>
    </w:p>
    <w:p w14:paraId="641A82D7" w14:textId="77777777" w:rsidR="009659A9" w:rsidRPr="006A16A4" w:rsidRDefault="009659A9" w:rsidP="009659A9">
      <w:pPr>
        <w:widowControl/>
        <w:numPr>
          <w:ilvl w:val="0"/>
          <w:numId w:val="31"/>
        </w:numPr>
        <w:suppressAutoHyphens w:val="0"/>
        <w:spacing w:line="240" w:lineRule="auto"/>
        <w:rPr>
          <w:szCs w:val="28"/>
          <w:lang w:val="uk-UA"/>
        </w:rPr>
      </w:pPr>
      <w:r w:rsidRPr="006A16A4">
        <w:rPr>
          <w:szCs w:val="28"/>
          <w:lang w:val="uk-UA"/>
        </w:rPr>
        <w:t>користуватися науковою, навчально-методичною та довідковою літературою з актуальних питань курсу;</w:t>
      </w:r>
    </w:p>
    <w:p w14:paraId="681A4E7D" w14:textId="77777777" w:rsidR="009659A9" w:rsidRPr="006A16A4" w:rsidRDefault="009659A9" w:rsidP="009659A9">
      <w:pPr>
        <w:widowControl/>
        <w:numPr>
          <w:ilvl w:val="0"/>
          <w:numId w:val="31"/>
        </w:numPr>
        <w:suppressAutoHyphens w:val="0"/>
        <w:spacing w:line="240" w:lineRule="auto"/>
        <w:rPr>
          <w:szCs w:val="28"/>
          <w:lang w:val="uk-UA"/>
        </w:rPr>
      </w:pPr>
      <w:r w:rsidRPr="006A16A4">
        <w:rPr>
          <w:szCs w:val="28"/>
          <w:lang w:val="uk-UA"/>
        </w:rPr>
        <w:lastRenderedPageBreak/>
        <w:t>вивчати цінності європейської спільноти на тлі тих явищ, котрі супроводжували їхнє формування та фіксацію;</w:t>
      </w:r>
    </w:p>
    <w:p w14:paraId="54421030" w14:textId="77777777" w:rsidR="009659A9" w:rsidRPr="006A16A4" w:rsidRDefault="009659A9" w:rsidP="009659A9">
      <w:pPr>
        <w:widowControl/>
        <w:numPr>
          <w:ilvl w:val="0"/>
          <w:numId w:val="31"/>
        </w:numPr>
        <w:suppressAutoHyphens w:val="0"/>
        <w:spacing w:line="240" w:lineRule="auto"/>
        <w:rPr>
          <w:szCs w:val="28"/>
          <w:lang w:val="uk-UA"/>
        </w:rPr>
      </w:pPr>
      <w:r w:rsidRPr="006A16A4">
        <w:rPr>
          <w:szCs w:val="28"/>
          <w:lang w:val="uk-UA"/>
        </w:rPr>
        <w:t>аналізувати причинно-наслідкові зв’язки у становленні та розвитку ціннісних орієнтирів тогочасної Європейської спільноти;</w:t>
      </w:r>
    </w:p>
    <w:p w14:paraId="0573E82B" w14:textId="77777777" w:rsidR="009659A9" w:rsidRPr="006A16A4" w:rsidRDefault="009659A9" w:rsidP="009659A9">
      <w:pPr>
        <w:widowControl/>
        <w:numPr>
          <w:ilvl w:val="0"/>
          <w:numId w:val="31"/>
        </w:numPr>
        <w:suppressAutoHyphens w:val="0"/>
        <w:spacing w:line="240" w:lineRule="auto"/>
        <w:rPr>
          <w:lang w:val="uk-UA"/>
        </w:rPr>
      </w:pPr>
      <w:r w:rsidRPr="006A16A4">
        <w:rPr>
          <w:szCs w:val="28"/>
          <w:lang w:val="uk-UA"/>
        </w:rPr>
        <w:t>здійснювати практичний аналіз художніх текстів з огляду на реалізацію у них аксіологічних принципів ренесансної Європи.</w:t>
      </w:r>
    </w:p>
    <w:p w14:paraId="4A9E6E38" w14:textId="77777777" w:rsidR="009659A9" w:rsidRPr="006A16A4" w:rsidRDefault="009659A9" w:rsidP="009659A9">
      <w:pPr>
        <w:shd w:val="clear" w:color="auto" w:fill="FFFFFF"/>
        <w:spacing w:line="240" w:lineRule="auto"/>
        <w:ind w:firstLine="708"/>
        <w:rPr>
          <w:rFonts w:cs="Times New Roman"/>
          <w:kern w:val="28"/>
          <w:szCs w:val="28"/>
          <w:lang w:val="uk-UA"/>
        </w:rPr>
      </w:pPr>
    </w:p>
    <w:p w14:paraId="3AF747D1" w14:textId="77777777" w:rsidR="009659A9" w:rsidRPr="0023449C" w:rsidRDefault="009659A9" w:rsidP="009659A9">
      <w:pPr>
        <w:pStyle w:val="3"/>
        <w:keepNext w:val="0"/>
        <w:keepLines w:val="0"/>
        <w:numPr>
          <w:ilvl w:val="2"/>
          <w:numId w:val="13"/>
        </w:numPr>
        <w:tabs>
          <w:tab w:val="left" w:pos="964"/>
        </w:tabs>
        <w:spacing w:before="120" w:after="120" w:line="240" w:lineRule="auto"/>
        <w:rPr>
          <w:rFonts w:ascii="Times New Roman" w:hAnsi="Times New Roman" w:cs="Times New Roman"/>
          <w:b/>
          <w:color w:val="auto"/>
          <w:sz w:val="28"/>
          <w:szCs w:val="28"/>
          <w:lang w:val="en-US"/>
        </w:rPr>
      </w:pPr>
      <w:bookmarkStart w:id="20" w:name="_Toc500423602"/>
      <w:r w:rsidRPr="0023449C">
        <w:rPr>
          <w:rFonts w:ascii="Times New Roman" w:hAnsi="Times New Roman" w:cs="Times New Roman"/>
          <w:b/>
          <w:color w:val="auto"/>
          <w:sz w:val="28"/>
          <w:szCs w:val="28"/>
          <w:lang w:val="uk-UA"/>
        </w:rPr>
        <w:t>Зміст ПЗМ 2</w:t>
      </w:r>
      <w:bookmarkEnd w:id="20"/>
    </w:p>
    <w:p w14:paraId="3B8ADEDD" w14:textId="77777777" w:rsidR="009659A9" w:rsidRPr="007100C2" w:rsidRDefault="009659A9" w:rsidP="009659A9">
      <w:pPr>
        <w:spacing w:line="240" w:lineRule="auto"/>
        <w:rPr>
          <w:rFonts w:cs="Times New Roman"/>
          <w:szCs w:val="28"/>
        </w:rPr>
      </w:pPr>
      <w:proofErr w:type="spellStart"/>
      <w:r w:rsidRPr="007100C2">
        <w:rPr>
          <w:rFonts w:cs="Times New Roman"/>
          <w:b/>
          <w:szCs w:val="28"/>
        </w:rPr>
        <w:t>Аксіологічні</w:t>
      </w:r>
      <w:proofErr w:type="spellEnd"/>
      <w:r w:rsidRPr="007100C2">
        <w:rPr>
          <w:rFonts w:cs="Times New Roman"/>
          <w:b/>
          <w:szCs w:val="28"/>
        </w:rPr>
        <w:t xml:space="preserve"> </w:t>
      </w:r>
      <w:proofErr w:type="spellStart"/>
      <w:r w:rsidRPr="007100C2">
        <w:rPr>
          <w:rFonts w:cs="Times New Roman"/>
          <w:b/>
          <w:szCs w:val="28"/>
        </w:rPr>
        <w:t>системи</w:t>
      </w:r>
      <w:proofErr w:type="spellEnd"/>
      <w:r w:rsidRPr="007100C2">
        <w:rPr>
          <w:rFonts w:cs="Times New Roman"/>
          <w:b/>
          <w:szCs w:val="28"/>
        </w:rPr>
        <w:t xml:space="preserve"> </w:t>
      </w:r>
      <w:proofErr w:type="spellStart"/>
      <w:r w:rsidRPr="007100C2">
        <w:rPr>
          <w:rFonts w:cs="Times New Roman"/>
          <w:b/>
          <w:szCs w:val="28"/>
        </w:rPr>
        <w:t>європейського</w:t>
      </w:r>
      <w:proofErr w:type="spellEnd"/>
      <w:r w:rsidRPr="007100C2">
        <w:rPr>
          <w:rFonts w:cs="Times New Roman"/>
          <w:b/>
          <w:szCs w:val="28"/>
        </w:rPr>
        <w:t xml:space="preserve"> </w:t>
      </w:r>
      <w:proofErr w:type="spellStart"/>
      <w:r w:rsidRPr="007100C2">
        <w:rPr>
          <w:rFonts w:cs="Times New Roman"/>
          <w:b/>
          <w:szCs w:val="28"/>
        </w:rPr>
        <w:t>Відродження</w:t>
      </w:r>
      <w:proofErr w:type="spellEnd"/>
      <w:r w:rsidRPr="007100C2">
        <w:rPr>
          <w:rFonts w:cs="Times New Roman"/>
          <w:b/>
          <w:szCs w:val="28"/>
        </w:rPr>
        <w:t xml:space="preserve"> і </w:t>
      </w:r>
      <w:proofErr w:type="spellStart"/>
      <w:r w:rsidRPr="007100C2">
        <w:rPr>
          <w:rFonts w:cs="Times New Roman"/>
          <w:b/>
          <w:szCs w:val="28"/>
        </w:rPr>
        <w:t>Реформації</w:t>
      </w:r>
      <w:proofErr w:type="spellEnd"/>
      <w:r w:rsidRPr="007100C2">
        <w:rPr>
          <w:rFonts w:cs="Times New Roman"/>
          <w:b/>
          <w:szCs w:val="28"/>
        </w:rPr>
        <w:t>.</w:t>
      </w:r>
      <w:r w:rsidRPr="007100C2">
        <w:rPr>
          <w:rFonts w:cs="Times New Roman"/>
          <w:szCs w:val="28"/>
        </w:rPr>
        <w:t xml:space="preserve"> </w:t>
      </w:r>
      <w:proofErr w:type="spellStart"/>
      <w:r w:rsidRPr="007100C2">
        <w:rPr>
          <w:rFonts w:cs="Times New Roman"/>
          <w:szCs w:val="28"/>
        </w:rPr>
        <w:t>Періодизація</w:t>
      </w:r>
      <w:proofErr w:type="spellEnd"/>
      <w:r w:rsidRPr="007100C2">
        <w:rPr>
          <w:rFonts w:cs="Times New Roman"/>
          <w:szCs w:val="28"/>
        </w:rPr>
        <w:t xml:space="preserve"> </w:t>
      </w:r>
      <w:proofErr w:type="spellStart"/>
      <w:r w:rsidRPr="007100C2">
        <w:rPr>
          <w:rFonts w:cs="Times New Roman"/>
          <w:szCs w:val="28"/>
        </w:rPr>
        <w:t>європейського</w:t>
      </w:r>
      <w:proofErr w:type="spellEnd"/>
      <w:r w:rsidRPr="007100C2">
        <w:rPr>
          <w:rFonts w:cs="Times New Roman"/>
          <w:szCs w:val="28"/>
        </w:rPr>
        <w:t xml:space="preserve"> </w:t>
      </w:r>
      <w:proofErr w:type="spellStart"/>
      <w:r w:rsidRPr="007100C2">
        <w:rPr>
          <w:rFonts w:cs="Times New Roman"/>
          <w:szCs w:val="28"/>
        </w:rPr>
        <w:t>Відродження</w:t>
      </w:r>
      <w:proofErr w:type="spellEnd"/>
      <w:r w:rsidRPr="007100C2">
        <w:rPr>
          <w:rFonts w:cs="Times New Roman"/>
          <w:szCs w:val="28"/>
        </w:rPr>
        <w:t xml:space="preserve"> і </w:t>
      </w:r>
      <w:proofErr w:type="spellStart"/>
      <w:r w:rsidRPr="007100C2">
        <w:rPr>
          <w:rFonts w:cs="Times New Roman"/>
          <w:szCs w:val="28"/>
        </w:rPr>
        <w:t>Реформації</w:t>
      </w:r>
      <w:proofErr w:type="spellEnd"/>
      <w:r w:rsidRPr="007100C2">
        <w:rPr>
          <w:rFonts w:cs="Times New Roman"/>
          <w:szCs w:val="28"/>
        </w:rPr>
        <w:t xml:space="preserve">. </w:t>
      </w:r>
      <w:proofErr w:type="spellStart"/>
      <w:r w:rsidRPr="007100C2">
        <w:rPr>
          <w:rFonts w:cs="Times New Roman"/>
          <w:szCs w:val="28"/>
        </w:rPr>
        <w:t>Становлення</w:t>
      </w:r>
      <w:proofErr w:type="spellEnd"/>
      <w:r w:rsidRPr="007100C2">
        <w:rPr>
          <w:rFonts w:cs="Times New Roman"/>
          <w:szCs w:val="28"/>
        </w:rPr>
        <w:t xml:space="preserve"> та </w:t>
      </w:r>
      <w:proofErr w:type="spellStart"/>
      <w:r w:rsidRPr="007100C2">
        <w:rPr>
          <w:rFonts w:cs="Times New Roman"/>
          <w:szCs w:val="28"/>
        </w:rPr>
        <w:t>розвиток</w:t>
      </w:r>
      <w:proofErr w:type="spellEnd"/>
      <w:r w:rsidRPr="007100C2">
        <w:rPr>
          <w:rFonts w:cs="Times New Roman"/>
          <w:szCs w:val="28"/>
        </w:rPr>
        <w:t xml:space="preserve"> </w:t>
      </w:r>
      <w:proofErr w:type="spellStart"/>
      <w:r w:rsidRPr="007100C2">
        <w:rPr>
          <w:rFonts w:cs="Times New Roman"/>
          <w:szCs w:val="28"/>
        </w:rPr>
        <w:t>світоглядних</w:t>
      </w:r>
      <w:proofErr w:type="spellEnd"/>
      <w:r w:rsidRPr="007100C2">
        <w:rPr>
          <w:rFonts w:cs="Times New Roman"/>
          <w:szCs w:val="28"/>
        </w:rPr>
        <w:t xml:space="preserve"> засад </w:t>
      </w:r>
      <w:proofErr w:type="spellStart"/>
      <w:r w:rsidRPr="007100C2">
        <w:rPr>
          <w:rFonts w:cs="Times New Roman"/>
          <w:szCs w:val="28"/>
        </w:rPr>
        <w:t>культури</w:t>
      </w:r>
      <w:proofErr w:type="spellEnd"/>
      <w:r w:rsidRPr="007100C2">
        <w:rPr>
          <w:rFonts w:cs="Times New Roman"/>
          <w:szCs w:val="28"/>
        </w:rPr>
        <w:t xml:space="preserve"> </w:t>
      </w:r>
      <w:proofErr w:type="spellStart"/>
      <w:r w:rsidRPr="007100C2">
        <w:rPr>
          <w:rFonts w:cs="Times New Roman"/>
          <w:szCs w:val="28"/>
        </w:rPr>
        <w:t>Ренесансу</w:t>
      </w:r>
      <w:proofErr w:type="spellEnd"/>
      <w:r w:rsidRPr="007100C2">
        <w:rPr>
          <w:rFonts w:cs="Times New Roman"/>
          <w:szCs w:val="28"/>
        </w:rPr>
        <w:t xml:space="preserve">. </w:t>
      </w:r>
      <w:proofErr w:type="spellStart"/>
      <w:r w:rsidRPr="007100C2">
        <w:rPr>
          <w:rFonts w:cs="Times New Roman"/>
          <w:szCs w:val="28"/>
        </w:rPr>
        <w:t>Гуманістична</w:t>
      </w:r>
      <w:proofErr w:type="spellEnd"/>
      <w:r w:rsidRPr="007100C2">
        <w:rPr>
          <w:rFonts w:cs="Times New Roman"/>
          <w:szCs w:val="28"/>
        </w:rPr>
        <w:t xml:space="preserve"> доктрина </w:t>
      </w:r>
      <w:proofErr w:type="spellStart"/>
      <w:r w:rsidRPr="007100C2">
        <w:rPr>
          <w:rFonts w:cs="Times New Roman"/>
          <w:szCs w:val="28"/>
        </w:rPr>
        <w:t>Відродження</w:t>
      </w:r>
      <w:proofErr w:type="spellEnd"/>
      <w:r w:rsidRPr="007100C2">
        <w:rPr>
          <w:rFonts w:cs="Times New Roman"/>
          <w:szCs w:val="28"/>
        </w:rPr>
        <w:t xml:space="preserve">. </w:t>
      </w:r>
      <w:proofErr w:type="spellStart"/>
      <w:r w:rsidRPr="007100C2">
        <w:rPr>
          <w:rFonts w:cs="Times New Roman"/>
          <w:szCs w:val="28"/>
        </w:rPr>
        <w:t>Ренесансний</w:t>
      </w:r>
      <w:proofErr w:type="spellEnd"/>
      <w:r w:rsidRPr="007100C2">
        <w:rPr>
          <w:rFonts w:cs="Times New Roman"/>
          <w:szCs w:val="28"/>
        </w:rPr>
        <w:t xml:space="preserve"> </w:t>
      </w:r>
      <w:proofErr w:type="spellStart"/>
      <w:r w:rsidRPr="007100C2">
        <w:rPr>
          <w:rFonts w:cs="Times New Roman"/>
          <w:szCs w:val="28"/>
        </w:rPr>
        <w:t>титанізм</w:t>
      </w:r>
      <w:proofErr w:type="spellEnd"/>
      <w:r w:rsidRPr="007100C2">
        <w:rPr>
          <w:rFonts w:cs="Times New Roman"/>
          <w:szCs w:val="28"/>
        </w:rPr>
        <w:t xml:space="preserve"> та </w:t>
      </w:r>
      <w:proofErr w:type="spellStart"/>
      <w:r w:rsidRPr="007100C2">
        <w:rPr>
          <w:rFonts w:cs="Times New Roman"/>
          <w:szCs w:val="28"/>
        </w:rPr>
        <w:t>його</w:t>
      </w:r>
      <w:proofErr w:type="spellEnd"/>
      <w:r w:rsidRPr="007100C2">
        <w:rPr>
          <w:rFonts w:cs="Times New Roman"/>
          <w:szCs w:val="28"/>
        </w:rPr>
        <w:t xml:space="preserve"> прояви. </w:t>
      </w:r>
      <w:proofErr w:type="spellStart"/>
      <w:r w:rsidRPr="007100C2">
        <w:rPr>
          <w:rFonts w:cs="Times New Roman"/>
          <w:szCs w:val="28"/>
        </w:rPr>
        <w:t>Вплив</w:t>
      </w:r>
      <w:proofErr w:type="spellEnd"/>
      <w:r w:rsidRPr="007100C2">
        <w:rPr>
          <w:rFonts w:cs="Times New Roman"/>
          <w:szCs w:val="28"/>
        </w:rPr>
        <w:t xml:space="preserve"> </w:t>
      </w:r>
      <w:proofErr w:type="spellStart"/>
      <w:r w:rsidRPr="007100C2">
        <w:rPr>
          <w:rFonts w:cs="Times New Roman"/>
          <w:szCs w:val="28"/>
        </w:rPr>
        <w:t>протестантської</w:t>
      </w:r>
      <w:proofErr w:type="spellEnd"/>
      <w:r w:rsidRPr="007100C2">
        <w:rPr>
          <w:rFonts w:cs="Times New Roman"/>
          <w:szCs w:val="28"/>
        </w:rPr>
        <w:t xml:space="preserve"> </w:t>
      </w:r>
      <w:proofErr w:type="spellStart"/>
      <w:r w:rsidRPr="007100C2">
        <w:rPr>
          <w:rFonts w:cs="Times New Roman"/>
          <w:szCs w:val="28"/>
        </w:rPr>
        <w:t>реформаційної</w:t>
      </w:r>
      <w:proofErr w:type="spellEnd"/>
      <w:r w:rsidRPr="007100C2">
        <w:rPr>
          <w:rFonts w:cs="Times New Roman"/>
          <w:szCs w:val="28"/>
        </w:rPr>
        <w:t xml:space="preserve"> </w:t>
      </w:r>
      <w:proofErr w:type="spellStart"/>
      <w:r w:rsidRPr="007100C2">
        <w:rPr>
          <w:rFonts w:cs="Times New Roman"/>
          <w:szCs w:val="28"/>
        </w:rPr>
        <w:t>етики</w:t>
      </w:r>
      <w:proofErr w:type="spellEnd"/>
      <w:r w:rsidRPr="007100C2">
        <w:rPr>
          <w:rFonts w:cs="Times New Roman"/>
          <w:szCs w:val="28"/>
        </w:rPr>
        <w:t xml:space="preserve"> на </w:t>
      </w:r>
      <w:proofErr w:type="spellStart"/>
      <w:r w:rsidRPr="007100C2">
        <w:rPr>
          <w:rFonts w:cs="Times New Roman"/>
          <w:szCs w:val="28"/>
        </w:rPr>
        <w:t>становлення</w:t>
      </w:r>
      <w:proofErr w:type="spellEnd"/>
      <w:r w:rsidRPr="007100C2">
        <w:rPr>
          <w:rFonts w:cs="Times New Roman"/>
          <w:szCs w:val="28"/>
        </w:rPr>
        <w:t xml:space="preserve"> </w:t>
      </w:r>
      <w:proofErr w:type="spellStart"/>
      <w:r w:rsidRPr="007100C2">
        <w:rPr>
          <w:rFonts w:cs="Times New Roman"/>
          <w:szCs w:val="28"/>
        </w:rPr>
        <w:t>сучасних</w:t>
      </w:r>
      <w:proofErr w:type="spellEnd"/>
      <w:r w:rsidRPr="007100C2">
        <w:rPr>
          <w:rFonts w:cs="Times New Roman"/>
          <w:szCs w:val="28"/>
        </w:rPr>
        <w:t xml:space="preserve"> рис </w:t>
      </w:r>
      <w:proofErr w:type="spellStart"/>
      <w:r w:rsidRPr="007100C2">
        <w:rPr>
          <w:rFonts w:cs="Times New Roman"/>
          <w:szCs w:val="28"/>
        </w:rPr>
        <w:t>європейської</w:t>
      </w:r>
      <w:proofErr w:type="spellEnd"/>
      <w:r w:rsidRPr="007100C2">
        <w:rPr>
          <w:rFonts w:cs="Times New Roman"/>
          <w:szCs w:val="28"/>
        </w:rPr>
        <w:t xml:space="preserve"> </w:t>
      </w:r>
      <w:proofErr w:type="spellStart"/>
      <w:r w:rsidRPr="007100C2">
        <w:rPr>
          <w:rFonts w:cs="Times New Roman"/>
          <w:szCs w:val="28"/>
        </w:rPr>
        <w:t>цивілізації</w:t>
      </w:r>
      <w:proofErr w:type="spellEnd"/>
      <w:r w:rsidRPr="007100C2">
        <w:rPr>
          <w:rFonts w:cs="Times New Roman"/>
          <w:szCs w:val="28"/>
        </w:rPr>
        <w:t xml:space="preserve">. </w:t>
      </w:r>
      <w:proofErr w:type="spellStart"/>
      <w:r w:rsidRPr="007100C2">
        <w:rPr>
          <w:rFonts w:cs="Times New Roman"/>
          <w:szCs w:val="28"/>
        </w:rPr>
        <w:t>Ідеал</w:t>
      </w:r>
      <w:proofErr w:type="spellEnd"/>
      <w:r w:rsidRPr="007100C2">
        <w:rPr>
          <w:rFonts w:cs="Times New Roman"/>
          <w:szCs w:val="28"/>
        </w:rPr>
        <w:t xml:space="preserve"> </w:t>
      </w:r>
      <w:proofErr w:type="spellStart"/>
      <w:r w:rsidRPr="007100C2">
        <w:rPr>
          <w:rFonts w:cs="Times New Roman"/>
          <w:szCs w:val="28"/>
        </w:rPr>
        <w:t>людини</w:t>
      </w:r>
      <w:proofErr w:type="spellEnd"/>
      <w:r w:rsidRPr="007100C2">
        <w:rPr>
          <w:rFonts w:cs="Times New Roman"/>
          <w:szCs w:val="28"/>
        </w:rPr>
        <w:t xml:space="preserve"> у </w:t>
      </w:r>
      <w:proofErr w:type="spellStart"/>
      <w:r w:rsidRPr="007100C2">
        <w:rPr>
          <w:rFonts w:cs="Times New Roman"/>
          <w:szCs w:val="28"/>
        </w:rPr>
        <w:t>ціннісних</w:t>
      </w:r>
      <w:proofErr w:type="spellEnd"/>
      <w:r w:rsidRPr="007100C2">
        <w:rPr>
          <w:rFonts w:cs="Times New Roman"/>
          <w:szCs w:val="28"/>
        </w:rPr>
        <w:t xml:space="preserve"> системах </w:t>
      </w:r>
      <w:proofErr w:type="spellStart"/>
      <w:r w:rsidRPr="007100C2">
        <w:rPr>
          <w:rFonts w:cs="Times New Roman"/>
          <w:szCs w:val="28"/>
        </w:rPr>
        <w:t>європейського</w:t>
      </w:r>
      <w:proofErr w:type="spellEnd"/>
      <w:r w:rsidRPr="007100C2">
        <w:rPr>
          <w:rFonts w:cs="Times New Roman"/>
          <w:szCs w:val="28"/>
        </w:rPr>
        <w:t xml:space="preserve"> </w:t>
      </w:r>
      <w:proofErr w:type="spellStart"/>
      <w:r w:rsidRPr="007100C2">
        <w:rPr>
          <w:rFonts w:cs="Times New Roman"/>
          <w:szCs w:val="28"/>
        </w:rPr>
        <w:t>Відродження</w:t>
      </w:r>
      <w:proofErr w:type="spellEnd"/>
      <w:r w:rsidRPr="007100C2">
        <w:rPr>
          <w:rFonts w:cs="Times New Roman"/>
          <w:szCs w:val="28"/>
        </w:rPr>
        <w:t xml:space="preserve"> і </w:t>
      </w:r>
      <w:proofErr w:type="spellStart"/>
      <w:r w:rsidRPr="007100C2">
        <w:rPr>
          <w:rFonts w:cs="Times New Roman"/>
          <w:szCs w:val="28"/>
        </w:rPr>
        <w:t>Реформації</w:t>
      </w:r>
      <w:proofErr w:type="spellEnd"/>
      <w:r w:rsidRPr="007100C2">
        <w:rPr>
          <w:rFonts w:cs="Times New Roman"/>
          <w:szCs w:val="28"/>
        </w:rPr>
        <w:t xml:space="preserve">. </w:t>
      </w:r>
      <w:proofErr w:type="spellStart"/>
      <w:r w:rsidRPr="007100C2">
        <w:rPr>
          <w:rFonts w:cs="Times New Roman"/>
          <w:szCs w:val="28"/>
        </w:rPr>
        <w:t>Ціннісні</w:t>
      </w:r>
      <w:proofErr w:type="spellEnd"/>
      <w:r w:rsidRPr="007100C2">
        <w:rPr>
          <w:rFonts w:cs="Times New Roman"/>
          <w:szCs w:val="28"/>
        </w:rPr>
        <w:t xml:space="preserve"> засади </w:t>
      </w:r>
      <w:proofErr w:type="spellStart"/>
      <w:r w:rsidRPr="007100C2">
        <w:rPr>
          <w:rFonts w:cs="Times New Roman"/>
          <w:szCs w:val="28"/>
        </w:rPr>
        <w:t>основних</w:t>
      </w:r>
      <w:proofErr w:type="spellEnd"/>
      <w:r w:rsidRPr="007100C2">
        <w:rPr>
          <w:rFonts w:cs="Times New Roman"/>
          <w:szCs w:val="28"/>
        </w:rPr>
        <w:t xml:space="preserve"> </w:t>
      </w:r>
      <w:proofErr w:type="spellStart"/>
      <w:r w:rsidRPr="007100C2">
        <w:rPr>
          <w:rFonts w:cs="Times New Roman"/>
          <w:szCs w:val="28"/>
        </w:rPr>
        <w:t>європейських</w:t>
      </w:r>
      <w:proofErr w:type="spellEnd"/>
      <w:r w:rsidRPr="007100C2">
        <w:rPr>
          <w:rFonts w:cs="Times New Roman"/>
          <w:szCs w:val="28"/>
        </w:rPr>
        <w:t xml:space="preserve"> </w:t>
      </w:r>
      <w:proofErr w:type="spellStart"/>
      <w:r w:rsidRPr="007100C2">
        <w:rPr>
          <w:rFonts w:cs="Times New Roman"/>
          <w:szCs w:val="28"/>
        </w:rPr>
        <w:t>філософських</w:t>
      </w:r>
      <w:proofErr w:type="spellEnd"/>
      <w:r w:rsidRPr="007100C2">
        <w:rPr>
          <w:rFonts w:cs="Times New Roman"/>
          <w:szCs w:val="28"/>
        </w:rPr>
        <w:t xml:space="preserve"> </w:t>
      </w:r>
      <w:proofErr w:type="spellStart"/>
      <w:r w:rsidRPr="007100C2">
        <w:rPr>
          <w:rFonts w:cs="Times New Roman"/>
          <w:szCs w:val="28"/>
        </w:rPr>
        <w:t>шкіл</w:t>
      </w:r>
      <w:proofErr w:type="spellEnd"/>
      <w:r w:rsidRPr="007100C2">
        <w:rPr>
          <w:rFonts w:cs="Times New Roman"/>
          <w:szCs w:val="28"/>
        </w:rPr>
        <w:t xml:space="preserve">, </w:t>
      </w:r>
      <w:proofErr w:type="spellStart"/>
      <w:r w:rsidRPr="007100C2">
        <w:rPr>
          <w:rFonts w:cs="Times New Roman"/>
          <w:szCs w:val="28"/>
        </w:rPr>
        <w:t>політико-правових</w:t>
      </w:r>
      <w:proofErr w:type="spellEnd"/>
      <w:r w:rsidRPr="007100C2">
        <w:rPr>
          <w:rFonts w:cs="Times New Roman"/>
          <w:szCs w:val="28"/>
        </w:rPr>
        <w:t xml:space="preserve"> </w:t>
      </w:r>
      <w:proofErr w:type="spellStart"/>
      <w:r w:rsidRPr="007100C2">
        <w:rPr>
          <w:rFonts w:cs="Times New Roman"/>
          <w:szCs w:val="28"/>
        </w:rPr>
        <w:t>вчень</w:t>
      </w:r>
      <w:proofErr w:type="spellEnd"/>
      <w:r w:rsidRPr="007100C2">
        <w:rPr>
          <w:rFonts w:cs="Times New Roman"/>
          <w:szCs w:val="28"/>
        </w:rPr>
        <w:t xml:space="preserve"> та </w:t>
      </w:r>
      <w:proofErr w:type="spellStart"/>
      <w:r w:rsidRPr="007100C2">
        <w:rPr>
          <w:rFonts w:cs="Times New Roman"/>
          <w:szCs w:val="28"/>
        </w:rPr>
        <w:t>мистецьких</w:t>
      </w:r>
      <w:proofErr w:type="spellEnd"/>
      <w:r w:rsidRPr="007100C2">
        <w:rPr>
          <w:rFonts w:cs="Times New Roman"/>
          <w:szCs w:val="28"/>
        </w:rPr>
        <w:t xml:space="preserve"> </w:t>
      </w:r>
      <w:proofErr w:type="spellStart"/>
      <w:r w:rsidRPr="007100C2">
        <w:rPr>
          <w:rFonts w:cs="Times New Roman"/>
          <w:szCs w:val="28"/>
        </w:rPr>
        <w:t>стилів</w:t>
      </w:r>
      <w:proofErr w:type="spellEnd"/>
      <w:r w:rsidRPr="007100C2">
        <w:rPr>
          <w:rFonts w:cs="Times New Roman"/>
          <w:szCs w:val="28"/>
        </w:rPr>
        <w:t xml:space="preserve"> </w:t>
      </w:r>
      <w:proofErr w:type="spellStart"/>
      <w:r w:rsidRPr="007100C2">
        <w:rPr>
          <w:rFonts w:cs="Times New Roman"/>
          <w:szCs w:val="28"/>
        </w:rPr>
        <w:t>доби</w:t>
      </w:r>
      <w:proofErr w:type="spellEnd"/>
      <w:r w:rsidRPr="007100C2">
        <w:rPr>
          <w:rFonts w:cs="Times New Roman"/>
          <w:szCs w:val="28"/>
        </w:rPr>
        <w:t xml:space="preserve"> </w:t>
      </w:r>
      <w:proofErr w:type="spellStart"/>
      <w:r w:rsidRPr="007100C2">
        <w:rPr>
          <w:rFonts w:cs="Times New Roman"/>
          <w:szCs w:val="28"/>
        </w:rPr>
        <w:t>Відродження</w:t>
      </w:r>
      <w:proofErr w:type="spellEnd"/>
      <w:r w:rsidRPr="007100C2">
        <w:rPr>
          <w:rFonts w:cs="Times New Roman"/>
          <w:szCs w:val="28"/>
        </w:rPr>
        <w:t xml:space="preserve"> і </w:t>
      </w:r>
      <w:proofErr w:type="spellStart"/>
      <w:r w:rsidRPr="007100C2">
        <w:rPr>
          <w:rFonts w:cs="Times New Roman"/>
          <w:szCs w:val="28"/>
        </w:rPr>
        <w:t>Реформації</w:t>
      </w:r>
      <w:proofErr w:type="spellEnd"/>
      <w:r w:rsidRPr="007100C2">
        <w:rPr>
          <w:rFonts w:cs="Times New Roman"/>
          <w:szCs w:val="28"/>
        </w:rPr>
        <w:t xml:space="preserve">. </w:t>
      </w:r>
    </w:p>
    <w:p w14:paraId="59949821" w14:textId="77777777" w:rsidR="009659A9" w:rsidRPr="007100C2" w:rsidRDefault="009659A9" w:rsidP="009659A9">
      <w:pPr>
        <w:spacing w:line="240" w:lineRule="auto"/>
        <w:rPr>
          <w:rFonts w:cs="Times New Roman"/>
          <w:szCs w:val="28"/>
          <w:lang w:val="uk-UA"/>
        </w:rPr>
      </w:pPr>
      <w:r w:rsidRPr="007100C2">
        <w:rPr>
          <w:rFonts w:cs="Times New Roman"/>
          <w:b/>
          <w:szCs w:val="28"/>
          <w:lang w:val="uk-UA"/>
        </w:rPr>
        <w:t>Принципи демократії, свободи та щастя людини</w:t>
      </w:r>
      <w:r w:rsidRPr="007100C2">
        <w:rPr>
          <w:rFonts w:cs="Times New Roman"/>
          <w:szCs w:val="28"/>
          <w:lang w:val="uk-UA"/>
        </w:rPr>
        <w:t xml:space="preserve"> у розумінні ренесансних утопістів. Особистість Томаса Мора у контексті англійського придворного життя. Історія створення роману «Утопія» </w:t>
      </w:r>
      <w:proofErr w:type="spellStart"/>
      <w:r w:rsidRPr="007100C2">
        <w:rPr>
          <w:rFonts w:cs="Times New Roman"/>
          <w:szCs w:val="28"/>
          <w:lang w:val="uk-UA"/>
        </w:rPr>
        <w:t>Т.Мора</w:t>
      </w:r>
      <w:proofErr w:type="spellEnd"/>
      <w:r w:rsidRPr="007100C2">
        <w:rPr>
          <w:rFonts w:cs="Times New Roman"/>
          <w:szCs w:val="28"/>
          <w:lang w:val="uk-UA"/>
        </w:rPr>
        <w:t xml:space="preserve">, морально-філософські та соціальні ідеї </w:t>
      </w:r>
      <w:proofErr w:type="spellStart"/>
      <w:r w:rsidRPr="007100C2">
        <w:rPr>
          <w:rFonts w:cs="Times New Roman"/>
          <w:szCs w:val="28"/>
          <w:lang w:val="uk-UA"/>
        </w:rPr>
        <w:t>Т.Мора</w:t>
      </w:r>
      <w:proofErr w:type="spellEnd"/>
      <w:r w:rsidRPr="007100C2">
        <w:rPr>
          <w:rFonts w:cs="Times New Roman"/>
          <w:szCs w:val="28"/>
          <w:lang w:val="uk-UA"/>
        </w:rPr>
        <w:t xml:space="preserve"> та специфіка їхнього викладення, структурно-композиційні особливості твору, проблемно-тематичний спектр та образ </w:t>
      </w:r>
      <w:proofErr w:type="spellStart"/>
      <w:r w:rsidRPr="007100C2">
        <w:rPr>
          <w:rFonts w:cs="Times New Roman"/>
          <w:szCs w:val="28"/>
          <w:lang w:val="uk-UA"/>
        </w:rPr>
        <w:t>наратора</w:t>
      </w:r>
      <w:proofErr w:type="spellEnd"/>
      <w:r w:rsidRPr="007100C2">
        <w:rPr>
          <w:rFonts w:cs="Times New Roman"/>
          <w:szCs w:val="28"/>
          <w:lang w:val="uk-UA"/>
        </w:rPr>
        <w:t xml:space="preserve">. Ставлення автора до приватної власності, уклад життя </w:t>
      </w:r>
      <w:proofErr w:type="spellStart"/>
      <w:r w:rsidRPr="007100C2">
        <w:rPr>
          <w:rFonts w:cs="Times New Roman"/>
          <w:szCs w:val="28"/>
          <w:lang w:val="uk-UA"/>
        </w:rPr>
        <w:t>утопійців</w:t>
      </w:r>
      <w:proofErr w:type="spellEnd"/>
      <w:r w:rsidRPr="007100C2">
        <w:rPr>
          <w:rFonts w:cs="Times New Roman"/>
          <w:szCs w:val="28"/>
          <w:lang w:val="uk-UA"/>
        </w:rPr>
        <w:t>, принципи рівності та індивідуальної свободи, відповідальності за власні вчинки. Варіанти утопічного облаштування світу в ренесансних утопіях (</w:t>
      </w:r>
      <w:proofErr w:type="spellStart"/>
      <w:r w:rsidRPr="007100C2">
        <w:rPr>
          <w:rFonts w:cs="Times New Roman"/>
          <w:szCs w:val="28"/>
          <w:lang w:val="uk-UA"/>
        </w:rPr>
        <w:t>Т.Кампанелла</w:t>
      </w:r>
      <w:proofErr w:type="spellEnd"/>
      <w:r w:rsidRPr="007100C2">
        <w:rPr>
          <w:rFonts w:cs="Times New Roman"/>
          <w:szCs w:val="28"/>
          <w:lang w:val="uk-UA"/>
        </w:rPr>
        <w:t xml:space="preserve"> «Місто сонця», </w:t>
      </w:r>
      <w:proofErr w:type="spellStart"/>
      <w:r w:rsidRPr="007100C2">
        <w:rPr>
          <w:rFonts w:cs="Times New Roman"/>
          <w:szCs w:val="28"/>
          <w:lang w:val="uk-UA"/>
        </w:rPr>
        <w:t>Ф.Бекон</w:t>
      </w:r>
      <w:proofErr w:type="spellEnd"/>
      <w:r w:rsidRPr="007100C2">
        <w:rPr>
          <w:rFonts w:cs="Times New Roman"/>
          <w:szCs w:val="28"/>
          <w:lang w:val="uk-UA"/>
        </w:rPr>
        <w:t xml:space="preserve"> «Нова Атлантида»). Критичне переосмислення ренесансного утопізму в романі «</w:t>
      </w:r>
      <w:proofErr w:type="spellStart"/>
      <w:r w:rsidRPr="007100C2">
        <w:rPr>
          <w:rFonts w:cs="Times New Roman"/>
          <w:szCs w:val="28"/>
          <w:lang w:val="uk-UA"/>
        </w:rPr>
        <w:t>Гаргантюа</w:t>
      </w:r>
      <w:proofErr w:type="spellEnd"/>
      <w:r w:rsidRPr="007100C2">
        <w:rPr>
          <w:rFonts w:cs="Times New Roman"/>
          <w:szCs w:val="28"/>
          <w:lang w:val="uk-UA"/>
        </w:rPr>
        <w:t xml:space="preserve"> і </w:t>
      </w:r>
      <w:proofErr w:type="spellStart"/>
      <w:r w:rsidRPr="007100C2">
        <w:rPr>
          <w:rFonts w:cs="Times New Roman"/>
          <w:szCs w:val="28"/>
          <w:lang w:val="uk-UA"/>
        </w:rPr>
        <w:t>Пантагрюель</w:t>
      </w:r>
      <w:proofErr w:type="spellEnd"/>
      <w:r w:rsidRPr="007100C2">
        <w:rPr>
          <w:rFonts w:cs="Times New Roman"/>
          <w:szCs w:val="28"/>
          <w:lang w:val="uk-UA"/>
        </w:rPr>
        <w:t xml:space="preserve">» </w:t>
      </w:r>
      <w:proofErr w:type="spellStart"/>
      <w:r w:rsidRPr="007100C2">
        <w:rPr>
          <w:rFonts w:cs="Times New Roman"/>
          <w:szCs w:val="28"/>
          <w:lang w:val="uk-UA"/>
        </w:rPr>
        <w:t>Ф.Рабле</w:t>
      </w:r>
      <w:proofErr w:type="spellEnd"/>
      <w:r w:rsidRPr="007100C2">
        <w:rPr>
          <w:rFonts w:cs="Times New Roman"/>
          <w:szCs w:val="28"/>
          <w:lang w:val="uk-UA"/>
        </w:rPr>
        <w:t xml:space="preserve">: карнавальна основа міської літератури та її реалізація у тексті роману, гротескові образи та репрезентація суспільних вад, іронічний погляд на суспільство та на утопічні концепції його переорганізації, </w:t>
      </w:r>
      <w:proofErr w:type="spellStart"/>
      <w:r w:rsidRPr="007100C2">
        <w:rPr>
          <w:rFonts w:cs="Times New Roman"/>
          <w:szCs w:val="28"/>
          <w:lang w:val="uk-UA"/>
        </w:rPr>
        <w:t>телемське</w:t>
      </w:r>
      <w:proofErr w:type="spellEnd"/>
      <w:r w:rsidRPr="007100C2">
        <w:rPr>
          <w:rFonts w:cs="Times New Roman"/>
          <w:szCs w:val="28"/>
          <w:lang w:val="uk-UA"/>
        </w:rPr>
        <w:t xml:space="preserve"> абатство як добровільна казарма. </w:t>
      </w:r>
    </w:p>
    <w:p w14:paraId="349D0DA5" w14:textId="1991223E" w:rsidR="009659A9" w:rsidRDefault="009659A9" w:rsidP="009659A9">
      <w:pPr>
        <w:spacing w:line="240" w:lineRule="auto"/>
        <w:rPr>
          <w:rFonts w:cs="Times New Roman"/>
          <w:szCs w:val="28"/>
          <w:lang w:val="uk-UA"/>
        </w:rPr>
      </w:pPr>
      <w:r w:rsidRPr="007100C2">
        <w:rPr>
          <w:rFonts w:cs="Times New Roman"/>
          <w:b/>
          <w:szCs w:val="28"/>
          <w:lang w:val="uk-UA"/>
        </w:rPr>
        <w:t xml:space="preserve">Індивідуалізм і потяг до влади у драматургії </w:t>
      </w:r>
      <w:proofErr w:type="spellStart"/>
      <w:r w:rsidRPr="007100C2">
        <w:rPr>
          <w:rFonts w:cs="Times New Roman"/>
          <w:b/>
          <w:szCs w:val="28"/>
          <w:lang w:val="uk-UA"/>
        </w:rPr>
        <w:t>В.Шекспіра</w:t>
      </w:r>
      <w:proofErr w:type="spellEnd"/>
      <w:r w:rsidRPr="007100C2">
        <w:rPr>
          <w:rFonts w:cs="Times New Roman"/>
          <w:szCs w:val="28"/>
          <w:lang w:val="uk-UA"/>
        </w:rPr>
        <w:t xml:space="preserve">. </w:t>
      </w:r>
      <w:proofErr w:type="spellStart"/>
      <w:r w:rsidRPr="007100C2">
        <w:rPr>
          <w:rFonts w:cs="Times New Roman"/>
          <w:szCs w:val="28"/>
          <w:lang w:val="uk-UA"/>
        </w:rPr>
        <w:t>В.Шекспір</w:t>
      </w:r>
      <w:proofErr w:type="spellEnd"/>
      <w:r w:rsidRPr="007100C2">
        <w:rPr>
          <w:rFonts w:cs="Times New Roman"/>
          <w:szCs w:val="28"/>
          <w:lang w:val="uk-UA"/>
        </w:rPr>
        <w:t xml:space="preserve"> як ключова постать єлизаветинського театру. Образи можновладців у трагедіях «Гамлет», «Макбет», «Король Лір».  Проблема тиранії та спротиву їй, право на повстання та відновлення справедливості. Проблема влади та відповідальності за неї, </w:t>
      </w:r>
      <w:proofErr w:type="spellStart"/>
      <w:r w:rsidRPr="007100C2">
        <w:rPr>
          <w:rFonts w:cs="Times New Roman"/>
          <w:szCs w:val="28"/>
          <w:lang w:val="uk-UA"/>
        </w:rPr>
        <w:t>одвічні</w:t>
      </w:r>
      <w:proofErr w:type="spellEnd"/>
      <w:r w:rsidRPr="007100C2">
        <w:rPr>
          <w:rFonts w:cs="Times New Roman"/>
          <w:szCs w:val="28"/>
          <w:lang w:val="uk-UA"/>
        </w:rPr>
        <w:t xml:space="preserve"> гамлетівські питання та їхній морально-філософський підтекст. Трагічний фінал гонитви за владою, вплив трагедії можновладця на долю оточення і країни.</w:t>
      </w:r>
    </w:p>
    <w:p w14:paraId="08213CC0" w14:textId="5C7701AF" w:rsidR="009659A9" w:rsidRDefault="009659A9" w:rsidP="009659A9">
      <w:pPr>
        <w:spacing w:line="240" w:lineRule="auto"/>
        <w:rPr>
          <w:rFonts w:cs="Times New Roman"/>
          <w:szCs w:val="28"/>
        </w:rPr>
      </w:pPr>
    </w:p>
    <w:p w14:paraId="5C888A43" w14:textId="7D2D178F" w:rsidR="00647648" w:rsidRDefault="00647648" w:rsidP="009659A9">
      <w:pPr>
        <w:spacing w:line="240" w:lineRule="auto"/>
        <w:rPr>
          <w:rFonts w:cs="Times New Roman"/>
          <w:szCs w:val="28"/>
        </w:rPr>
      </w:pPr>
    </w:p>
    <w:p w14:paraId="45EDC661" w14:textId="7AA2DDA3" w:rsidR="00647648" w:rsidRDefault="00647648" w:rsidP="009659A9">
      <w:pPr>
        <w:spacing w:line="240" w:lineRule="auto"/>
        <w:rPr>
          <w:rFonts w:cs="Times New Roman"/>
          <w:szCs w:val="28"/>
        </w:rPr>
      </w:pPr>
    </w:p>
    <w:p w14:paraId="551DB84A" w14:textId="77777777" w:rsidR="00647648" w:rsidRDefault="00647648" w:rsidP="009659A9">
      <w:pPr>
        <w:spacing w:line="240" w:lineRule="auto"/>
        <w:rPr>
          <w:rFonts w:cs="Times New Roman"/>
          <w:szCs w:val="28"/>
        </w:rPr>
      </w:pPr>
    </w:p>
    <w:p w14:paraId="6951B6EC" w14:textId="77777777" w:rsidR="009659A9" w:rsidRPr="0023449C" w:rsidRDefault="009659A9" w:rsidP="009659A9">
      <w:pPr>
        <w:pStyle w:val="3"/>
        <w:keepNext w:val="0"/>
        <w:keepLines w:val="0"/>
        <w:numPr>
          <w:ilvl w:val="2"/>
          <w:numId w:val="13"/>
        </w:numPr>
        <w:tabs>
          <w:tab w:val="left" w:pos="964"/>
        </w:tabs>
        <w:spacing w:before="120" w:after="120" w:line="240" w:lineRule="auto"/>
        <w:rPr>
          <w:rFonts w:ascii="Times New Roman" w:hAnsi="Times New Roman" w:cs="Times New Roman"/>
          <w:b/>
          <w:color w:val="auto"/>
          <w:sz w:val="28"/>
          <w:szCs w:val="28"/>
          <w:lang w:val="uk-UA"/>
        </w:rPr>
      </w:pPr>
      <w:bookmarkStart w:id="21" w:name="_Toc500423603"/>
      <w:r w:rsidRPr="0023449C">
        <w:rPr>
          <w:rFonts w:ascii="Times New Roman" w:hAnsi="Times New Roman" w:cs="Times New Roman"/>
          <w:b/>
          <w:color w:val="auto"/>
          <w:sz w:val="28"/>
          <w:szCs w:val="28"/>
          <w:lang w:val="uk-UA"/>
        </w:rPr>
        <w:lastRenderedPageBreak/>
        <w:t xml:space="preserve">Розподіл навчального навантаження студентів </w:t>
      </w:r>
      <w:bookmarkEnd w:id="21"/>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992"/>
        <w:gridCol w:w="992"/>
        <w:gridCol w:w="992"/>
        <w:gridCol w:w="1560"/>
        <w:gridCol w:w="1559"/>
        <w:gridCol w:w="1984"/>
      </w:tblGrid>
      <w:tr w:rsidR="009659A9" w14:paraId="655FF0DC" w14:textId="77777777" w:rsidTr="00CE73C2">
        <w:tc>
          <w:tcPr>
            <w:tcW w:w="1560" w:type="dxa"/>
            <w:vMerge w:val="restart"/>
            <w:shd w:val="clear" w:color="auto" w:fill="auto"/>
            <w:vAlign w:val="center"/>
          </w:tcPr>
          <w:p w14:paraId="7EE37BA2" w14:textId="77777777" w:rsidR="009659A9" w:rsidRPr="00496179" w:rsidRDefault="009659A9" w:rsidP="00CE73C2">
            <w:pPr>
              <w:spacing w:line="240" w:lineRule="auto"/>
              <w:jc w:val="center"/>
              <w:rPr>
                <w:rFonts w:cs="Times New Roman"/>
                <w:szCs w:val="28"/>
              </w:rPr>
            </w:pPr>
            <w:r w:rsidRPr="00496179">
              <w:rPr>
                <w:rFonts w:cs="Times New Roman"/>
                <w:szCs w:val="28"/>
              </w:rPr>
              <w:t xml:space="preserve">Форма </w:t>
            </w:r>
            <w:proofErr w:type="spellStart"/>
            <w:r w:rsidRPr="00496179">
              <w:rPr>
                <w:rFonts w:cs="Times New Roman"/>
                <w:szCs w:val="28"/>
              </w:rPr>
              <w:t>навчання</w:t>
            </w:r>
            <w:proofErr w:type="spellEnd"/>
          </w:p>
        </w:tc>
        <w:tc>
          <w:tcPr>
            <w:tcW w:w="992" w:type="dxa"/>
            <w:vMerge w:val="restart"/>
            <w:shd w:val="clear" w:color="auto" w:fill="auto"/>
            <w:vAlign w:val="center"/>
          </w:tcPr>
          <w:p w14:paraId="780AF860" w14:textId="77777777" w:rsidR="009659A9" w:rsidRPr="00496179" w:rsidRDefault="009659A9" w:rsidP="00CE73C2">
            <w:pPr>
              <w:spacing w:line="240" w:lineRule="auto"/>
              <w:jc w:val="center"/>
              <w:rPr>
                <w:rFonts w:cs="Times New Roman"/>
                <w:szCs w:val="28"/>
              </w:rPr>
            </w:pPr>
            <w:r w:rsidRPr="00496179">
              <w:rPr>
                <w:rFonts w:cs="Times New Roman"/>
                <w:szCs w:val="28"/>
              </w:rPr>
              <w:t xml:space="preserve">Годин </w:t>
            </w:r>
            <w:proofErr w:type="spellStart"/>
            <w:r w:rsidRPr="00496179">
              <w:rPr>
                <w:rFonts w:cs="Times New Roman"/>
                <w:szCs w:val="28"/>
              </w:rPr>
              <w:t>всього</w:t>
            </w:r>
            <w:proofErr w:type="spellEnd"/>
          </w:p>
        </w:tc>
        <w:tc>
          <w:tcPr>
            <w:tcW w:w="3544" w:type="dxa"/>
            <w:gridSpan w:val="3"/>
            <w:shd w:val="clear" w:color="auto" w:fill="auto"/>
            <w:vAlign w:val="center"/>
          </w:tcPr>
          <w:p w14:paraId="57E764E6" w14:textId="77777777" w:rsidR="009659A9" w:rsidRPr="00496179" w:rsidRDefault="009659A9" w:rsidP="00CE73C2">
            <w:pPr>
              <w:spacing w:line="240" w:lineRule="auto"/>
              <w:jc w:val="center"/>
              <w:rPr>
                <w:rFonts w:cs="Times New Roman"/>
                <w:szCs w:val="28"/>
              </w:rPr>
            </w:pPr>
            <w:proofErr w:type="spellStart"/>
            <w:r w:rsidRPr="00496179">
              <w:rPr>
                <w:rFonts w:cs="Times New Roman"/>
                <w:szCs w:val="28"/>
              </w:rPr>
              <w:t>Контактні</w:t>
            </w:r>
            <w:proofErr w:type="spellEnd"/>
            <w:r w:rsidRPr="00496179">
              <w:rPr>
                <w:rFonts w:cs="Times New Roman"/>
                <w:szCs w:val="28"/>
              </w:rPr>
              <w:t xml:space="preserve"> </w:t>
            </w:r>
            <w:r w:rsidRPr="00496179">
              <w:rPr>
                <w:rFonts w:cs="Times New Roman"/>
                <w:szCs w:val="28"/>
                <w:lang w:val="uk-UA"/>
              </w:rPr>
              <w:t xml:space="preserve">(аудиторні) </w:t>
            </w:r>
            <w:proofErr w:type="spellStart"/>
            <w:r w:rsidRPr="00496179">
              <w:rPr>
                <w:rFonts w:cs="Times New Roman"/>
                <w:szCs w:val="28"/>
              </w:rPr>
              <w:t>години</w:t>
            </w:r>
            <w:proofErr w:type="spellEnd"/>
          </w:p>
        </w:tc>
        <w:tc>
          <w:tcPr>
            <w:tcW w:w="1559" w:type="dxa"/>
            <w:vMerge w:val="restart"/>
            <w:shd w:val="clear" w:color="auto" w:fill="auto"/>
            <w:vAlign w:val="center"/>
          </w:tcPr>
          <w:p w14:paraId="6316A64B" w14:textId="77777777" w:rsidR="009659A9" w:rsidRPr="00496179" w:rsidRDefault="009659A9" w:rsidP="00CE73C2">
            <w:pPr>
              <w:spacing w:line="240" w:lineRule="auto"/>
              <w:jc w:val="center"/>
              <w:rPr>
                <w:rFonts w:cs="Times New Roman"/>
                <w:szCs w:val="28"/>
              </w:rPr>
            </w:pPr>
            <w:r w:rsidRPr="00496179">
              <w:rPr>
                <w:rFonts w:cs="Times New Roman"/>
                <w:szCs w:val="28"/>
              </w:rPr>
              <w:t xml:space="preserve">Годин </w:t>
            </w:r>
            <w:proofErr w:type="spellStart"/>
            <w:r w:rsidRPr="00496179">
              <w:rPr>
                <w:rFonts w:cs="Times New Roman"/>
                <w:szCs w:val="28"/>
              </w:rPr>
              <w:t>самостійної</w:t>
            </w:r>
            <w:proofErr w:type="spellEnd"/>
            <w:r w:rsidRPr="00496179">
              <w:rPr>
                <w:rFonts w:cs="Times New Roman"/>
                <w:szCs w:val="28"/>
              </w:rPr>
              <w:t xml:space="preserve"> </w:t>
            </w:r>
            <w:proofErr w:type="spellStart"/>
            <w:r w:rsidRPr="00496179">
              <w:rPr>
                <w:rFonts w:cs="Times New Roman"/>
                <w:szCs w:val="28"/>
              </w:rPr>
              <w:t>роботи</w:t>
            </w:r>
            <w:proofErr w:type="spellEnd"/>
          </w:p>
        </w:tc>
        <w:tc>
          <w:tcPr>
            <w:tcW w:w="1984" w:type="dxa"/>
            <w:vMerge w:val="restart"/>
            <w:shd w:val="clear" w:color="auto" w:fill="auto"/>
            <w:vAlign w:val="center"/>
          </w:tcPr>
          <w:p w14:paraId="76F663CF" w14:textId="77777777" w:rsidR="009659A9" w:rsidRPr="00496179" w:rsidRDefault="009659A9" w:rsidP="00CE73C2">
            <w:pPr>
              <w:spacing w:line="240" w:lineRule="auto"/>
              <w:jc w:val="center"/>
              <w:rPr>
                <w:rFonts w:cs="Times New Roman"/>
                <w:szCs w:val="28"/>
              </w:rPr>
            </w:pPr>
            <w:r>
              <w:rPr>
                <w:rFonts w:cs="Times New Roman"/>
                <w:szCs w:val="28"/>
              </w:rPr>
              <w:t>Форм</w:t>
            </w:r>
            <w:r>
              <w:rPr>
                <w:rFonts w:cs="Times New Roman"/>
                <w:szCs w:val="28"/>
                <w:lang w:val="uk-UA"/>
              </w:rPr>
              <w:t>и</w:t>
            </w:r>
            <w:r w:rsidRPr="00496179">
              <w:rPr>
                <w:rFonts w:cs="Times New Roman"/>
                <w:szCs w:val="28"/>
              </w:rPr>
              <w:t xml:space="preserve"> контролю</w:t>
            </w:r>
          </w:p>
        </w:tc>
      </w:tr>
      <w:tr w:rsidR="009659A9" w14:paraId="76A24326" w14:textId="77777777" w:rsidTr="00CE73C2">
        <w:tc>
          <w:tcPr>
            <w:tcW w:w="1560" w:type="dxa"/>
            <w:vMerge/>
            <w:shd w:val="clear" w:color="auto" w:fill="auto"/>
            <w:vAlign w:val="center"/>
          </w:tcPr>
          <w:p w14:paraId="2CA82115" w14:textId="77777777" w:rsidR="009659A9" w:rsidRPr="00496179" w:rsidRDefault="009659A9" w:rsidP="00CE73C2">
            <w:pPr>
              <w:spacing w:line="240" w:lineRule="auto"/>
              <w:rPr>
                <w:rFonts w:cs="Times New Roman"/>
                <w:szCs w:val="28"/>
              </w:rPr>
            </w:pPr>
          </w:p>
        </w:tc>
        <w:tc>
          <w:tcPr>
            <w:tcW w:w="992" w:type="dxa"/>
            <w:vMerge/>
            <w:shd w:val="clear" w:color="auto" w:fill="auto"/>
            <w:vAlign w:val="center"/>
          </w:tcPr>
          <w:p w14:paraId="4909F174" w14:textId="77777777" w:rsidR="009659A9" w:rsidRPr="00496179" w:rsidRDefault="009659A9" w:rsidP="00CE73C2">
            <w:pPr>
              <w:spacing w:line="240" w:lineRule="auto"/>
              <w:rPr>
                <w:rFonts w:cs="Times New Roman"/>
                <w:szCs w:val="28"/>
              </w:rPr>
            </w:pPr>
          </w:p>
        </w:tc>
        <w:tc>
          <w:tcPr>
            <w:tcW w:w="992" w:type="dxa"/>
            <w:shd w:val="clear" w:color="auto" w:fill="auto"/>
            <w:vAlign w:val="center"/>
          </w:tcPr>
          <w:p w14:paraId="1D80CC47" w14:textId="77777777" w:rsidR="009659A9" w:rsidRPr="00496179" w:rsidRDefault="009659A9" w:rsidP="00CE73C2">
            <w:pPr>
              <w:spacing w:line="240" w:lineRule="auto"/>
              <w:rPr>
                <w:rFonts w:cs="Times New Roman"/>
                <w:szCs w:val="28"/>
              </w:rPr>
            </w:pPr>
            <w:proofErr w:type="spellStart"/>
            <w:r w:rsidRPr="00496179">
              <w:rPr>
                <w:rFonts w:cs="Times New Roman"/>
                <w:szCs w:val="28"/>
              </w:rPr>
              <w:t>всього</w:t>
            </w:r>
            <w:proofErr w:type="spellEnd"/>
          </w:p>
        </w:tc>
        <w:tc>
          <w:tcPr>
            <w:tcW w:w="992" w:type="dxa"/>
            <w:shd w:val="clear" w:color="auto" w:fill="auto"/>
            <w:vAlign w:val="center"/>
          </w:tcPr>
          <w:p w14:paraId="7129912A" w14:textId="77777777" w:rsidR="009659A9" w:rsidRPr="00496179" w:rsidRDefault="009659A9" w:rsidP="00CE73C2">
            <w:pPr>
              <w:spacing w:line="240" w:lineRule="auto"/>
              <w:rPr>
                <w:rFonts w:cs="Times New Roman"/>
                <w:szCs w:val="28"/>
              </w:rPr>
            </w:pPr>
            <w:proofErr w:type="spellStart"/>
            <w:r w:rsidRPr="00496179">
              <w:rPr>
                <w:rFonts w:cs="Times New Roman"/>
                <w:szCs w:val="28"/>
              </w:rPr>
              <w:t>лекцій</w:t>
            </w:r>
            <w:proofErr w:type="spellEnd"/>
          </w:p>
        </w:tc>
        <w:tc>
          <w:tcPr>
            <w:tcW w:w="1560" w:type="dxa"/>
            <w:shd w:val="clear" w:color="auto" w:fill="auto"/>
            <w:vAlign w:val="center"/>
          </w:tcPr>
          <w:p w14:paraId="62B2DC23" w14:textId="77777777" w:rsidR="009659A9" w:rsidRPr="00496179" w:rsidRDefault="009659A9" w:rsidP="00CE73C2">
            <w:pPr>
              <w:spacing w:line="240" w:lineRule="auto"/>
              <w:jc w:val="center"/>
              <w:rPr>
                <w:rFonts w:cs="Times New Roman"/>
                <w:szCs w:val="28"/>
              </w:rPr>
            </w:pPr>
            <w:r>
              <w:rPr>
                <w:rFonts w:cs="Times New Roman"/>
                <w:szCs w:val="28"/>
                <w:lang w:val="uk-UA"/>
              </w:rPr>
              <w:t>практичних занять</w:t>
            </w:r>
          </w:p>
        </w:tc>
        <w:tc>
          <w:tcPr>
            <w:tcW w:w="1559" w:type="dxa"/>
            <w:vMerge/>
            <w:shd w:val="clear" w:color="auto" w:fill="auto"/>
            <w:vAlign w:val="center"/>
          </w:tcPr>
          <w:p w14:paraId="02B40981" w14:textId="77777777" w:rsidR="009659A9" w:rsidRPr="00496179" w:rsidRDefault="009659A9" w:rsidP="00CE73C2">
            <w:pPr>
              <w:spacing w:line="240" w:lineRule="auto"/>
              <w:rPr>
                <w:rFonts w:cs="Times New Roman"/>
                <w:szCs w:val="28"/>
              </w:rPr>
            </w:pPr>
          </w:p>
        </w:tc>
        <w:tc>
          <w:tcPr>
            <w:tcW w:w="1984" w:type="dxa"/>
            <w:vMerge/>
            <w:shd w:val="clear" w:color="auto" w:fill="auto"/>
            <w:vAlign w:val="center"/>
          </w:tcPr>
          <w:p w14:paraId="4FDD44B9" w14:textId="77777777" w:rsidR="009659A9" w:rsidRPr="00496179" w:rsidRDefault="009659A9" w:rsidP="00CE73C2">
            <w:pPr>
              <w:spacing w:line="240" w:lineRule="auto"/>
              <w:rPr>
                <w:rFonts w:cs="Times New Roman"/>
                <w:szCs w:val="28"/>
              </w:rPr>
            </w:pPr>
          </w:p>
        </w:tc>
      </w:tr>
      <w:tr w:rsidR="009659A9" w14:paraId="2029276F" w14:textId="77777777" w:rsidTr="00CE73C2">
        <w:trPr>
          <w:trHeight w:val="1038"/>
        </w:trPr>
        <w:tc>
          <w:tcPr>
            <w:tcW w:w="1560" w:type="dxa"/>
            <w:shd w:val="clear" w:color="auto" w:fill="auto"/>
            <w:vAlign w:val="center"/>
          </w:tcPr>
          <w:p w14:paraId="49F706C2" w14:textId="77777777" w:rsidR="009659A9" w:rsidRPr="00496179" w:rsidRDefault="009659A9" w:rsidP="00CE73C2">
            <w:pPr>
              <w:spacing w:line="240" w:lineRule="auto"/>
              <w:jc w:val="center"/>
              <w:rPr>
                <w:rFonts w:cs="Times New Roman"/>
                <w:szCs w:val="28"/>
              </w:rPr>
            </w:pPr>
            <w:proofErr w:type="spellStart"/>
            <w:r w:rsidRPr="00496179">
              <w:rPr>
                <w:rFonts w:cs="Times New Roman"/>
                <w:szCs w:val="28"/>
              </w:rPr>
              <w:t>Денна</w:t>
            </w:r>
            <w:proofErr w:type="spellEnd"/>
            <w:r w:rsidRPr="00496179">
              <w:rPr>
                <w:rFonts w:cs="Times New Roman"/>
                <w:szCs w:val="28"/>
              </w:rPr>
              <w:t xml:space="preserve"> (</w:t>
            </w:r>
            <w:proofErr w:type="spellStart"/>
            <w:r w:rsidRPr="00496179">
              <w:rPr>
                <w:rFonts w:cs="Times New Roman"/>
                <w:szCs w:val="28"/>
              </w:rPr>
              <w:t>очна</w:t>
            </w:r>
            <w:proofErr w:type="spellEnd"/>
            <w:r w:rsidRPr="00496179">
              <w:rPr>
                <w:rFonts w:cs="Times New Roman"/>
                <w:szCs w:val="28"/>
              </w:rPr>
              <w:t>)</w:t>
            </w:r>
          </w:p>
        </w:tc>
        <w:tc>
          <w:tcPr>
            <w:tcW w:w="992" w:type="dxa"/>
            <w:shd w:val="clear" w:color="auto" w:fill="auto"/>
            <w:vAlign w:val="center"/>
          </w:tcPr>
          <w:p w14:paraId="24CB275B" w14:textId="77777777" w:rsidR="009659A9" w:rsidRPr="00496179" w:rsidRDefault="009659A9" w:rsidP="00CE73C2">
            <w:pPr>
              <w:spacing w:line="240" w:lineRule="auto"/>
              <w:jc w:val="center"/>
              <w:rPr>
                <w:rFonts w:cs="Times New Roman"/>
                <w:szCs w:val="28"/>
                <w:lang w:val="uk-UA"/>
              </w:rPr>
            </w:pPr>
            <w:r>
              <w:rPr>
                <w:rFonts w:cs="Times New Roman"/>
                <w:szCs w:val="28"/>
                <w:lang w:val="uk-UA"/>
              </w:rPr>
              <w:t>14</w:t>
            </w:r>
          </w:p>
        </w:tc>
        <w:tc>
          <w:tcPr>
            <w:tcW w:w="992" w:type="dxa"/>
            <w:shd w:val="clear" w:color="auto" w:fill="auto"/>
            <w:vAlign w:val="center"/>
          </w:tcPr>
          <w:p w14:paraId="20B19099" w14:textId="77777777" w:rsidR="009659A9" w:rsidRPr="001577EC" w:rsidRDefault="009659A9" w:rsidP="00CE73C2">
            <w:pPr>
              <w:spacing w:line="240" w:lineRule="auto"/>
              <w:jc w:val="center"/>
              <w:rPr>
                <w:rFonts w:cs="Times New Roman"/>
                <w:szCs w:val="28"/>
                <w:lang w:val="uk-UA"/>
              </w:rPr>
            </w:pPr>
            <w:r>
              <w:rPr>
                <w:rFonts w:cs="Times New Roman"/>
                <w:szCs w:val="28"/>
                <w:lang w:val="uk-UA"/>
              </w:rPr>
              <w:t>10</w:t>
            </w:r>
          </w:p>
        </w:tc>
        <w:tc>
          <w:tcPr>
            <w:tcW w:w="992" w:type="dxa"/>
            <w:shd w:val="clear" w:color="auto" w:fill="auto"/>
            <w:vAlign w:val="center"/>
          </w:tcPr>
          <w:p w14:paraId="5704FC72" w14:textId="77777777" w:rsidR="009659A9" w:rsidRPr="001577EC" w:rsidRDefault="009659A9" w:rsidP="00CE73C2">
            <w:pPr>
              <w:spacing w:line="240" w:lineRule="auto"/>
              <w:jc w:val="center"/>
              <w:rPr>
                <w:rFonts w:cs="Times New Roman"/>
                <w:szCs w:val="28"/>
                <w:lang w:val="uk-UA"/>
              </w:rPr>
            </w:pPr>
            <w:r>
              <w:rPr>
                <w:rFonts w:cs="Times New Roman"/>
                <w:szCs w:val="28"/>
                <w:lang w:val="uk-UA"/>
              </w:rPr>
              <w:t>2</w:t>
            </w:r>
          </w:p>
        </w:tc>
        <w:tc>
          <w:tcPr>
            <w:tcW w:w="1560" w:type="dxa"/>
            <w:shd w:val="clear" w:color="auto" w:fill="auto"/>
            <w:vAlign w:val="center"/>
          </w:tcPr>
          <w:p w14:paraId="75558A76" w14:textId="77777777" w:rsidR="009659A9" w:rsidRPr="001577EC" w:rsidRDefault="009659A9" w:rsidP="00CE73C2">
            <w:pPr>
              <w:spacing w:line="240" w:lineRule="auto"/>
              <w:jc w:val="center"/>
              <w:rPr>
                <w:rFonts w:cs="Times New Roman"/>
                <w:szCs w:val="28"/>
                <w:lang w:val="uk-UA"/>
              </w:rPr>
            </w:pPr>
            <w:r>
              <w:rPr>
                <w:rFonts w:cs="Times New Roman"/>
                <w:szCs w:val="28"/>
                <w:lang w:val="uk-UA"/>
              </w:rPr>
              <w:t>8</w:t>
            </w:r>
          </w:p>
        </w:tc>
        <w:tc>
          <w:tcPr>
            <w:tcW w:w="1559" w:type="dxa"/>
            <w:shd w:val="clear" w:color="auto" w:fill="auto"/>
            <w:vAlign w:val="center"/>
          </w:tcPr>
          <w:p w14:paraId="6DADC408" w14:textId="77777777" w:rsidR="009659A9" w:rsidRPr="00496179" w:rsidRDefault="009659A9" w:rsidP="00CE73C2">
            <w:pPr>
              <w:spacing w:line="240" w:lineRule="auto"/>
              <w:jc w:val="center"/>
              <w:rPr>
                <w:rFonts w:cs="Times New Roman"/>
                <w:szCs w:val="28"/>
                <w:lang w:val="uk-UA"/>
              </w:rPr>
            </w:pPr>
            <w:r>
              <w:rPr>
                <w:rFonts w:cs="Times New Roman"/>
                <w:szCs w:val="28"/>
                <w:lang w:val="uk-UA"/>
              </w:rPr>
              <w:t>4</w:t>
            </w:r>
          </w:p>
        </w:tc>
        <w:tc>
          <w:tcPr>
            <w:tcW w:w="1984" w:type="dxa"/>
            <w:shd w:val="clear" w:color="auto" w:fill="auto"/>
            <w:vAlign w:val="center"/>
          </w:tcPr>
          <w:p w14:paraId="3E4647CA" w14:textId="77777777" w:rsidR="009659A9" w:rsidRDefault="009659A9" w:rsidP="00CE73C2">
            <w:pPr>
              <w:spacing w:line="240" w:lineRule="auto"/>
              <w:jc w:val="center"/>
              <w:rPr>
                <w:rFonts w:cs="Times New Roman"/>
                <w:szCs w:val="28"/>
                <w:lang w:val="uk-UA"/>
              </w:rPr>
            </w:pPr>
            <w:r>
              <w:rPr>
                <w:rFonts w:cs="Times New Roman"/>
                <w:szCs w:val="28"/>
                <w:lang w:val="uk-UA"/>
              </w:rPr>
              <w:t>Усне опитування,</w:t>
            </w:r>
          </w:p>
          <w:p w14:paraId="293CE4FB" w14:textId="77777777" w:rsidR="009659A9" w:rsidRPr="00D0253C" w:rsidRDefault="009659A9" w:rsidP="00CE73C2">
            <w:pPr>
              <w:spacing w:line="240" w:lineRule="auto"/>
              <w:jc w:val="center"/>
              <w:rPr>
                <w:rFonts w:cs="Times New Roman"/>
                <w:szCs w:val="28"/>
                <w:lang w:val="uk-UA"/>
              </w:rPr>
            </w:pPr>
            <w:r>
              <w:rPr>
                <w:rFonts w:cs="Times New Roman"/>
                <w:szCs w:val="28"/>
                <w:lang w:val="uk-UA"/>
              </w:rPr>
              <w:t xml:space="preserve">письмове завдання, груповий творчий проект, диспут, рольова гра  </w:t>
            </w:r>
          </w:p>
        </w:tc>
      </w:tr>
    </w:tbl>
    <w:p w14:paraId="65DA9448" w14:textId="22D90BFE" w:rsidR="009659A9" w:rsidRDefault="009659A9" w:rsidP="009659A9">
      <w:pPr>
        <w:pStyle w:val="3"/>
        <w:spacing w:line="240" w:lineRule="auto"/>
        <w:rPr>
          <w:lang w:val="uk-UA"/>
        </w:rPr>
      </w:pPr>
      <w:bookmarkStart w:id="22" w:name="_Toc500423604"/>
    </w:p>
    <w:p w14:paraId="7BADCEBC" w14:textId="77777777" w:rsidR="00647648" w:rsidRPr="00647648" w:rsidRDefault="00647648" w:rsidP="00647648">
      <w:pPr>
        <w:rPr>
          <w:lang w:val="uk-UA"/>
        </w:rPr>
      </w:pPr>
    </w:p>
    <w:p w14:paraId="0D776886" w14:textId="77777777" w:rsidR="009659A9" w:rsidRPr="00C23575" w:rsidRDefault="009659A9" w:rsidP="009659A9">
      <w:pPr>
        <w:pStyle w:val="3"/>
        <w:keepNext w:val="0"/>
        <w:keepLines w:val="0"/>
        <w:numPr>
          <w:ilvl w:val="2"/>
          <w:numId w:val="13"/>
        </w:numPr>
        <w:tabs>
          <w:tab w:val="left" w:pos="964"/>
        </w:tabs>
        <w:spacing w:before="120" w:after="120" w:line="240" w:lineRule="auto"/>
        <w:rPr>
          <w:rFonts w:ascii="Times New Roman" w:hAnsi="Times New Roman" w:cs="Times New Roman"/>
          <w:b/>
          <w:color w:val="auto"/>
          <w:sz w:val="28"/>
          <w:szCs w:val="28"/>
          <w:lang w:val="uk-UA"/>
        </w:rPr>
      </w:pPr>
      <w:r w:rsidRPr="00C23575">
        <w:rPr>
          <w:rFonts w:ascii="Times New Roman" w:hAnsi="Times New Roman" w:cs="Times New Roman"/>
          <w:b/>
          <w:color w:val="auto"/>
          <w:sz w:val="28"/>
          <w:szCs w:val="28"/>
          <w:lang w:val="uk-UA"/>
        </w:rPr>
        <w:t>Теми лекцій</w:t>
      </w:r>
      <w:bookmarkEnd w:id="22"/>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7728"/>
        <w:gridCol w:w="1170"/>
      </w:tblGrid>
      <w:tr w:rsidR="009659A9" w:rsidRPr="008A5B1B" w14:paraId="1A07A13B" w14:textId="77777777" w:rsidTr="00647648">
        <w:tc>
          <w:tcPr>
            <w:tcW w:w="822" w:type="dxa"/>
            <w:shd w:val="clear" w:color="auto" w:fill="auto"/>
          </w:tcPr>
          <w:p w14:paraId="38F19267" w14:textId="77777777" w:rsidR="009659A9" w:rsidRPr="000E4104" w:rsidRDefault="009659A9" w:rsidP="00CE73C2">
            <w:pPr>
              <w:spacing w:line="240" w:lineRule="auto"/>
              <w:ind w:left="142" w:hanging="142"/>
              <w:jc w:val="center"/>
              <w:rPr>
                <w:szCs w:val="28"/>
                <w:lang w:val="uk-UA"/>
              </w:rPr>
            </w:pPr>
            <w:r w:rsidRPr="000E4104">
              <w:rPr>
                <w:szCs w:val="28"/>
                <w:lang w:val="uk-UA"/>
              </w:rPr>
              <w:t>№</w:t>
            </w:r>
          </w:p>
          <w:p w14:paraId="268A5C53" w14:textId="77777777" w:rsidR="009659A9" w:rsidRPr="000E4104" w:rsidRDefault="009659A9" w:rsidP="00CE73C2">
            <w:pPr>
              <w:spacing w:line="240" w:lineRule="auto"/>
              <w:ind w:left="142" w:hanging="142"/>
              <w:jc w:val="center"/>
              <w:rPr>
                <w:szCs w:val="28"/>
                <w:lang w:val="uk-UA"/>
              </w:rPr>
            </w:pPr>
            <w:r w:rsidRPr="000E4104">
              <w:rPr>
                <w:szCs w:val="28"/>
                <w:lang w:val="uk-UA"/>
              </w:rPr>
              <w:t>з/п</w:t>
            </w:r>
          </w:p>
        </w:tc>
        <w:tc>
          <w:tcPr>
            <w:tcW w:w="7728" w:type="dxa"/>
            <w:shd w:val="clear" w:color="auto" w:fill="auto"/>
          </w:tcPr>
          <w:p w14:paraId="2504AD00" w14:textId="77777777" w:rsidR="009659A9" w:rsidRPr="000E4104" w:rsidRDefault="009659A9" w:rsidP="00CE73C2">
            <w:pPr>
              <w:spacing w:line="240" w:lineRule="auto"/>
              <w:jc w:val="center"/>
              <w:rPr>
                <w:szCs w:val="28"/>
                <w:lang w:val="uk-UA"/>
              </w:rPr>
            </w:pPr>
            <w:r w:rsidRPr="000E4104">
              <w:rPr>
                <w:szCs w:val="28"/>
                <w:lang w:val="uk-UA"/>
              </w:rPr>
              <w:t>Теми лекцій</w:t>
            </w:r>
          </w:p>
        </w:tc>
        <w:tc>
          <w:tcPr>
            <w:tcW w:w="1170" w:type="dxa"/>
            <w:shd w:val="clear" w:color="auto" w:fill="auto"/>
          </w:tcPr>
          <w:p w14:paraId="3F6DB277" w14:textId="77777777" w:rsidR="009659A9" w:rsidRPr="000E4104" w:rsidRDefault="009659A9" w:rsidP="00CE73C2">
            <w:pPr>
              <w:spacing w:line="240" w:lineRule="auto"/>
              <w:jc w:val="center"/>
              <w:rPr>
                <w:szCs w:val="28"/>
                <w:lang w:val="uk-UA"/>
              </w:rPr>
            </w:pPr>
            <w:r w:rsidRPr="000E4104">
              <w:rPr>
                <w:szCs w:val="28"/>
                <w:lang w:val="uk-UA"/>
              </w:rPr>
              <w:t>Кіль-</w:t>
            </w:r>
            <w:proofErr w:type="spellStart"/>
            <w:r w:rsidRPr="000E4104">
              <w:rPr>
                <w:szCs w:val="28"/>
                <w:lang w:val="uk-UA"/>
              </w:rPr>
              <w:t>ть</w:t>
            </w:r>
            <w:proofErr w:type="spellEnd"/>
          </w:p>
          <w:p w14:paraId="6E64546C" w14:textId="77777777" w:rsidR="009659A9" w:rsidRPr="000E4104" w:rsidRDefault="009659A9" w:rsidP="00CE73C2">
            <w:pPr>
              <w:spacing w:line="240" w:lineRule="auto"/>
              <w:jc w:val="center"/>
              <w:rPr>
                <w:szCs w:val="28"/>
                <w:lang w:val="uk-UA"/>
              </w:rPr>
            </w:pPr>
            <w:r w:rsidRPr="000E4104">
              <w:rPr>
                <w:szCs w:val="28"/>
                <w:lang w:val="uk-UA"/>
              </w:rPr>
              <w:t>годин</w:t>
            </w:r>
          </w:p>
        </w:tc>
      </w:tr>
      <w:tr w:rsidR="009659A9" w:rsidRPr="008A5B1B" w14:paraId="55236E78" w14:textId="77777777" w:rsidTr="00647648">
        <w:tc>
          <w:tcPr>
            <w:tcW w:w="822" w:type="dxa"/>
            <w:shd w:val="clear" w:color="auto" w:fill="auto"/>
          </w:tcPr>
          <w:p w14:paraId="31C120C9" w14:textId="77777777" w:rsidR="009659A9" w:rsidRPr="000E4104" w:rsidRDefault="009659A9" w:rsidP="00CE73C2">
            <w:pPr>
              <w:spacing w:line="240" w:lineRule="auto"/>
              <w:jc w:val="center"/>
              <w:rPr>
                <w:szCs w:val="28"/>
                <w:lang w:val="uk-UA"/>
              </w:rPr>
            </w:pPr>
            <w:r w:rsidRPr="000E4104">
              <w:rPr>
                <w:szCs w:val="28"/>
                <w:lang w:val="uk-UA"/>
              </w:rPr>
              <w:t>1</w:t>
            </w:r>
          </w:p>
        </w:tc>
        <w:tc>
          <w:tcPr>
            <w:tcW w:w="7728" w:type="dxa"/>
            <w:shd w:val="clear" w:color="auto" w:fill="auto"/>
          </w:tcPr>
          <w:p w14:paraId="59139C61" w14:textId="77777777" w:rsidR="009659A9" w:rsidRPr="009153FE" w:rsidRDefault="009659A9" w:rsidP="00CE73C2">
            <w:pPr>
              <w:spacing w:line="240" w:lineRule="auto"/>
              <w:rPr>
                <w:b/>
                <w:szCs w:val="28"/>
                <w:lang w:val="uk-UA"/>
              </w:rPr>
            </w:pPr>
            <w:r>
              <w:rPr>
                <w:b/>
                <w:i/>
                <w:lang w:val="uk-UA"/>
              </w:rPr>
              <w:t>Лекція 5</w:t>
            </w:r>
            <w:r w:rsidRPr="001577EC">
              <w:rPr>
                <w:b/>
                <w:i/>
                <w:lang w:val="uk-UA"/>
              </w:rPr>
              <w:t xml:space="preserve">. </w:t>
            </w:r>
            <w:r w:rsidRPr="009153FE">
              <w:rPr>
                <w:rFonts w:cs="Times New Roman"/>
                <w:b/>
                <w:szCs w:val="28"/>
                <w:lang w:val="uk-UA"/>
              </w:rPr>
              <w:t>Аксіологічні системи європей</w:t>
            </w:r>
            <w:r>
              <w:rPr>
                <w:rFonts w:cs="Times New Roman"/>
                <w:b/>
                <w:szCs w:val="28"/>
                <w:lang w:val="uk-UA"/>
              </w:rPr>
              <w:t>ського Відродження і Реформації</w:t>
            </w:r>
          </w:p>
        </w:tc>
        <w:tc>
          <w:tcPr>
            <w:tcW w:w="1170" w:type="dxa"/>
            <w:shd w:val="clear" w:color="auto" w:fill="auto"/>
          </w:tcPr>
          <w:p w14:paraId="60631B84" w14:textId="77777777" w:rsidR="009659A9" w:rsidRPr="000E4104" w:rsidRDefault="009659A9" w:rsidP="00CE73C2">
            <w:pPr>
              <w:spacing w:line="240" w:lineRule="auto"/>
              <w:jc w:val="center"/>
              <w:rPr>
                <w:szCs w:val="28"/>
                <w:lang w:val="uk-UA"/>
              </w:rPr>
            </w:pPr>
            <w:r w:rsidRPr="000E4104">
              <w:rPr>
                <w:szCs w:val="28"/>
                <w:lang w:val="uk-UA"/>
              </w:rPr>
              <w:t>2</w:t>
            </w:r>
          </w:p>
        </w:tc>
      </w:tr>
      <w:tr w:rsidR="009659A9" w:rsidRPr="008A5B1B" w14:paraId="45105147" w14:textId="77777777" w:rsidTr="00647648">
        <w:tc>
          <w:tcPr>
            <w:tcW w:w="8550" w:type="dxa"/>
            <w:gridSpan w:val="2"/>
            <w:shd w:val="clear" w:color="auto" w:fill="auto"/>
          </w:tcPr>
          <w:p w14:paraId="4B51D16D" w14:textId="77777777" w:rsidR="009659A9" w:rsidRPr="000E4104" w:rsidRDefault="009659A9" w:rsidP="00CE73C2">
            <w:pPr>
              <w:spacing w:line="240" w:lineRule="auto"/>
              <w:jc w:val="right"/>
              <w:rPr>
                <w:b/>
                <w:szCs w:val="28"/>
                <w:lang w:val="uk-UA"/>
              </w:rPr>
            </w:pPr>
            <w:r w:rsidRPr="000E4104">
              <w:rPr>
                <w:b/>
                <w:szCs w:val="28"/>
                <w:lang w:val="uk-UA"/>
              </w:rPr>
              <w:t>Всього</w:t>
            </w:r>
          </w:p>
        </w:tc>
        <w:tc>
          <w:tcPr>
            <w:tcW w:w="1170" w:type="dxa"/>
            <w:shd w:val="clear" w:color="auto" w:fill="auto"/>
          </w:tcPr>
          <w:p w14:paraId="1CDC28A7" w14:textId="77777777" w:rsidR="009659A9" w:rsidRPr="004A6B43" w:rsidRDefault="009659A9" w:rsidP="00CE73C2">
            <w:pPr>
              <w:spacing w:line="240" w:lineRule="auto"/>
              <w:jc w:val="center"/>
              <w:rPr>
                <w:b/>
                <w:szCs w:val="28"/>
                <w:lang w:val="uk-UA"/>
              </w:rPr>
            </w:pPr>
            <w:r w:rsidRPr="004A6B43">
              <w:rPr>
                <w:b/>
                <w:szCs w:val="28"/>
                <w:lang w:val="uk-UA"/>
              </w:rPr>
              <w:t>2</w:t>
            </w:r>
          </w:p>
        </w:tc>
      </w:tr>
    </w:tbl>
    <w:p w14:paraId="1E0AFCFE" w14:textId="55E0FCBB" w:rsidR="009659A9" w:rsidRDefault="009659A9" w:rsidP="009659A9">
      <w:pPr>
        <w:pStyle w:val="3"/>
        <w:spacing w:line="240" w:lineRule="auto"/>
        <w:ind w:left="720"/>
        <w:rPr>
          <w:lang w:val="uk-UA"/>
        </w:rPr>
      </w:pPr>
      <w:bookmarkStart w:id="23" w:name="_Toc500423605"/>
    </w:p>
    <w:p w14:paraId="334C6448" w14:textId="77777777" w:rsidR="00647648" w:rsidRPr="00647648" w:rsidRDefault="00647648" w:rsidP="00647648">
      <w:pPr>
        <w:rPr>
          <w:lang w:val="uk-UA"/>
        </w:rPr>
      </w:pPr>
    </w:p>
    <w:p w14:paraId="26985AD7" w14:textId="77777777" w:rsidR="009659A9" w:rsidRPr="00C23575" w:rsidRDefault="009659A9" w:rsidP="009659A9">
      <w:pPr>
        <w:pStyle w:val="3"/>
        <w:keepNext w:val="0"/>
        <w:keepLines w:val="0"/>
        <w:numPr>
          <w:ilvl w:val="2"/>
          <w:numId w:val="13"/>
        </w:numPr>
        <w:tabs>
          <w:tab w:val="left" w:pos="964"/>
        </w:tabs>
        <w:spacing w:before="120" w:after="120" w:line="240" w:lineRule="auto"/>
        <w:rPr>
          <w:b/>
          <w:color w:val="auto"/>
          <w:sz w:val="28"/>
          <w:szCs w:val="28"/>
          <w:lang w:val="uk-UA"/>
        </w:rPr>
      </w:pPr>
      <w:r w:rsidRPr="00C23575">
        <w:rPr>
          <w:b/>
          <w:color w:val="auto"/>
          <w:sz w:val="28"/>
          <w:szCs w:val="28"/>
          <w:lang w:val="uk-UA"/>
        </w:rPr>
        <w:t>Теми практичних занять</w:t>
      </w:r>
      <w:bookmarkEnd w:id="23"/>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7728"/>
        <w:gridCol w:w="1170"/>
      </w:tblGrid>
      <w:tr w:rsidR="009659A9" w:rsidRPr="008A5B1B" w14:paraId="483DE8DB" w14:textId="77777777" w:rsidTr="00647648">
        <w:tc>
          <w:tcPr>
            <w:tcW w:w="822" w:type="dxa"/>
            <w:shd w:val="clear" w:color="auto" w:fill="auto"/>
          </w:tcPr>
          <w:p w14:paraId="3DE1B748" w14:textId="77777777" w:rsidR="009659A9" w:rsidRPr="0092330F" w:rsidRDefault="009659A9" w:rsidP="00CE73C2">
            <w:pPr>
              <w:spacing w:line="240" w:lineRule="auto"/>
              <w:ind w:left="142" w:hanging="142"/>
              <w:jc w:val="center"/>
              <w:rPr>
                <w:szCs w:val="28"/>
                <w:lang w:val="uk-UA"/>
              </w:rPr>
            </w:pPr>
            <w:r w:rsidRPr="0092330F">
              <w:rPr>
                <w:szCs w:val="28"/>
                <w:lang w:val="uk-UA"/>
              </w:rPr>
              <w:t>№</w:t>
            </w:r>
          </w:p>
          <w:p w14:paraId="17412272" w14:textId="77777777" w:rsidR="009659A9" w:rsidRPr="0092330F" w:rsidRDefault="009659A9" w:rsidP="00CE73C2">
            <w:pPr>
              <w:spacing w:line="240" w:lineRule="auto"/>
              <w:ind w:left="142" w:hanging="142"/>
              <w:jc w:val="center"/>
              <w:rPr>
                <w:szCs w:val="28"/>
                <w:lang w:val="uk-UA"/>
              </w:rPr>
            </w:pPr>
            <w:r w:rsidRPr="0092330F">
              <w:rPr>
                <w:szCs w:val="28"/>
                <w:lang w:val="uk-UA"/>
              </w:rPr>
              <w:t>з/п</w:t>
            </w:r>
          </w:p>
        </w:tc>
        <w:tc>
          <w:tcPr>
            <w:tcW w:w="7728" w:type="dxa"/>
            <w:shd w:val="clear" w:color="auto" w:fill="auto"/>
          </w:tcPr>
          <w:p w14:paraId="38D3285C" w14:textId="77777777" w:rsidR="009659A9" w:rsidRPr="0092330F" w:rsidRDefault="009659A9" w:rsidP="00CE73C2">
            <w:pPr>
              <w:spacing w:line="240" w:lineRule="auto"/>
              <w:jc w:val="center"/>
              <w:rPr>
                <w:szCs w:val="28"/>
                <w:lang w:val="uk-UA"/>
              </w:rPr>
            </w:pPr>
            <w:r>
              <w:rPr>
                <w:szCs w:val="28"/>
                <w:lang w:val="uk-UA"/>
              </w:rPr>
              <w:t>Теми практичних занять</w:t>
            </w:r>
          </w:p>
        </w:tc>
        <w:tc>
          <w:tcPr>
            <w:tcW w:w="1170" w:type="dxa"/>
            <w:shd w:val="clear" w:color="auto" w:fill="auto"/>
          </w:tcPr>
          <w:p w14:paraId="17C02D10" w14:textId="77777777" w:rsidR="009659A9" w:rsidRPr="0092330F" w:rsidRDefault="009659A9" w:rsidP="00CE73C2">
            <w:pPr>
              <w:spacing w:line="240" w:lineRule="auto"/>
              <w:jc w:val="center"/>
              <w:rPr>
                <w:szCs w:val="28"/>
                <w:lang w:val="uk-UA"/>
              </w:rPr>
            </w:pPr>
            <w:r w:rsidRPr="0092330F">
              <w:rPr>
                <w:szCs w:val="28"/>
                <w:lang w:val="uk-UA"/>
              </w:rPr>
              <w:t>Кіль-</w:t>
            </w:r>
            <w:proofErr w:type="spellStart"/>
            <w:r w:rsidRPr="0092330F">
              <w:rPr>
                <w:szCs w:val="28"/>
                <w:lang w:val="uk-UA"/>
              </w:rPr>
              <w:t>ть</w:t>
            </w:r>
            <w:proofErr w:type="spellEnd"/>
          </w:p>
          <w:p w14:paraId="428D77E8" w14:textId="77777777" w:rsidR="009659A9" w:rsidRPr="0092330F" w:rsidRDefault="009659A9" w:rsidP="00CE73C2">
            <w:pPr>
              <w:spacing w:line="240" w:lineRule="auto"/>
              <w:jc w:val="center"/>
              <w:rPr>
                <w:szCs w:val="28"/>
                <w:lang w:val="uk-UA"/>
              </w:rPr>
            </w:pPr>
            <w:r w:rsidRPr="0092330F">
              <w:rPr>
                <w:szCs w:val="28"/>
                <w:lang w:val="uk-UA"/>
              </w:rPr>
              <w:t>годин</w:t>
            </w:r>
          </w:p>
        </w:tc>
      </w:tr>
      <w:tr w:rsidR="009659A9" w:rsidRPr="008A5B1B" w14:paraId="087EB580" w14:textId="77777777" w:rsidTr="00647648">
        <w:tc>
          <w:tcPr>
            <w:tcW w:w="822" w:type="dxa"/>
            <w:shd w:val="clear" w:color="auto" w:fill="auto"/>
          </w:tcPr>
          <w:p w14:paraId="0A1AF0C7" w14:textId="77777777" w:rsidR="009659A9" w:rsidRPr="0092330F" w:rsidRDefault="009659A9" w:rsidP="00CE73C2">
            <w:pPr>
              <w:spacing w:line="240" w:lineRule="auto"/>
              <w:jc w:val="center"/>
              <w:rPr>
                <w:szCs w:val="28"/>
                <w:lang w:val="uk-UA"/>
              </w:rPr>
            </w:pPr>
            <w:r w:rsidRPr="0092330F">
              <w:rPr>
                <w:szCs w:val="28"/>
                <w:lang w:val="uk-UA"/>
              </w:rPr>
              <w:t>1</w:t>
            </w:r>
          </w:p>
        </w:tc>
        <w:tc>
          <w:tcPr>
            <w:tcW w:w="7728" w:type="dxa"/>
            <w:shd w:val="clear" w:color="auto" w:fill="auto"/>
          </w:tcPr>
          <w:p w14:paraId="4693C641" w14:textId="77777777" w:rsidR="009659A9" w:rsidRPr="00127616" w:rsidRDefault="009659A9" w:rsidP="00CE73C2">
            <w:pPr>
              <w:spacing w:line="240" w:lineRule="auto"/>
              <w:rPr>
                <w:lang w:val="uk-UA"/>
              </w:rPr>
            </w:pPr>
            <w:r>
              <w:rPr>
                <w:b/>
                <w:i/>
                <w:lang w:val="uk-UA"/>
              </w:rPr>
              <w:t>Практичне заняття 2</w:t>
            </w:r>
            <w:r w:rsidRPr="001577EC">
              <w:rPr>
                <w:b/>
                <w:i/>
                <w:lang w:val="uk-UA"/>
              </w:rPr>
              <w:t xml:space="preserve">. </w:t>
            </w:r>
            <w:r w:rsidRPr="009153FE">
              <w:rPr>
                <w:lang w:val="uk-UA"/>
              </w:rPr>
              <w:t>«Утопія» Т.</w:t>
            </w:r>
            <w:r>
              <w:rPr>
                <w:lang w:val="uk-UA"/>
              </w:rPr>
              <w:t> </w:t>
            </w:r>
            <w:r w:rsidRPr="009153FE">
              <w:rPr>
                <w:lang w:val="uk-UA"/>
              </w:rPr>
              <w:t xml:space="preserve">Мора </w:t>
            </w:r>
            <w:r>
              <w:rPr>
                <w:lang w:val="uk-UA"/>
              </w:rPr>
              <w:t xml:space="preserve">як втілення антиципацій </w:t>
            </w:r>
            <w:proofErr w:type="spellStart"/>
            <w:r>
              <w:rPr>
                <w:lang w:val="uk-UA"/>
              </w:rPr>
              <w:t>ренесансців</w:t>
            </w:r>
            <w:proofErr w:type="spellEnd"/>
            <w:r>
              <w:rPr>
                <w:lang w:val="uk-UA"/>
              </w:rPr>
              <w:t xml:space="preserve"> щодо ідеального суспільства</w:t>
            </w:r>
            <w:r>
              <w:rPr>
                <w:b/>
                <w:i/>
                <w:lang w:val="uk-UA"/>
              </w:rPr>
              <w:t xml:space="preserve"> </w:t>
            </w:r>
          </w:p>
        </w:tc>
        <w:tc>
          <w:tcPr>
            <w:tcW w:w="1170" w:type="dxa"/>
            <w:shd w:val="clear" w:color="auto" w:fill="auto"/>
          </w:tcPr>
          <w:p w14:paraId="2E297BCA" w14:textId="77777777" w:rsidR="009659A9" w:rsidRPr="0092330F" w:rsidRDefault="009659A9" w:rsidP="00CE73C2">
            <w:pPr>
              <w:spacing w:line="240" w:lineRule="auto"/>
              <w:jc w:val="center"/>
              <w:rPr>
                <w:szCs w:val="28"/>
                <w:lang w:val="uk-UA"/>
              </w:rPr>
            </w:pPr>
            <w:r w:rsidRPr="0092330F">
              <w:rPr>
                <w:szCs w:val="28"/>
                <w:lang w:val="uk-UA"/>
              </w:rPr>
              <w:t>2</w:t>
            </w:r>
          </w:p>
        </w:tc>
      </w:tr>
      <w:tr w:rsidR="009659A9" w:rsidRPr="008A5B1B" w14:paraId="451E0867" w14:textId="77777777" w:rsidTr="00647648">
        <w:tc>
          <w:tcPr>
            <w:tcW w:w="822" w:type="dxa"/>
            <w:shd w:val="clear" w:color="auto" w:fill="auto"/>
          </w:tcPr>
          <w:p w14:paraId="00059D10" w14:textId="77777777" w:rsidR="009659A9" w:rsidRPr="0092330F" w:rsidRDefault="009659A9" w:rsidP="00CE73C2">
            <w:pPr>
              <w:spacing w:line="240" w:lineRule="auto"/>
              <w:jc w:val="center"/>
              <w:rPr>
                <w:szCs w:val="28"/>
                <w:lang w:val="uk-UA"/>
              </w:rPr>
            </w:pPr>
            <w:r w:rsidRPr="0092330F">
              <w:rPr>
                <w:szCs w:val="28"/>
                <w:lang w:val="uk-UA"/>
              </w:rPr>
              <w:t>2</w:t>
            </w:r>
          </w:p>
        </w:tc>
        <w:tc>
          <w:tcPr>
            <w:tcW w:w="7728" w:type="dxa"/>
            <w:shd w:val="clear" w:color="auto" w:fill="auto"/>
          </w:tcPr>
          <w:p w14:paraId="72670CB5" w14:textId="77777777" w:rsidR="009659A9" w:rsidRPr="009153FE" w:rsidRDefault="009659A9" w:rsidP="00CE73C2">
            <w:pPr>
              <w:spacing w:line="240" w:lineRule="auto"/>
              <w:rPr>
                <w:lang w:val="uk-UA"/>
              </w:rPr>
            </w:pPr>
            <w:r>
              <w:rPr>
                <w:b/>
                <w:i/>
                <w:lang w:val="uk-UA"/>
              </w:rPr>
              <w:t>Практичне заняття 3</w:t>
            </w:r>
            <w:r w:rsidRPr="001577EC">
              <w:rPr>
                <w:b/>
                <w:i/>
                <w:lang w:val="uk-UA"/>
              </w:rPr>
              <w:t xml:space="preserve">. </w:t>
            </w:r>
            <w:r>
              <w:rPr>
                <w:lang w:val="uk-UA"/>
              </w:rPr>
              <w:t>Репрезентація різних типів утопічних спільнот, заснованих на ідеалах демократії та свободи волі, у літературах Західної Європи.</w:t>
            </w:r>
          </w:p>
        </w:tc>
        <w:tc>
          <w:tcPr>
            <w:tcW w:w="1170" w:type="dxa"/>
            <w:shd w:val="clear" w:color="auto" w:fill="auto"/>
          </w:tcPr>
          <w:p w14:paraId="765F67CD" w14:textId="77777777" w:rsidR="009659A9" w:rsidRPr="0092330F" w:rsidRDefault="009659A9" w:rsidP="00CE73C2">
            <w:pPr>
              <w:spacing w:line="240" w:lineRule="auto"/>
              <w:jc w:val="center"/>
              <w:rPr>
                <w:szCs w:val="28"/>
                <w:lang w:val="uk-UA"/>
              </w:rPr>
            </w:pPr>
            <w:r w:rsidRPr="0092330F">
              <w:rPr>
                <w:szCs w:val="28"/>
                <w:lang w:val="uk-UA"/>
              </w:rPr>
              <w:t>2</w:t>
            </w:r>
          </w:p>
        </w:tc>
      </w:tr>
      <w:tr w:rsidR="009659A9" w:rsidRPr="008A5B1B" w14:paraId="49041FD3" w14:textId="77777777" w:rsidTr="00647648">
        <w:tc>
          <w:tcPr>
            <w:tcW w:w="822" w:type="dxa"/>
            <w:shd w:val="clear" w:color="auto" w:fill="auto"/>
          </w:tcPr>
          <w:p w14:paraId="2C3524AC" w14:textId="77777777" w:rsidR="009659A9" w:rsidRPr="0092330F" w:rsidRDefault="009659A9" w:rsidP="00CE73C2">
            <w:pPr>
              <w:spacing w:line="240" w:lineRule="auto"/>
              <w:jc w:val="center"/>
              <w:rPr>
                <w:szCs w:val="28"/>
                <w:lang w:val="uk-UA"/>
              </w:rPr>
            </w:pPr>
            <w:r w:rsidRPr="0092330F">
              <w:rPr>
                <w:szCs w:val="28"/>
                <w:lang w:val="uk-UA"/>
              </w:rPr>
              <w:t>3</w:t>
            </w:r>
          </w:p>
        </w:tc>
        <w:tc>
          <w:tcPr>
            <w:tcW w:w="7728" w:type="dxa"/>
            <w:shd w:val="clear" w:color="auto" w:fill="auto"/>
          </w:tcPr>
          <w:p w14:paraId="0DCC9861" w14:textId="77777777" w:rsidR="009659A9" w:rsidRPr="009153FE" w:rsidRDefault="009659A9" w:rsidP="00CE73C2">
            <w:pPr>
              <w:spacing w:line="240" w:lineRule="auto"/>
              <w:rPr>
                <w:lang w:val="uk-UA"/>
              </w:rPr>
            </w:pPr>
            <w:r w:rsidRPr="001577EC">
              <w:rPr>
                <w:b/>
                <w:i/>
                <w:lang w:val="uk-UA"/>
              </w:rPr>
              <w:t>Практичне заня</w:t>
            </w:r>
            <w:r>
              <w:rPr>
                <w:b/>
                <w:i/>
                <w:lang w:val="uk-UA"/>
              </w:rPr>
              <w:t>ття 4</w:t>
            </w:r>
            <w:r w:rsidRPr="001577EC">
              <w:rPr>
                <w:b/>
                <w:i/>
                <w:lang w:val="uk-UA"/>
              </w:rPr>
              <w:t xml:space="preserve">. </w:t>
            </w:r>
            <w:r>
              <w:rPr>
                <w:lang w:val="uk-UA"/>
              </w:rPr>
              <w:t xml:space="preserve">Образи можновладців у трагедіях В. Шекспіра та ренесансний </w:t>
            </w:r>
            <w:proofErr w:type="spellStart"/>
            <w:r>
              <w:rPr>
                <w:lang w:val="uk-UA"/>
              </w:rPr>
              <w:t>титанізм</w:t>
            </w:r>
            <w:proofErr w:type="spellEnd"/>
            <w:r>
              <w:rPr>
                <w:lang w:val="uk-UA"/>
              </w:rPr>
              <w:t>.</w:t>
            </w:r>
          </w:p>
        </w:tc>
        <w:tc>
          <w:tcPr>
            <w:tcW w:w="1170" w:type="dxa"/>
            <w:shd w:val="clear" w:color="auto" w:fill="auto"/>
          </w:tcPr>
          <w:p w14:paraId="7CFE760F" w14:textId="77777777" w:rsidR="009659A9" w:rsidRPr="0092330F" w:rsidRDefault="009659A9" w:rsidP="00CE73C2">
            <w:pPr>
              <w:spacing w:line="240" w:lineRule="auto"/>
              <w:jc w:val="center"/>
              <w:rPr>
                <w:szCs w:val="28"/>
                <w:lang w:val="uk-UA"/>
              </w:rPr>
            </w:pPr>
            <w:r w:rsidRPr="0092330F">
              <w:rPr>
                <w:szCs w:val="28"/>
                <w:lang w:val="uk-UA"/>
              </w:rPr>
              <w:t>2</w:t>
            </w:r>
          </w:p>
        </w:tc>
      </w:tr>
      <w:tr w:rsidR="009659A9" w:rsidRPr="008A5B1B" w14:paraId="55371ABD" w14:textId="77777777" w:rsidTr="00647648">
        <w:tc>
          <w:tcPr>
            <w:tcW w:w="822" w:type="dxa"/>
            <w:shd w:val="clear" w:color="auto" w:fill="auto"/>
          </w:tcPr>
          <w:p w14:paraId="3E45BD97" w14:textId="77777777" w:rsidR="009659A9" w:rsidRPr="0092330F" w:rsidRDefault="009659A9" w:rsidP="00CE73C2">
            <w:pPr>
              <w:spacing w:line="240" w:lineRule="auto"/>
              <w:jc w:val="center"/>
              <w:rPr>
                <w:szCs w:val="28"/>
                <w:lang w:val="uk-UA"/>
              </w:rPr>
            </w:pPr>
            <w:r>
              <w:rPr>
                <w:szCs w:val="28"/>
                <w:lang w:val="uk-UA"/>
              </w:rPr>
              <w:t>4</w:t>
            </w:r>
          </w:p>
        </w:tc>
        <w:tc>
          <w:tcPr>
            <w:tcW w:w="7728" w:type="dxa"/>
            <w:shd w:val="clear" w:color="auto" w:fill="auto"/>
          </w:tcPr>
          <w:p w14:paraId="14871ED4" w14:textId="77777777" w:rsidR="009659A9" w:rsidRPr="009153FE" w:rsidRDefault="009659A9" w:rsidP="00CE73C2">
            <w:pPr>
              <w:spacing w:line="240" w:lineRule="auto"/>
              <w:rPr>
                <w:lang w:val="uk-UA"/>
              </w:rPr>
            </w:pPr>
            <w:r>
              <w:rPr>
                <w:b/>
                <w:i/>
                <w:lang w:val="uk-UA"/>
              </w:rPr>
              <w:t>Практичне заняття 5</w:t>
            </w:r>
            <w:r w:rsidRPr="001577EC">
              <w:rPr>
                <w:b/>
                <w:i/>
                <w:lang w:val="uk-UA"/>
              </w:rPr>
              <w:t xml:space="preserve">. </w:t>
            </w:r>
            <w:r>
              <w:rPr>
                <w:lang w:val="uk-UA"/>
              </w:rPr>
              <w:t xml:space="preserve">Необмежена влада та її наслідки у дзеркалі драм </w:t>
            </w:r>
            <w:proofErr w:type="spellStart"/>
            <w:r>
              <w:rPr>
                <w:lang w:val="uk-UA"/>
              </w:rPr>
              <w:t>В.Шекспіра</w:t>
            </w:r>
            <w:proofErr w:type="spellEnd"/>
            <w:r>
              <w:rPr>
                <w:lang w:val="uk-UA"/>
              </w:rPr>
              <w:t>.</w:t>
            </w:r>
          </w:p>
        </w:tc>
        <w:tc>
          <w:tcPr>
            <w:tcW w:w="1170" w:type="dxa"/>
            <w:shd w:val="clear" w:color="auto" w:fill="auto"/>
          </w:tcPr>
          <w:p w14:paraId="1EB65DBF" w14:textId="77777777" w:rsidR="009659A9" w:rsidRPr="0092330F" w:rsidRDefault="009659A9" w:rsidP="00CE73C2">
            <w:pPr>
              <w:spacing w:line="240" w:lineRule="auto"/>
              <w:jc w:val="center"/>
              <w:rPr>
                <w:szCs w:val="28"/>
                <w:lang w:val="uk-UA"/>
              </w:rPr>
            </w:pPr>
            <w:r>
              <w:rPr>
                <w:szCs w:val="28"/>
                <w:lang w:val="uk-UA"/>
              </w:rPr>
              <w:t>2</w:t>
            </w:r>
          </w:p>
        </w:tc>
      </w:tr>
      <w:tr w:rsidR="009659A9" w:rsidRPr="008A5B1B" w14:paraId="2FB3BBE0" w14:textId="77777777" w:rsidTr="00647648">
        <w:tc>
          <w:tcPr>
            <w:tcW w:w="8550" w:type="dxa"/>
            <w:gridSpan w:val="2"/>
            <w:shd w:val="clear" w:color="auto" w:fill="auto"/>
          </w:tcPr>
          <w:p w14:paraId="3E09A0E6" w14:textId="77777777" w:rsidR="009659A9" w:rsidRPr="0092330F" w:rsidRDefault="009659A9" w:rsidP="00CE73C2">
            <w:pPr>
              <w:spacing w:line="240" w:lineRule="auto"/>
              <w:jc w:val="right"/>
              <w:rPr>
                <w:b/>
                <w:szCs w:val="28"/>
                <w:lang w:val="uk-UA"/>
              </w:rPr>
            </w:pPr>
            <w:r>
              <w:rPr>
                <w:b/>
                <w:szCs w:val="28"/>
                <w:lang w:val="uk-UA"/>
              </w:rPr>
              <w:t>Всього</w:t>
            </w:r>
          </w:p>
        </w:tc>
        <w:tc>
          <w:tcPr>
            <w:tcW w:w="1170" w:type="dxa"/>
            <w:shd w:val="clear" w:color="auto" w:fill="auto"/>
          </w:tcPr>
          <w:p w14:paraId="126E6209" w14:textId="77777777" w:rsidR="009659A9" w:rsidRPr="004A6B43" w:rsidRDefault="009659A9" w:rsidP="00CE73C2">
            <w:pPr>
              <w:spacing w:line="240" w:lineRule="auto"/>
              <w:jc w:val="center"/>
              <w:rPr>
                <w:b/>
                <w:szCs w:val="28"/>
                <w:lang w:val="uk-UA"/>
              </w:rPr>
            </w:pPr>
            <w:r>
              <w:rPr>
                <w:b/>
                <w:szCs w:val="28"/>
                <w:lang w:val="uk-UA"/>
              </w:rPr>
              <w:t>8</w:t>
            </w:r>
          </w:p>
        </w:tc>
      </w:tr>
    </w:tbl>
    <w:p w14:paraId="1600D473" w14:textId="77777777" w:rsidR="00647648" w:rsidRDefault="00647648" w:rsidP="00647648">
      <w:pPr>
        <w:pStyle w:val="3"/>
        <w:keepNext w:val="0"/>
        <w:keepLines w:val="0"/>
        <w:tabs>
          <w:tab w:val="left" w:pos="964"/>
        </w:tabs>
        <w:spacing w:before="120" w:after="120" w:line="240" w:lineRule="auto"/>
        <w:ind w:left="720"/>
        <w:rPr>
          <w:rFonts w:ascii="Times New Roman" w:hAnsi="Times New Roman" w:cs="Times New Roman"/>
          <w:b/>
          <w:color w:val="auto"/>
          <w:sz w:val="28"/>
          <w:szCs w:val="28"/>
          <w:lang w:val="uk-UA"/>
        </w:rPr>
      </w:pPr>
      <w:bookmarkStart w:id="24" w:name="_Toc500423606"/>
    </w:p>
    <w:p w14:paraId="24720E83" w14:textId="5D40B230" w:rsidR="009659A9" w:rsidRPr="00BD24DA" w:rsidRDefault="009659A9" w:rsidP="009659A9">
      <w:pPr>
        <w:pStyle w:val="3"/>
        <w:keepNext w:val="0"/>
        <w:keepLines w:val="0"/>
        <w:numPr>
          <w:ilvl w:val="2"/>
          <w:numId w:val="13"/>
        </w:numPr>
        <w:tabs>
          <w:tab w:val="left" w:pos="964"/>
        </w:tabs>
        <w:spacing w:before="120" w:after="120" w:line="240" w:lineRule="auto"/>
        <w:rPr>
          <w:rFonts w:ascii="Times New Roman" w:hAnsi="Times New Roman" w:cs="Times New Roman"/>
          <w:b/>
          <w:color w:val="auto"/>
          <w:sz w:val="28"/>
          <w:szCs w:val="28"/>
          <w:lang w:val="uk-UA"/>
        </w:rPr>
      </w:pPr>
      <w:r w:rsidRPr="00BD24DA">
        <w:rPr>
          <w:rFonts w:ascii="Times New Roman" w:hAnsi="Times New Roman" w:cs="Times New Roman"/>
          <w:b/>
          <w:color w:val="auto"/>
          <w:sz w:val="28"/>
          <w:szCs w:val="28"/>
          <w:lang w:val="uk-UA"/>
        </w:rPr>
        <w:lastRenderedPageBreak/>
        <w:t>Самостійна робота та індивідуальні завдання</w:t>
      </w:r>
      <w:bookmarkEnd w:id="24"/>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7728"/>
        <w:gridCol w:w="1170"/>
      </w:tblGrid>
      <w:tr w:rsidR="009659A9" w:rsidRPr="008A5B1B" w14:paraId="646C6600" w14:textId="77777777" w:rsidTr="00647648">
        <w:tc>
          <w:tcPr>
            <w:tcW w:w="822" w:type="dxa"/>
            <w:shd w:val="clear" w:color="auto" w:fill="auto"/>
          </w:tcPr>
          <w:p w14:paraId="46A387B0" w14:textId="77777777" w:rsidR="009659A9" w:rsidRPr="003222AA" w:rsidRDefault="009659A9" w:rsidP="00CE73C2">
            <w:pPr>
              <w:spacing w:line="240" w:lineRule="auto"/>
              <w:ind w:left="142" w:hanging="142"/>
              <w:jc w:val="center"/>
              <w:rPr>
                <w:szCs w:val="28"/>
                <w:lang w:val="uk-UA"/>
              </w:rPr>
            </w:pPr>
            <w:r w:rsidRPr="003222AA">
              <w:rPr>
                <w:szCs w:val="28"/>
                <w:lang w:val="uk-UA"/>
              </w:rPr>
              <w:t>№</w:t>
            </w:r>
          </w:p>
          <w:p w14:paraId="0A994B73" w14:textId="77777777" w:rsidR="009659A9" w:rsidRPr="003222AA" w:rsidRDefault="009659A9" w:rsidP="00CE73C2">
            <w:pPr>
              <w:spacing w:line="240" w:lineRule="auto"/>
              <w:ind w:left="142" w:hanging="142"/>
              <w:jc w:val="center"/>
              <w:rPr>
                <w:szCs w:val="28"/>
                <w:lang w:val="uk-UA"/>
              </w:rPr>
            </w:pPr>
            <w:r w:rsidRPr="003222AA">
              <w:rPr>
                <w:szCs w:val="28"/>
                <w:lang w:val="uk-UA"/>
              </w:rPr>
              <w:t>з/п</w:t>
            </w:r>
          </w:p>
        </w:tc>
        <w:tc>
          <w:tcPr>
            <w:tcW w:w="7728" w:type="dxa"/>
            <w:shd w:val="clear" w:color="auto" w:fill="auto"/>
          </w:tcPr>
          <w:p w14:paraId="35F02C75" w14:textId="77777777" w:rsidR="009659A9" w:rsidRPr="003222AA" w:rsidRDefault="009659A9" w:rsidP="00CE73C2">
            <w:pPr>
              <w:spacing w:line="240" w:lineRule="auto"/>
              <w:jc w:val="center"/>
              <w:rPr>
                <w:szCs w:val="28"/>
                <w:lang w:val="uk-UA"/>
              </w:rPr>
            </w:pPr>
            <w:r>
              <w:rPr>
                <w:szCs w:val="28"/>
                <w:lang w:val="uk-UA"/>
              </w:rPr>
              <w:t>Самостійна робота та індивідуальні завдання</w:t>
            </w:r>
            <w:r w:rsidRPr="003222AA">
              <w:rPr>
                <w:szCs w:val="28"/>
                <w:lang w:val="uk-UA"/>
              </w:rPr>
              <w:t xml:space="preserve"> </w:t>
            </w:r>
            <w:r>
              <w:rPr>
                <w:szCs w:val="28"/>
                <w:lang w:val="uk-UA"/>
              </w:rPr>
              <w:t>(за наявності)</w:t>
            </w:r>
          </w:p>
        </w:tc>
        <w:tc>
          <w:tcPr>
            <w:tcW w:w="1170" w:type="dxa"/>
            <w:shd w:val="clear" w:color="auto" w:fill="auto"/>
          </w:tcPr>
          <w:p w14:paraId="59E64863" w14:textId="77777777" w:rsidR="009659A9" w:rsidRPr="003222AA" w:rsidRDefault="009659A9" w:rsidP="00CE73C2">
            <w:pPr>
              <w:spacing w:line="240" w:lineRule="auto"/>
              <w:jc w:val="center"/>
              <w:rPr>
                <w:szCs w:val="28"/>
                <w:lang w:val="uk-UA"/>
              </w:rPr>
            </w:pPr>
            <w:r w:rsidRPr="003222AA">
              <w:rPr>
                <w:szCs w:val="28"/>
                <w:lang w:val="uk-UA"/>
              </w:rPr>
              <w:t>Кіль-</w:t>
            </w:r>
            <w:proofErr w:type="spellStart"/>
            <w:r w:rsidRPr="003222AA">
              <w:rPr>
                <w:szCs w:val="28"/>
                <w:lang w:val="uk-UA"/>
              </w:rPr>
              <w:t>ть</w:t>
            </w:r>
            <w:proofErr w:type="spellEnd"/>
          </w:p>
          <w:p w14:paraId="7273ED88" w14:textId="77777777" w:rsidR="009659A9" w:rsidRPr="003222AA" w:rsidRDefault="009659A9" w:rsidP="00CE73C2">
            <w:pPr>
              <w:spacing w:line="240" w:lineRule="auto"/>
              <w:jc w:val="center"/>
              <w:rPr>
                <w:szCs w:val="28"/>
                <w:lang w:val="uk-UA"/>
              </w:rPr>
            </w:pPr>
            <w:r w:rsidRPr="003222AA">
              <w:rPr>
                <w:szCs w:val="28"/>
                <w:lang w:val="uk-UA"/>
              </w:rPr>
              <w:t>годин</w:t>
            </w:r>
          </w:p>
        </w:tc>
      </w:tr>
      <w:tr w:rsidR="009659A9" w:rsidRPr="008A5B1B" w14:paraId="56463D6D" w14:textId="77777777" w:rsidTr="00647648">
        <w:tc>
          <w:tcPr>
            <w:tcW w:w="9720" w:type="dxa"/>
            <w:gridSpan w:val="3"/>
            <w:shd w:val="clear" w:color="auto" w:fill="auto"/>
          </w:tcPr>
          <w:p w14:paraId="2D9207E9" w14:textId="77777777" w:rsidR="009659A9" w:rsidRPr="00EB14E0" w:rsidRDefault="009659A9" w:rsidP="00CE73C2">
            <w:pPr>
              <w:spacing w:line="240" w:lineRule="auto"/>
              <w:jc w:val="center"/>
              <w:rPr>
                <w:b/>
                <w:i/>
                <w:szCs w:val="28"/>
                <w:lang w:val="uk-UA"/>
              </w:rPr>
            </w:pPr>
            <w:r>
              <w:rPr>
                <w:b/>
                <w:i/>
                <w:szCs w:val="28"/>
                <w:lang w:val="uk-UA"/>
              </w:rPr>
              <w:t>Самостійні роботи</w:t>
            </w:r>
          </w:p>
        </w:tc>
      </w:tr>
      <w:tr w:rsidR="009659A9" w:rsidRPr="008A5B1B" w14:paraId="69CB5701" w14:textId="77777777" w:rsidTr="00647648">
        <w:tc>
          <w:tcPr>
            <w:tcW w:w="822" w:type="dxa"/>
            <w:shd w:val="clear" w:color="auto" w:fill="auto"/>
          </w:tcPr>
          <w:p w14:paraId="5FAF58E2" w14:textId="77777777" w:rsidR="009659A9" w:rsidRPr="003222AA" w:rsidRDefault="009659A9" w:rsidP="00CE73C2">
            <w:pPr>
              <w:spacing w:line="240" w:lineRule="auto"/>
              <w:jc w:val="center"/>
              <w:rPr>
                <w:szCs w:val="28"/>
                <w:lang w:val="uk-UA"/>
              </w:rPr>
            </w:pPr>
            <w:r>
              <w:rPr>
                <w:szCs w:val="28"/>
                <w:lang w:val="uk-UA"/>
              </w:rPr>
              <w:t>1</w:t>
            </w:r>
          </w:p>
        </w:tc>
        <w:tc>
          <w:tcPr>
            <w:tcW w:w="7728" w:type="dxa"/>
            <w:shd w:val="clear" w:color="auto" w:fill="auto"/>
          </w:tcPr>
          <w:p w14:paraId="64F1D195" w14:textId="70E658BE" w:rsidR="009659A9" w:rsidRPr="001D4A68" w:rsidRDefault="0041143D" w:rsidP="00CE73C2">
            <w:pPr>
              <w:spacing w:line="240" w:lineRule="auto"/>
              <w:rPr>
                <w:lang w:val="uk-UA"/>
              </w:rPr>
            </w:pPr>
            <w:r w:rsidRPr="0041143D">
              <w:rPr>
                <w:b/>
                <w:lang w:val="uk-UA"/>
              </w:rPr>
              <w:t>Самостійна робота 1.</w:t>
            </w:r>
            <w:r>
              <w:rPr>
                <w:lang w:val="uk-UA"/>
              </w:rPr>
              <w:t xml:space="preserve"> </w:t>
            </w:r>
            <w:r w:rsidR="009659A9">
              <w:rPr>
                <w:lang w:val="uk-UA"/>
              </w:rPr>
              <w:t xml:space="preserve">Політична мапа Західної Європи ренесансної доби та вплив офіційної політики держав на формування аксіології </w:t>
            </w:r>
            <w:proofErr w:type="spellStart"/>
            <w:r w:rsidR="009659A9">
              <w:rPr>
                <w:lang w:val="uk-UA"/>
              </w:rPr>
              <w:t>тогочасся</w:t>
            </w:r>
            <w:proofErr w:type="spellEnd"/>
            <w:r w:rsidR="009659A9">
              <w:rPr>
                <w:lang w:val="uk-UA"/>
              </w:rPr>
              <w:t>.</w:t>
            </w:r>
          </w:p>
        </w:tc>
        <w:tc>
          <w:tcPr>
            <w:tcW w:w="1170" w:type="dxa"/>
            <w:shd w:val="clear" w:color="auto" w:fill="auto"/>
          </w:tcPr>
          <w:p w14:paraId="2C022828" w14:textId="77777777" w:rsidR="009659A9" w:rsidRDefault="009659A9" w:rsidP="00CE73C2">
            <w:pPr>
              <w:spacing w:line="240" w:lineRule="auto"/>
              <w:jc w:val="center"/>
              <w:rPr>
                <w:lang w:val="uk-UA"/>
              </w:rPr>
            </w:pPr>
            <w:r>
              <w:rPr>
                <w:lang w:val="uk-UA"/>
              </w:rPr>
              <w:t>2</w:t>
            </w:r>
          </w:p>
        </w:tc>
      </w:tr>
      <w:tr w:rsidR="009659A9" w:rsidRPr="008A5B1B" w14:paraId="7628A621" w14:textId="77777777" w:rsidTr="00647648">
        <w:tc>
          <w:tcPr>
            <w:tcW w:w="9720" w:type="dxa"/>
            <w:gridSpan w:val="3"/>
            <w:shd w:val="clear" w:color="auto" w:fill="auto"/>
          </w:tcPr>
          <w:p w14:paraId="38D59E5A" w14:textId="77777777" w:rsidR="009659A9" w:rsidRPr="00EB14E0" w:rsidRDefault="009659A9" w:rsidP="00CE73C2">
            <w:pPr>
              <w:spacing w:line="240" w:lineRule="auto"/>
              <w:jc w:val="center"/>
              <w:rPr>
                <w:b/>
                <w:i/>
                <w:szCs w:val="28"/>
                <w:lang w:val="uk-UA"/>
              </w:rPr>
            </w:pPr>
            <w:proofErr w:type="spellStart"/>
            <w:r>
              <w:rPr>
                <w:b/>
                <w:i/>
                <w:szCs w:val="28"/>
                <w:lang w:val="uk-UA"/>
              </w:rPr>
              <w:t>Індівідуальні</w:t>
            </w:r>
            <w:proofErr w:type="spellEnd"/>
            <w:r>
              <w:rPr>
                <w:b/>
                <w:i/>
                <w:szCs w:val="28"/>
                <w:lang w:val="uk-UA"/>
              </w:rPr>
              <w:t xml:space="preserve"> завдання</w:t>
            </w:r>
          </w:p>
        </w:tc>
      </w:tr>
      <w:tr w:rsidR="009659A9" w:rsidRPr="008F7098" w14:paraId="597C381B" w14:textId="77777777" w:rsidTr="00647648">
        <w:tc>
          <w:tcPr>
            <w:tcW w:w="822" w:type="dxa"/>
            <w:shd w:val="clear" w:color="auto" w:fill="auto"/>
          </w:tcPr>
          <w:p w14:paraId="107A2C1D" w14:textId="77777777" w:rsidR="009659A9" w:rsidRPr="00510AFC" w:rsidRDefault="009659A9" w:rsidP="00CE73C2">
            <w:pPr>
              <w:spacing w:line="240" w:lineRule="auto"/>
              <w:jc w:val="center"/>
              <w:rPr>
                <w:szCs w:val="28"/>
                <w:lang w:val="uk-UA"/>
              </w:rPr>
            </w:pPr>
            <w:r>
              <w:rPr>
                <w:szCs w:val="28"/>
                <w:lang w:val="uk-UA"/>
              </w:rPr>
              <w:t>1</w:t>
            </w:r>
          </w:p>
        </w:tc>
        <w:tc>
          <w:tcPr>
            <w:tcW w:w="7728" w:type="dxa"/>
            <w:shd w:val="clear" w:color="auto" w:fill="auto"/>
          </w:tcPr>
          <w:p w14:paraId="39FB0C35" w14:textId="77777777" w:rsidR="009659A9" w:rsidRPr="006A16A4" w:rsidRDefault="009659A9" w:rsidP="00CE73C2">
            <w:pPr>
              <w:spacing w:line="240" w:lineRule="auto"/>
              <w:rPr>
                <w:highlight w:val="yellow"/>
                <w:lang w:val="uk-UA"/>
              </w:rPr>
            </w:pPr>
            <w:r w:rsidRPr="001C3553">
              <w:rPr>
                <w:lang w:val="uk-UA"/>
              </w:rPr>
              <w:t xml:space="preserve">Ознайомлення з текстами художніх творів та дидактичними матеріалами до семінарських занять </w:t>
            </w:r>
          </w:p>
        </w:tc>
        <w:tc>
          <w:tcPr>
            <w:tcW w:w="1170" w:type="dxa"/>
            <w:shd w:val="clear" w:color="auto" w:fill="auto"/>
          </w:tcPr>
          <w:p w14:paraId="6F102584" w14:textId="77777777" w:rsidR="009659A9" w:rsidRDefault="009659A9" w:rsidP="00CE73C2">
            <w:pPr>
              <w:spacing w:line="240" w:lineRule="auto"/>
              <w:jc w:val="center"/>
              <w:rPr>
                <w:szCs w:val="28"/>
                <w:lang w:val="uk-UA"/>
              </w:rPr>
            </w:pPr>
            <w:r>
              <w:rPr>
                <w:szCs w:val="28"/>
                <w:lang w:val="uk-UA"/>
              </w:rPr>
              <w:t>2</w:t>
            </w:r>
          </w:p>
        </w:tc>
      </w:tr>
      <w:tr w:rsidR="009659A9" w:rsidRPr="008F7098" w14:paraId="5E53A06F" w14:textId="77777777" w:rsidTr="00647648">
        <w:tc>
          <w:tcPr>
            <w:tcW w:w="8550" w:type="dxa"/>
            <w:gridSpan w:val="2"/>
            <w:shd w:val="clear" w:color="auto" w:fill="auto"/>
          </w:tcPr>
          <w:p w14:paraId="0D814718" w14:textId="77777777" w:rsidR="009659A9" w:rsidRPr="002E1CD7" w:rsidRDefault="009659A9" w:rsidP="00CE73C2">
            <w:pPr>
              <w:spacing w:line="240" w:lineRule="auto"/>
              <w:jc w:val="right"/>
              <w:rPr>
                <w:b/>
                <w:szCs w:val="28"/>
                <w:lang w:val="uk-UA"/>
              </w:rPr>
            </w:pPr>
            <w:r w:rsidRPr="002E1CD7">
              <w:rPr>
                <w:b/>
                <w:szCs w:val="28"/>
                <w:lang w:val="uk-UA"/>
              </w:rPr>
              <w:t>Всього</w:t>
            </w:r>
          </w:p>
        </w:tc>
        <w:tc>
          <w:tcPr>
            <w:tcW w:w="1170" w:type="dxa"/>
            <w:shd w:val="clear" w:color="auto" w:fill="auto"/>
          </w:tcPr>
          <w:p w14:paraId="33910AAF" w14:textId="77777777" w:rsidR="009659A9" w:rsidRPr="00370C97" w:rsidRDefault="009659A9" w:rsidP="00CE73C2">
            <w:pPr>
              <w:spacing w:line="240" w:lineRule="auto"/>
              <w:jc w:val="center"/>
              <w:rPr>
                <w:b/>
                <w:szCs w:val="28"/>
                <w:lang w:val="uk-UA"/>
              </w:rPr>
            </w:pPr>
            <w:r>
              <w:rPr>
                <w:b/>
                <w:szCs w:val="28"/>
                <w:lang w:val="uk-UA"/>
              </w:rPr>
              <w:t>4</w:t>
            </w:r>
          </w:p>
        </w:tc>
      </w:tr>
    </w:tbl>
    <w:p w14:paraId="493E9964" w14:textId="77777777" w:rsidR="009659A9" w:rsidRPr="0097692E" w:rsidRDefault="009659A9" w:rsidP="009659A9">
      <w:pPr>
        <w:pStyle w:val="3"/>
        <w:keepNext w:val="0"/>
        <w:keepLines w:val="0"/>
        <w:numPr>
          <w:ilvl w:val="2"/>
          <w:numId w:val="13"/>
        </w:numPr>
        <w:tabs>
          <w:tab w:val="left" w:pos="964"/>
        </w:tabs>
        <w:spacing w:before="120" w:after="120" w:line="240" w:lineRule="auto"/>
        <w:rPr>
          <w:rFonts w:ascii="Times New Roman" w:hAnsi="Times New Roman" w:cs="Times New Roman"/>
          <w:b/>
          <w:color w:val="auto"/>
          <w:sz w:val="28"/>
          <w:szCs w:val="28"/>
          <w:lang w:val="uk-UA"/>
        </w:rPr>
      </w:pPr>
      <w:bookmarkStart w:id="25" w:name="_Toc500423607"/>
      <w:r w:rsidRPr="0097692E">
        <w:rPr>
          <w:rFonts w:ascii="Times New Roman" w:hAnsi="Times New Roman" w:cs="Times New Roman"/>
          <w:b/>
          <w:color w:val="auto"/>
          <w:sz w:val="28"/>
          <w:szCs w:val="28"/>
          <w:lang w:val="uk-UA"/>
        </w:rPr>
        <w:t xml:space="preserve">Система оцінювання навчальної роботи студентів </w:t>
      </w:r>
      <w:bookmarkEnd w:id="25"/>
      <w:r w:rsidRPr="0097692E">
        <w:rPr>
          <w:rFonts w:ascii="Times New Roman" w:hAnsi="Times New Roman" w:cs="Times New Roman"/>
          <w:b/>
          <w:color w:val="auto"/>
          <w:sz w:val="28"/>
          <w:szCs w:val="28"/>
          <w:lang w:val="uk-UA"/>
        </w:rPr>
        <w:t xml:space="preserve">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7728"/>
        <w:gridCol w:w="1170"/>
      </w:tblGrid>
      <w:tr w:rsidR="009659A9" w:rsidRPr="008F7098" w14:paraId="4646BFAF" w14:textId="77777777" w:rsidTr="00647648">
        <w:tc>
          <w:tcPr>
            <w:tcW w:w="822" w:type="dxa"/>
            <w:shd w:val="clear" w:color="auto" w:fill="auto"/>
          </w:tcPr>
          <w:p w14:paraId="018F6DB8" w14:textId="77777777" w:rsidR="009659A9" w:rsidRPr="00A60669" w:rsidRDefault="009659A9" w:rsidP="00CE73C2">
            <w:pPr>
              <w:spacing w:line="240" w:lineRule="auto"/>
              <w:ind w:left="142" w:hanging="142"/>
              <w:jc w:val="center"/>
              <w:rPr>
                <w:szCs w:val="28"/>
                <w:lang w:val="uk-UA"/>
              </w:rPr>
            </w:pPr>
            <w:r w:rsidRPr="00A60669">
              <w:rPr>
                <w:szCs w:val="28"/>
                <w:lang w:val="uk-UA"/>
              </w:rPr>
              <w:t>№</w:t>
            </w:r>
          </w:p>
          <w:p w14:paraId="7670DDE5" w14:textId="77777777" w:rsidR="009659A9" w:rsidRPr="00A60669" w:rsidRDefault="009659A9" w:rsidP="00CE73C2">
            <w:pPr>
              <w:spacing w:line="240" w:lineRule="auto"/>
              <w:ind w:left="142" w:hanging="142"/>
              <w:jc w:val="center"/>
              <w:rPr>
                <w:szCs w:val="28"/>
                <w:lang w:val="uk-UA"/>
              </w:rPr>
            </w:pPr>
            <w:r w:rsidRPr="00A60669">
              <w:rPr>
                <w:szCs w:val="28"/>
                <w:lang w:val="uk-UA"/>
              </w:rPr>
              <w:t>з/п</w:t>
            </w:r>
          </w:p>
        </w:tc>
        <w:tc>
          <w:tcPr>
            <w:tcW w:w="7728" w:type="dxa"/>
            <w:shd w:val="clear" w:color="auto" w:fill="auto"/>
          </w:tcPr>
          <w:p w14:paraId="62FD80EB" w14:textId="77777777" w:rsidR="009659A9" w:rsidRPr="00A60669" w:rsidRDefault="009659A9" w:rsidP="00CE73C2">
            <w:pPr>
              <w:spacing w:line="240" w:lineRule="auto"/>
              <w:jc w:val="center"/>
              <w:rPr>
                <w:szCs w:val="28"/>
                <w:lang w:val="uk-UA"/>
              </w:rPr>
            </w:pPr>
            <w:r>
              <w:rPr>
                <w:szCs w:val="28"/>
                <w:lang w:val="uk-UA"/>
              </w:rPr>
              <w:t>Види контролю</w:t>
            </w:r>
          </w:p>
        </w:tc>
        <w:tc>
          <w:tcPr>
            <w:tcW w:w="1170" w:type="dxa"/>
            <w:shd w:val="clear" w:color="auto" w:fill="auto"/>
          </w:tcPr>
          <w:p w14:paraId="32479DF3" w14:textId="77777777" w:rsidR="009659A9" w:rsidRPr="00A60669" w:rsidRDefault="009659A9" w:rsidP="00CE73C2">
            <w:pPr>
              <w:spacing w:line="240" w:lineRule="auto"/>
              <w:jc w:val="center"/>
              <w:rPr>
                <w:szCs w:val="28"/>
                <w:lang w:val="uk-UA"/>
              </w:rPr>
            </w:pPr>
            <w:r w:rsidRPr="00A60669">
              <w:rPr>
                <w:szCs w:val="28"/>
                <w:lang w:val="uk-UA"/>
              </w:rPr>
              <w:t>Кіль-</w:t>
            </w:r>
            <w:proofErr w:type="spellStart"/>
            <w:r w:rsidRPr="00A60669">
              <w:rPr>
                <w:szCs w:val="28"/>
                <w:lang w:val="uk-UA"/>
              </w:rPr>
              <w:t>ть</w:t>
            </w:r>
            <w:proofErr w:type="spellEnd"/>
          </w:p>
          <w:p w14:paraId="0083404F" w14:textId="77777777" w:rsidR="009659A9" w:rsidRPr="00A60669" w:rsidRDefault="009659A9" w:rsidP="00CE73C2">
            <w:pPr>
              <w:spacing w:line="240" w:lineRule="auto"/>
              <w:jc w:val="center"/>
              <w:rPr>
                <w:szCs w:val="28"/>
                <w:lang w:val="uk-UA"/>
              </w:rPr>
            </w:pPr>
            <w:r w:rsidRPr="00A60669">
              <w:rPr>
                <w:szCs w:val="28"/>
                <w:lang w:val="uk-UA"/>
              </w:rPr>
              <w:t>балів</w:t>
            </w:r>
          </w:p>
        </w:tc>
      </w:tr>
      <w:tr w:rsidR="009659A9" w:rsidRPr="008A5B1B" w14:paraId="57B6FA0C" w14:textId="77777777" w:rsidTr="00647648">
        <w:tc>
          <w:tcPr>
            <w:tcW w:w="822" w:type="dxa"/>
            <w:shd w:val="clear" w:color="auto" w:fill="auto"/>
          </w:tcPr>
          <w:p w14:paraId="23348421" w14:textId="77777777" w:rsidR="009659A9" w:rsidRPr="00A60669" w:rsidRDefault="009659A9" w:rsidP="00CE73C2">
            <w:pPr>
              <w:spacing w:line="240" w:lineRule="auto"/>
              <w:ind w:left="142" w:hanging="142"/>
              <w:jc w:val="center"/>
              <w:rPr>
                <w:szCs w:val="28"/>
                <w:lang w:val="uk-UA"/>
              </w:rPr>
            </w:pPr>
          </w:p>
        </w:tc>
        <w:tc>
          <w:tcPr>
            <w:tcW w:w="7728" w:type="dxa"/>
            <w:shd w:val="clear" w:color="auto" w:fill="auto"/>
          </w:tcPr>
          <w:p w14:paraId="30BDA5FA" w14:textId="77777777" w:rsidR="009659A9" w:rsidRPr="00A60669" w:rsidRDefault="009659A9" w:rsidP="00CE73C2">
            <w:pPr>
              <w:spacing w:line="240" w:lineRule="auto"/>
              <w:jc w:val="center"/>
              <w:rPr>
                <w:szCs w:val="28"/>
                <w:lang w:val="uk-UA"/>
              </w:rPr>
            </w:pPr>
            <w:r w:rsidRPr="00395890">
              <w:rPr>
                <w:b/>
                <w:szCs w:val="28"/>
                <w:lang w:val="uk-UA"/>
              </w:rPr>
              <w:t>Поточний контроль</w:t>
            </w:r>
          </w:p>
        </w:tc>
        <w:tc>
          <w:tcPr>
            <w:tcW w:w="1170" w:type="dxa"/>
            <w:shd w:val="clear" w:color="auto" w:fill="auto"/>
          </w:tcPr>
          <w:p w14:paraId="7695464D" w14:textId="77777777" w:rsidR="009659A9" w:rsidRPr="00A60669" w:rsidRDefault="009659A9" w:rsidP="00CE73C2">
            <w:pPr>
              <w:spacing w:line="240" w:lineRule="auto"/>
              <w:jc w:val="center"/>
              <w:rPr>
                <w:szCs w:val="28"/>
                <w:lang w:val="uk-UA"/>
              </w:rPr>
            </w:pPr>
          </w:p>
        </w:tc>
      </w:tr>
      <w:tr w:rsidR="009659A9" w:rsidRPr="00655456" w14:paraId="54640EA9" w14:textId="77777777" w:rsidTr="00647648">
        <w:tc>
          <w:tcPr>
            <w:tcW w:w="822" w:type="dxa"/>
            <w:shd w:val="clear" w:color="auto" w:fill="auto"/>
          </w:tcPr>
          <w:p w14:paraId="21A384CA" w14:textId="77777777" w:rsidR="009659A9" w:rsidRPr="00CE73C2" w:rsidRDefault="009659A9" w:rsidP="00CE73C2">
            <w:pPr>
              <w:spacing w:line="240" w:lineRule="auto"/>
              <w:jc w:val="center"/>
              <w:rPr>
                <w:szCs w:val="28"/>
                <w:lang w:val="uk-UA"/>
              </w:rPr>
            </w:pPr>
            <w:r w:rsidRPr="00CE73C2">
              <w:rPr>
                <w:szCs w:val="28"/>
                <w:lang w:val="uk-UA"/>
              </w:rPr>
              <w:t>1</w:t>
            </w:r>
          </w:p>
        </w:tc>
        <w:tc>
          <w:tcPr>
            <w:tcW w:w="7728" w:type="dxa"/>
            <w:shd w:val="clear" w:color="auto" w:fill="auto"/>
          </w:tcPr>
          <w:p w14:paraId="1929F87A" w14:textId="77777777" w:rsidR="009659A9" w:rsidRPr="00CE73C2" w:rsidRDefault="009659A9" w:rsidP="00CE73C2">
            <w:pPr>
              <w:spacing w:line="240" w:lineRule="auto"/>
              <w:rPr>
                <w:b/>
                <w:i/>
                <w:szCs w:val="28"/>
                <w:lang w:val="uk-UA"/>
              </w:rPr>
            </w:pPr>
            <w:r w:rsidRPr="00CE73C2">
              <w:rPr>
                <w:szCs w:val="28"/>
                <w:lang w:val="uk-UA"/>
              </w:rPr>
              <w:t xml:space="preserve">Письмове завдання 1. </w:t>
            </w:r>
            <w:r w:rsidRPr="00CE73C2">
              <w:rPr>
                <w:lang w:val="uk-UA"/>
              </w:rPr>
              <w:t>Взаємовплив політики й аксіології ренесансної доби</w:t>
            </w:r>
          </w:p>
        </w:tc>
        <w:tc>
          <w:tcPr>
            <w:tcW w:w="1170" w:type="dxa"/>
            <w:shd w:val="clear" w:color="auto" w:fill="auto"/>
          </w:tcPr>
          <w:p w14:paraId="7A2E118C" w14:textId="77777777" w:rsidR="009659A9" w:rsidRPr="00CE73C2" w:rsidRDefault="009659A9" w:rsidP="00CE73C2">
            <w:pPr>
              <w:spacing w:line="240" w:lineRule="auto"/>
              <w:jc w:val="center"/>
              <w:rPr>
                <w:szCs w:val="28"/>
                <w:lang w:val="uk-UA"/>
              </w:rPr>
            </w:pPr>
            <w:r w:rsidRPr="00CE73C2">
              <w:rPr>
                <w:szCs w:val="28"/>
                <w:lang w:val="uk-UA"/>
              </w:rPr>
              <w:t>10</w:t>
            </w:r>
          </w:p>
        </w:tc>
      </w:tr>
      <w:tr w:rsidR="009659A9" w:rsidRPr="008A5B1B" w14:paraId="153A41AC" w14:textId="77777777" w:rsidTr="00647648">
        <w:tc>
          <w:tcPr>
            <w:tcW w:w="822" w:type="dxa"/>
            <w:shd w:val="clear" w:color="auto" w:fill="auto"/>
          </w:tcPr>
          <w:p w14:paraId="1D934B54" w14:textId="77777777" w:rsidR="009659A9" w:rsidRPr="00CE73C2" w:rsidRDefault="009659A9" w:rsidP="00CE73C2">
            <w:pPr>
              <w:spacing w:line="240" w:lineRule="auto"/>
              <w:jc w:val="center"/>
              <w:rPr>
                <w:szCs w:val="28"/>
                <w:lang w:val="uk-UA"/>
              </w:rPr>
            </w:pPr>
            <w:r w:rsidRPr="00CE73C2">
              <w:rPr>
                <w:szCs w:val="28"/>
                <w:lang w:val="uk-UA"/>
              </w:rPr>
              <w:t>2</w:t>
            </w:r>
          </w:p>
        </w:tc>
        <w:tc>
          <w:tcPr>
            <w:tcW w:w="7728" w:type="dxa"/>
            <w:shd w:val="clear" w:color="auto" w:fill="auto"/>
          </w:tcPr>
          <w:p w14:paraId="36BD9881" w14:textId="77777777" w:rsidR="009659A9" w:rsidRPr="00CE73C2" w:rsidRDefault="009659A9" w:rsidP="00CE73C2">
            <w:pPr>
              <w:spacing w:line="240" w:lineRule="auto"/>
              <w:rPr>
                <w:szCs w:val="28"/>
                <w:lang w:val="uk-UA"/>
              </w:rPr>
            </w:pPr>
            <w:r w:rsidRPr="00CE73C2">
              <w:rPr>
                <w:szCs w:val="28"/>
                <w:lang w:val="uk-UA"/>
              </w:rPr>
              <w:t xml:space="preserve">Усне опитування 1.  Ренесансний </w:t>
            </w:r>
            <w:proofErr w:type="spellStart"/>
            <w:r w:rsidRPr="00CE73C2">
              <w:rPr>
                <w:szCs w:val="28"/>
                <w:lang w:val="uk-UA"/>
              </w:rPr>
              <w:t>титанізм</w:t>
            </w:r>
            <w:proofErr w:type="spellEnd"/>
          </w:p>
        </w:tc>
        <w:tc>
          <w:tcPr>
            <w:tcW w:w="1170" w:type="dxa"/>
            <w:shd w:val="clear" w:color="auto" w:fill="auto"/>
          </w:tcPr>
          <w:p w14:paraId="22904F2D" w14:textId="77777777" w:rsidR="009659A9" w:rsidRPr="00CE73C2" w:rsidRDefault="009659A9" w:rsidP="00CE73C2">
            <w:pPr>
              <w:spacing w:line="240" w:lineRule="auto"/>
              <w:jc w:val="center"/>
              <w:rPr>
                <w:szCs w:val="28"/>
                <w:lang w:val="uk-UA"/>
              </w:rPr>
            </w:pPr>
            <w:r w:rsidRPr="00CE73C2">
              <w:rPr>
                <w:szCs w:val="28"/>
                <w:lang w:val="uk-UA"/>
              </w:rPr>
              <w:t>10</w:t>
            </w:r>
          </w:p>
        </w:tc>
      </w:tr>
      <w:tr w:rsidR="009659A9" w:rsidRPr="008A5B1B" w14:paraId="1D66E8C4" w14:textId="77777777" w:rsidTr="00647648">
        <w:tc>
          <w:tcPr>
            <w:tcW w:w="822" w:type="dxa"/>
            <w:shd w:val="clear" w:color="auto" w:fill="auto"/>
          </w:tcPr>
          <w:p w14:paraId="76F63288" w14:textId="77777777" w:rsidR="009659A9" w:rsidRPr="00CE73C2" w:rsidRDefault="009659A9" w:rsidP="00CE73C2">
            <w:pPr>
              <w:spacing w:line="240" w:lineRule="auto"/>
              <w:jc w:val="center"/>
              <w:rPr>
                <w:szCs w:val="28"/>
                <w:lang w:val="uk-UA"/>
              </w:rPr>
            </w:pPr>
            <w:r w:rsidRPr="00CE73C2">
              <w:rPr>
                <w:szCs w:val="28"/>
                <w:lang w:val="uk-UA"/>
              </w:rPr>
              <w:t>3</w:t>
            </w:r>
          </w:p>
        </w:tc>
        <w:tc>
          <w:tcPr>
            <w:tcW w:w="7728" w:type="dxa"/>
            <w:shd w:val="clear" w:color="auto" w:fill="auto"/>
          </w:tcPr>
          <w:p w14:paraId="5DFD7D72" w14:textId="77777777" w:rsidR="009659A9" w:rsidRPr="00CE73C2" w:rsidRDefault="009659A9" w:rsidP="00CE73C2">
            <w:pPr>
              <w:spacing w:line="240" w:lineRule="auto"/>
              <w:rPr>
                <w:szCs w:val="28"/>
                <w:lang w:val="uk-UA"/>
              </w:rPr>
            </w:pPr>
            <w:r w:rsidRPr="00CE73C2">
              <w:rPr>
                <w:szCs w:val="28"/>
                <w:lang w:val="uk-UA"/>
              </w:rPr>
              <w:t xml:space="preserve">Диспут 1. Чи хотіли б ви отримати громадянство Утопії? </w:t>
            </w:r>
          </w:p>
        </w:tc>
        <w:tc>
          <w:tcPr>
            <w:tcW w:w="1170" w:type="dxa"/>
            <w:shd w:val="clear" w:color="auto" w:fill="auto"/>
          </w:tcPr>
          <w:p w14:paraId="60C269EF" w14:textId="11B409E6" w:rsidR="009659A9" w:rsidRPr="00CE73C2" w:rsidRDefault="00CE73C2" w:rsidP="00CE73C2">
            <w:pPr>
              <w:spacing w:line="240" w:lineRule="auto"/>
              <w:jc w:val="center"/>
              <w:rPr>
                <w:szCs w:val="28"/>
                <w:lang w:val="uk-UA"/>
              </w:rPr>
            </w:pPr>
            <w:r w:rsidRPr="00CE73C2">
              <w:rPr>
                <w:szCs w:val="28"/>
                <w:lang w:val="uk-UA"/>
              </w:rPr>
              <w:t>1</w:t>
            </w:r>
            <w:r w:rsidR="009659A9" w:rsidRPr="00CE73C2">
              <w:rPr>
                <w:szCs w:val="28"/>
                <w:lang w:val="uk-UA"/>
              </w:rPr>
              <w:t>0</w:t>
            </w:r>
          </w:p>
        </w:tc>
      </w:tr>
      <w:tr w:rsidR="00CE73C2" w:rsidRPr="008A5B1B" w14:paraId="7F82340F" w14:textId="77777777" w:rsidTr="00647648">
        <w:tc>
          <w:tcPr>
            <w:tcW w:w="822" w:type="dxa"/>
            <w:shd w:val="clear" w:color="auto" w:fill="auto"/>
          </w:tcPr>
          <w:p w14:paraId="1E5D9ECF" w14:textId="41141F15" w:rsidR="00CE73C2" w:rsidRPr="00CE73C2" w:rsidRDefault="00CE73C2" w:rsidP="00CE73C2">
            <w:pPr>
              <w:spacing w:line="240" w:lineRule="auto"/>
              <w:jc w:val="center"/>
              <w:rPr>
                <w:szCs w:val="28"/>
                <w:lang w:val="uk-UA"/>
              </w:rPr>
            </w:pPr>
            <w:r w:rsidRPr="00CE73C2">
              <w:rPr>
                <w:szCs w:val="28"/>
                <w:lang w:val="uk-UA"/>
              </w:rPr>
              <w:t>4</w:t>
            </w:r>
          </w:p>
        </w:tc>
        <w:tc>
          <w:tcPr>
            <w:tcW w:w="7728" w:type="dxa"/>
            <w:shd w:val="clear" w:color="auto" w:fill="auto"/>
          </w:tcPr>
          <w:p w14:paraId="08A2371B" w14:textId="6160FCFB" w:rsidR="00CE73C2" w:rsidRPr="00CE73C2" w:rsidRDefault="00CE73C2" w:rsidP="00CE73C2">
            <w:pPr>
              <w:spacing w:line="240" w:lineRule="auto"/>
              <w:rPr>
                <w:szCs w:val="28"/>
                <w:lang w:val="uk-UA"/>
              </w:rPr>
            </w:pPr>
            <w:r w:rsidRPr="00CE73C2">
              <w:rPr>
                <w:szCs w:val="28"/>
                <w:lang w:val="uk-UA"/>
              </w:rPr>
              <w:t xml:space="preserve">Диспут 2. Чи має право державець керуватися егоїстичними бажаннями? </w:t>
            </w:r>
          </w:p>
        </w:tc>
        <w:tc>
          <w:tcPr>
            <w:tcW w:w="1170" w:type="dxa"/>
            <w:shd w:val="clear" w:color="auto" w:fill="auto"/>
          </w:tcPr>
          <w:p w14:paraId="5228BA5C" w14:textId="77777777" w:rsidR="00CE73C2" w:rsidRPr="00CE73C2" w:rsidRDefault="00CE73C2" w:rsidP="00CE73C2">
            <w:pPr>
              <w:spacing w:line="240" w:lineRule="auto"/>
              <w:jc w:val="center"/>
              <w:rPr>
                <w:szCs w:val="28"/>
                <w:lang w:val="uk-UA"/>
              </w:rPr>
            </w:pPr>
          </w:p>
        </w:tc>
      </w:tr>
      <w:tr w:rsidR="009659A9" w:rsidRPr="008A5B1B" w14:paraId="658B1319" w14:textId="77777777" w:rsidTr="00647648">
        <w:tc>
          <w:tcPr>
            <w:tcW w:w="822" w:type="dxa"/>
            <w:shd w:val="clear" w:color="auto" w:fill="auto"/>
          </w:tcPr>
          <w:p w14:paraId="0FFC731C" w14:textId="548EF0D9" w:rsidR="009659A9" w:rsidRPr="00CE73C2" w:rsidRDefault="00CE73C2" w:rsidP="00CE73C2">
            <w:pPr>
              <w:spacing w:line="240" w:lineRule="auto"/>
              <w:jc w:val="center"/>
              <w:rPr>
                <w:szCs w:val="28"/>
                <w:lang w:val="uk-UA"/>
              </w:rPr>
            </w:pPr>
            <w:r w:rsidRPr="00CE73C2">
              <w:rPr>
                <w:szCs w:val="28"/>
                <w:lang w:val="uk-UA"/>
              </w:rPr>
              <w:t>5</w:t>
            </w:r>
          </w:p>
        </w:tc>
        <w:tc>
          <w:tcPr>
            <w:tcW w:w="7728" w:type="dxa"/>
            <w:shd w:val="clear" w:color="auto" w:fill="auto"/>
          </w:tcPr>
          <w:p w14:paraId="62D8ACB9" w14:textId="77777777" w:rsidR="009659A9" w:rsidRPr="00CE73C2" w:rsidRDefault="009659A9" w:rsidP="00CE73C2">
            <w:pPr>
              <w:spacing w:line="240" w:lineRule="auto"/>
              <w:rPr>
                <w:szCs w:val="28"/>
                <w:lang w:val="uk-UA"/>
              </w:rPr>
            </w:pPr>
            <w:r w:rsidRPr="00CE73C2">
              <w:rPr>
                <w:szCs w:val="28"/>
                <w:lang w:val="uk-UA"/>
              </w:rPr>
              <w:t xml:space="preserve">Рольова гра 1. «Справа Гамлета, принца Датського» </w:t>
            </w:r>
          </w:p>
        </w:tc>
        <w:tc>
          <w:tcPr>
            <w:tcW w:w="1170" w:type="dxa"/>
            <w:shd w:val="clear" w:color="auto" w:fill="auto"/>
          </w:tcPr>
          <w:p w14:paraId="2D670DD9" w14:textId="01007245" w:rsidR="009659A9" w:rsidRPr="00CE73C2" w:rsidRDefault="00CE73C2" w:rsidP="00CE73C2">
            <w:pPr>
              <w:spacing w:line="240" w:lineRule="auto"/>
              <w:jc w:val="center"/>
              <w:rPr>
                <w:szCs w:val="28"/>
                <w:lang w:val="uk-UA"/>
              </w:rPr>
            </w:pPr>
            <w:r w:rsidRPr="00CE73C2">
              <w:rPr>
                <w:szCs w:val="28"/>
                <w:lang w:val="uk-UA"/>
              </w:rPr>
              <w:t>1</w:t>
            </w:r>
            <w:r w:rsidR="009659A9" w:rsidRPr="00CE73C2">
              <w:rPr>
                <w:szCs w:val="28"/>
                <w:lang w:val="uk-UA"/>
              </w:rPr>
              <w:t>0</w:t>
            </w:r>
          </w:p>
        </w:tc>
      </w:tr>
      <w:tr w:rsidR="00CE73C2" w:rsidRPr="00CE73C2" w14:paraId="6E7E5118" w14:textId="77777777" w:rsidTr="00647648">
        <w:tc>
          <w:tcPr>
            <w:tcW w:w="822" w:type="dxa"/>
            <w:shd w:val="clear" w:color="auto" w:fill="auto"/>
          </w:tcPr>
          <w:p w14:paraId="2AB95CE1" w14:textId="0ABA9C03" w:rsidR="00CE73C2" w:rsidRPr="00CE73C2" w:rsidRDefault="00CE73C2" w:rsidP="00CE73C2">
            <w:pPr>
              <w:spacing w:line="240" w:lineRule="auto"/>
              <w:jc w:val="center"/>
              <w:rPr>
                <w:szCs w:val="28"/>
                <w:lang w:val="uk-UA"/>
              </w:rPr>
            </w:pPr>
            <w:r w:rsidRPr="00CE73C2">
              <w:rPr>
                <w:szCs w:val="28"/>
                <w:lang w:val="uk-UA"/>
              </w:rPr>
              <w:t>6</w:t>
            </w:r>
          </w:p>
        </w:tc>
        <w:tc>
          <w:tcPr>
            <w:tcW w:w="7728" w:type="dxa"/>
            <w:shd w:val="clear" w:color="auto" w:fill="auto"/>
          </w:tcPr>
          <w:p w14:paraId="242CF29A" w14:textId="16B727E7" w:rsidR="00CE73C2" w:rsidRPr="00CE73C2" w:rsidRDefault="00CE73C2" w:rsidP="00CE73C2">
            <w:pPr>
              <w:spacing w:line="240" w:lineRule="auto"/>
              <w:rPr>
                <w:szCs w:val="28"/>
                <w:lang w:val="uk-UA"/>
              </w:rPr>
            </w:pPr>
            <w:r w:rsidRPr="00CE73C2">
              <w:rPr>
                <w:szCs w:val="28"/>
                <w:lang w:val="uk-UA"/>
              </w:rPr>
              <w:t xml:space="preserve">Рольова гра 2. «Король Лір та його піддані: родинні стосунки </w:t>
            </w:r>
            <w:r w:rsidRPr="00CE73C2">
              <w:rPr>
                <w:szCs w:val="28"/>
                <w:lang w:val="en-US"/>
              </w:rPr>
              <w:t>vs</w:t>
            </w:r>
            <w:r w:rsidRPr="00CE73C2">
              <w:rPr>
                <w:szCs w:val="28"/>
                <w:lang w:val="uk-UA"/>
              </w:rPr>
              <w:t xml:space="preserve"> жага влади та наживи» </w:t>
            </w:r>
          </w:p>
        </w:tc>
        <w:tc>
          <w:tcPr>
            <w:tcW w:w="1170" w:type="dxa"/>
            <w:shd w:val="clear" w:color="auto" w:fill="auto"/>
          </w:tcPr>
          <w:p w14:paraId="6B63CB62" w14:textId="2C1B3020" w:rsidR="00CE73C2" w:rsidRPr="00CE73C2" w:rsidRDefault="00CE73C2" w:rsidP="00CE73C2">
            <w:pPr>
              <w:spacing w:line="240" w:lineRule="auto"/>
              <w:jc w:val="center"/>
              <w:rPr>
                <w:szCs w:val="28"/>
                <w:lang w:val="uk-UA"/>
              </w:rPr>
            </w:pPr>
            <w:r w:rsidRPr="00CE73C2">
              <w:rPr>
                <w:szCs w:val="28"/>
                <w:lang w:val="uk-UA"/>
              </w:rPr>
              <w:t>10</w:t>
            </w:r>
          </w:p>
        </w:tc>
      </w:tr>
      <w:tr w:rsidR="009659A9" w:rsidRPr="008A5B1B" w14:paraId="7F10E396" w14:textId="77777777" w:rsidTr="00647648">
        <w:tc>
          <w:tcPr>
            <w:tcW w:w="9720" w:type="dxa"/>
            <w:gridSpan w:val="3"/>
            <w:shd w:val="clear" w:color="auto" w:fill="auto"/>
          </w:tcPr>
          <w:p w14:paraId="23689B0C" w14:textId="77777777" w:rsidR="009659A9" w:rsidRPr="00CE73C2" w:rsidRDefault="009659A9" w:rsidP="00CE73C2">
            <w:pPr>
              <w:spacing w:line="240" w:lineRule="auto"/>
              <w:jc w:val="center"/>
              <w:rPr>
                <w:szCs w:val="28"/>
                <w:lang w:val="uk-UA"/>
              </w:rPr>
            </w:pPr>
            <w:r w:rsidRPr="00CE73C2">
              <w:rPr>
                <w:b/>
                <w:szCs w:val="28"/>
                <w:lang w:val="uk-UA"/>
              </w:rPr>
              <w:t>Підсумковий контроль</w:t>
            </w:r>
            <w:r w:rsidRPr="00CE73C2">
              <w:rPr>
                <w:b/>
                <w:i/>
                <w:szCs w:val="28"/>
              </w:rPr>
              <w:t xml:space="preserve"> </w:t>
            </w:r>
          </w:p>
        </w:tc>
      </w:tr>
      <w:tr w:rsidR="009659A9" w:rsidRPr="008A5B1B" w14:paraId="1054B884" w14:textId="77777777" w:rsidTr="00647648">
        <w:tc>
          <w:tcPr>
            <w:tcW w:w="822" w:type="dxa"/>
            <w:shd w:val="clear" w:color="auto" w:fill="auto"/>
          </w:tcPr>
          <w:p w14:paraId="45F7F597" w14:textId="77777777" w:rsidR="009659A9" w:rsidRPr="00CE73C2" w:rsidRDefault="009659A9" w:rsidP="00CE73C2">
            <w:pPr>
              <w:spacing w:line="240" w:lineRule="auto"/>
              <w:jc w:val="center"/>
              <w:rPr>
                <w:szCs w:val="28"/>
                <w:lang w:val="uk-UA"/>
              </w:rPr>
            </w:pPr>
            <w:r w:rsidRPr="00CE73C2">
              <w:rPr>
                <w:szCs w:val="28"/>
                <w:lang w:val="uk-UA"/>
              </w:rPr>
              <w:t>1</w:t>
            </w:r>
          </w:p>
        </w:tc>
        <w:tc>
          <w:tcPr>
            <w:tcW w:w="7728" w:type="dxa"/>
            <w:shd w:val="clear" w:color="auto" w:fill="auto"/>
          </w:tcPr>
          <w:p w14:paraId="549584AF" w14:textId="77777777" w:rsidR="009659A9" w:rsidRPr="00CE73C2" w:rsidRDefault="009659A9" w:rsidP="00CE73C2">
            <w:pPr>
              <w:spacing w:line="240" w:lineRule="auto"/>
              <w:rPr>
                <w:szCs w:val="28"/>
                <w:lang w:val="uk-UA"/>
              </w:rPr>
            </w:pPr>
            <w:r w:rsidRPr="00CE73C2">
              <w:rPr>
                <w:szCs w:val="28"/>
                <w:lang w:val="uk-UA"/>
              </w:rPr>
              <w:t xml:space="preserve">Груповий творчий проект «Сучасна </w:t>
            </w:r>
            <w:proofErr w:type="spellStart"/>
            <w:r w:rsidRPr="00CE73C2">
              <w:rPr>
                <w:szCs w:val="28"/>
                <w:lang w:val="uk-UA"/>
              </w:rPr>
              <w:t>візія</w:t>
            </w:r>
            <w:proofErr w:type="spellEnd"/>
            <w:r w:rsidRPr="00CE73C2">
              <w:rPr>
                <w:szCs w:val="28"/>
                <w:lang w:val="uk-UA"/>
              </w:rPr>
              <w:t xml:space="preserve"> утопічної держави» </w:t>
            </w:r>
          </w:p>
        </w:tc>
        <w:tc>
          <w:tcPr>
            <w:tcW w:w="1170" w:type="dxa"/>
            <w:shd w:val="clear" w:color="auto" w:fill="auto"/>
          </w:tcPr>
          <w:p w14:paraId="07101DD2" w14:textId="77777777" w:rsidR="009659A9" w:rsidRPr="00CE73C2" w:rsidRDefault="009659A9" w:rsidP="00CE73C2">
            <w:pPr>
              <w:spacing w:line="240" w:lineRule="auto"/>
              <w:jc w:val="center"/>
              <w:rPr>
                <w:szCs w:val="28"/>
                <w:lang w:val="uk-UA"/>
              </w:rPr>
            </w:pPr>
            <w:r w:rsidRPr="00CE73C2">
              <w:rPr>
                <w:szCs w:val="28"/>
                <w:lang w:val="uk-UA"/>
              </w:rPr>
              <w:t>40</w:t>
            </w:r>
          </w:p>
        </w:tc>
      </w:tr>
      <w:tr w:rsidR="009659A9" w:rsidRPr="008A5B1B" w14:paraId="27818D92" w14:textId="77777777" w:rsidTr="00647648">
        <w:tc>
          <w:tcPr>
            <w:tcW w:w="8550" w:type="dxa"/>
            <w:gridSpan w:val="2"/>
            <w:shd w:val="clear" w:color="auto" w:fill="auto"/>
          </w:tcPr>
          <w:p w14:paraId="1D374E69" w14:textId="77777777" w:rsidR="009659A9" w:rsidRPr="00CE73C2" w:rsidRDefault="009659A9" w:rsidP="00CE73C2">
            <w:pPr>
              <w:spacing w:line="240" w:lineRule="auto"/>
              <w:jc w:val="right"/>
              <w:rPr>
                <w:b/>
                <w:szCs w:val="28"/>
                <w:lang w:val="uk-UA"/>
              </w:rPr>
            </w:pPr>
            <w:r w:rsidRPr="00CE73C2">
              <w:rPr>
                <w:b/>
                <w:szCs w:val="28"/>
                <w:lang w:val="uk-UA"/>
              </w:rPr>
              <w:t>Всього</w:t>
            </w:r>
          </w:p>
        </w:tc>
        <w:tc>
          <w:tcPr>
            <w:tcW w:w="1170" w:type="dxa"/>
            <w:shd w:val="clear" w:color="auto" w:fill="auto"/>
          </w:tcPr>
          <w:p w14:paraId="6DC7DD4C" w14:textId="77777777" w:rsidR="009659A9" w:rsidRPr="00CE73C2" w:rsidRDefault="009659A9" w:rsidP="00CE73C2">
            <w:pPr>
              <w:spacing w:line="240" w:lineRule="auto"/>
              <w:jc w:val="center"/>
              <w:rPr>
                <w:b/>
                <w:szCs w:val="28"/>
                <w:lang w:val="uk-UA"/>
              </w:rPr>
            </w:pPr>
            <w:r w:rsidRPr="00CE73C2">
              <w:rPr>
                <w:b/>
                <w:szCs w:val="28"/>
                <w:lang w:val="uk-UA"/>
              </w:rPr>
              <w:t>100</w:t>
            </w:r>
          </w:p>
        </w:tc>
      </w:tr>
    </w:tbl>
    <w:p w14:paraId="3020CF50" w14:textId="77777777" w:rsidR="009659A9" w:rsidRPr="0041143D" w:rsidRDefault="009659A9" w:rsidP="009659A9">
      <w:pPr>
        <w:pStyle w:val="3"/>
        <w:keepNext w:val="0"/>
        <w:keepLines w:val="0"/>
        <w:numPr>
          <w:ilvl w:val="2"/>
          <w:numId w:val="13"/>
        </w:numPr>
        <w:tabs>
          <w:tab w:val="left" w:pos="964"/>
        </w:tabs>
        <w:spacing w:before="120" w:after="120" w:line="240" w:lineRule="auto"/>
        <w:rPr>
          <w:rFonts w:ascii="Times New Roman" w:hAnsi="Times New Roman" w:cs="Times New Roman"/>
          <w:b/>
          <w:color w:val="auto"/>
          <w:sz w:val="28"/>
          <w:szCs w:val="28"/>
          <w:lang w:val="uk-UA"/>
        </w:rPr>
      </w:pPr>
      <w:bookmarkStart w:id="26" w:name="_Toc500423608"/>
      <w:r w:rsidRPr="0041143D">
        <w:rPr>
          <w:rFonts w:ascii="Times New Roman" w:hAnsi="Times New Roman" w:cs="Times New Roman"/>
          <w:b/>
          <w:color w:val="auto"/>
          <w:sz w:val="28"/>
          <w:szCs w:val="28"/>
          <w:lang w:val="uk-UA"/>
        </w:rPr>
        <w:t>Література до поточного залікового модуля 2</w:t>
      </w:r>
      <w:bookmarkEnd w:id="26"/>
    </w:p>
    <w:p w14:paraId="75BE0F85" w14:textId="77777777" w:rsidR="009659A9" w:rsidRDefault="009659A9" w:rsidP="009659A9">
      <w:pPr>
        <w:shd w:val="clear" w:color="auto" w:fill="FFFFFF"/>
        <w:spacing w:line="240" w:lineRule="auto"/>
        <w:jc w:val="center"/>
        <w:rPr>
          <w:b/>
          <w:i/>
          <w:szCs w:val="28"/>
          <w:lang w:val="uk-UA"/>
        </w:rPr>
      </w:pPr>
      <w:r w:rsidRPr="0076200D">
        <w:rPr>
          <w:b/>
          <w:i/>
          <w:szCs w:val="28"/>
          <w:lang w:val="uk-UA"/>
        </w:rPr>
        <w:t>Основна</w:t>
      </w:r>
    </w:p>
    <w:p w14:paraId="17664AE5" w14:textId="77777777" w:rsidR="009659A9" w:rsidRPr="001F2197" w:rsidRDefault="009659A9" w:rsidP="009659A9">
      <w:pPr>
        <w:widowControl/>
        <w:numPr>
          <w:ilvl w:val="0"/>
          <w:numId w:val="14"/>
        </w:numPr>
        <w:tabs>
          <w:tab w:val="left" w:pos="540"/>
        </w:tabs>
        <w:suppressAutoHyphens w:val="0"/>
        <w:autoSpaceDE w:val="0"/>
        <w:autoSpaceDN w:val="0"/>
        <w:adjustRightInd w:val="0"/>
        <w:spacing w:line="240" w:lineRule="auto"/>
        <w:rPr>
          <w:szCs w:val="28"/>
        </w:rPr>
      </w:pPr>
      <w:proofErr w:type="spellStart"/>
      <w:r w:rsidRPr="001F2197">
        <w:rPr>
          <w:iCs/>
          <w:szCs w:val="28"/>
        </w:rPr>
        <w:t>Шаповалова</w:t>
      </w:r>
      <w:proofErr w:type="spellEnd"/>
      <w:r w:rsidRPr="001F2197">
        <w:rPr>
          <w:iCs/>
          <w:szCs w:val="28"/>
        </w:rPr>
        <w:t xml:space="preserve"> М. С., </w:t>
      </w:r>
      <w:proofErr w:type="spellStart"/>
      <w:r w:rsidRPr="001F2197">
        <w:rPr>
          <w:iCs/>
          <w:szCs w:val="28"/>
        </w:rPr>
        <w:t>Рубанова</w:t>
      </w:r>
      <w:proofErr w:type="spellEnd"/>
      <w:r w:rsidRPr="001F2197">
        <w:rPr>
          <w:iCs/>
          <w:szCs w:val="28"/>
        </w:rPr>
        <w:t xml:space="preserve"> Г. Л., </w:t>
      </w:r>
      <w:proofErr w:type="spellStart"/>
      <w:r w:rsidRPr="001F2197">
        <w:rPr>
          <w:iCs/>
          <w:szCs w:val="28"/>
        </w:rPr>
        <w:t>Моторний</w:t>
      </w:r>
      <w:proofErr w:type="spellEnd"/>
      <w:r w:rsidRPr="001F2197">
        <w:rPr>
          <w:iCs/>
          <w:szCs w:val="28"/>
        </w:rPr>
        <w:t xml:space="preserve"> В. А. </w:t>
      </w:r>
      <w:proofErr w:type="spellStart"/>
      <w:r w:rsidRPr="001F2197">
        <w:rPr>
          <w:szCs w:val="28"/>
        </w:rPr>
        <w:t>Історія</w:t>
      </w:r>
      <w:proofErr w:type="spellEnd"/>
      <w:r w:rsidRPr="001F2197">
        <w:rPr>
          <w:szCs w:val="28"/>
        </w:rPr>
        <w:t xml:space="preserve"> </w:t>
      </w:r>
      <w:proofErr w:type="spellStart"/>
      <w:r w:rsidRPr="001F2197">
        <w:rPr>
          <w:szCs w:val="28"/>
        </w:rPr>
        <w:t>зарубіжної</w:t>
      </w:r>
      <w:proofErr w:type="spellEnd"/>
      <w:r w:rsidRPr="001F2197">
        <w:rPr>
          <w:szCs w:val="28"/>
          <w:lang w:val="uk-UA"/>
        </w:rPr>
        <w:t xml:space="preserve"> </w:t>
      </w:r>
      <w:proofErr w:type="spellStart"/>
      <w:r w:rsidRPr="001F2197">
        <w:rPr>
          <w:szCs w:val="28"/>
        </w:rPr>
        <w:t>літератури</w:t>
      </w:r>
      <w:proofErr w:type="spellEnd"/>
      <w:r w:rsidRPr="001F2197">
        <w:rPr>
          <w:szCs w:val="28"/>
        </w:rPr>
        <w:t xml:space="preserve">. </w:t>
      </w:r>
      <w:proofErr w:type="spellStart"/>
      <w:r w:rsidRPr="001F2197">
        <w:rPr>
          <w:szCs w:val="28"/>
        </w:rPr>
        <w:t>Середні</w:t>
      </w:r>
      <w:proofErr w:type="spellEnd"/>
      <w:r w:rsidRPr="001F2197">
        <w:rPr>
          <w:szCs w:val="28"/>
        </w:rPr>
        <w:t xml:space="preserve"> </w:t>
      </w:r>
      <w:proofErr w:type="spellStart"/>
      <w:r w:rsidRPr="001F2197">
        <w:rPr>
          <w:szCs w:val="28"/>
        </w:rPr>
        <w:t>віки</w:t>
      </w:r>
      <w:proofErr w:type="spellEnd"/>
      <w:r w:rsidRPr="001F2197">
        <w:rPr>
          <w:szCs w:val="28"/>
        </w:rPr>
        <w:t xml:space="preserve"> та </w:t>
      </w:r>
      <w:proofErr w:type="spellStart"/>
      <w:r w:rsidRPr="001F2197">
        <w:rPr>
          <w:szCs w:val="28"/>
        </w:rPr>
        <w:t>Відродження</w:t>
      </w:r>
      <w:proofErr w:type="spellEnd"/>
      <w:r w:rsidRPr="001F2197">
        <w:rPr>
          <w:szCs w:val="28"/>
        </w:rPr>
        <w:t xml:space="preserve">: </w:t>
      </w:r>
      <w:proofErr w:type="spellStart"/>
      <w:r w:rsidRPr="001F2197">
        <w:rPr>
          <w:szCs w:val="28"/>
        </w:rPr>
        <w:t>Підручник</w:t>
      </w:r>
      <w:proofErr w:type="spellEnd"/>
      <w:r w:rsidRPr="001F2197">
        <w:rPr>
          <w:szCs w:val="28"/>
        </w:rPr>
        <w:t xml:space="preserve"> для студ. </w:t>
      </w:r>
      <w:proofErr w:type="spellStart"/>
      <w:r w:rsidRPr="001F2197">
        <w:rPr>
          <w:szCs w:val="28"/>
        </w:rPr>
        <w:t>держ</w:t>
      </w:r>
      <w:proofErr w:type="spellEnd"/>
      <w:r w:rsidRPr="001F2197">
        <w:rPr>
          <w:szCs w:val="28"/>
        </w:rPr>
        <w:t xml:space="preserve">. </w:t>
      </w:r>
      <w:proofErr w:type="spellStart"/>
      <w:r w:rsidRPr="001F2197">
        <w:rPr>
          <w:szCs w:val="28"/>
        </w:rPr>
        <w:t>ун-тів</w:t>
      </w:r>
      <w:proofErr w:type="spellEnd"/>
      <w:r w:rsidRPr="001F2197">
        <w:rPr>
          <w:szCs w:val="28"/>
        </w:rPr>
        <w:t>. Вид. 3-є,</w:t>
      </w:r>
      <w:r w:rsidRPr="001F2197">
        <w:rPr>
          <w:szCs w:val="28"/>
          <w:lang w:val="uk-UA"/>
        </w:rPr>
        <w:t xml:space="preserve"> </w:t>
      </w:r>
      <w:proofErr w:type="spellStart"/>
      <w:r w:rsidRPr="001F2197">
        <w:rPr>
          <w:szCs w:val="28"/>
        </w:rPr>
        <w:t>перероб</w:t>
      </w:r>
      <w:proofErr w:type="spellEnd"/>
      <w:r w:rsidRPr="001F2197">
        <w:rPr>
          <w:szCs w:val="28"/>
        </w:rPr>
        <w:t xml:space="preserve">. і доп. </w:t>
      </w:r>
      <w:proofErr w:type="spellStart"/>
      <w:r w:rsidRPr="001F2197">
        <w:rPr>
          <w:szCs w:val="28"/>
        </w:rPr>
        <w:t>Львів</w:t>
      </w:r>
      <w:proofErr w:type="spellEnd"/>
      <w:r w:rsidRPr="001F2197">
        <w:rPr>
          <w:szCs w:val="28"/>
        </w:rPr>
        <w:t xml:space="preserve">: </w:t>
      </w:r>
      <w:proofErr w:type="spellStart"/>
      <w:r w:rsidRPr="001F2197">
        <w:rPr>
          <w:szCs w:val="28"/>
        </w:rPr>
        <w:t>Світ</w:t>
      </w:r>
      <w:proofErr w:type="spellEnd"/>
      <w:r w:rsidRPr="001F2197">
        <w:rPr>
          <w:szCs w:val="28"/>
        </w:rPr>
        <w:t xml:space="preserve">, 1993. 312 с. </w:t>
      </w:r>
    </w:p>
    <w:p w14:paraId="4A53E41F" w14:textId="77777777" w:rsidR="009659A9" w:rsidRPr="001F2197" w:rsidRDefault="009659A9" w:rsidP="009659A9">
      <w:pPr>
        <w:widowControl/>
        <w:numPr>
          <w:ilvl w:val="0"/>
          <w:numId w:val="14"/>
        </w:numPr>
        <w:tabs>
          <w:tab w:val="left" w:pos="540"/>
        </w:tabs>
        <w:suppressAutoHyphens w:val="0"/>
        <w:autoSpaceDE w:val="0"/>
        <w:autoSpaceDN w:val="0"/>
        <w:adjustRightInd w:val="0"/>
        <w:spacing w:line="240" w:lineRule="auto"/>
        <w:rPr>
          <w:szCs w:val="28"/>
        </w:rPr>
      </w:pPr>
      <w:r w:rsidRPr="001F2197">
        <w:rPr>
          <w:iCs/>
          <w:szCs w:val="28"/>
        </w:rPr>
        <w:t xml:space="preserve">Козлик І. В. </w:t>
      </w:r>
      <w:proofErr w:type="spellStart"/>
      <w:r w:rsidRPr="001F2197">
        <w:rPr>
          <w:szCs w:val="28"/>
        </w:rPr>
        <w:t>Світова</w:t>
      </w:r>
      <w:proofErr w:type="spellEnd"/>
      <w:r w:rsidRPr="001F2197">
        <w:rPr>
          <w:szCs w:val="28"/>
        </w:rPr>
        <w:t xml:space="preserve"> </w:t>
      </w:r>
      <w:proofErr w:type="spellStart"/>
      <w:r w:rsidRPr="001F2197">
        <w:rPr>
          <w:szCs w:val="28"/>
        </w:rPr>
        <w:t>література</w:t>
      </w:r>
      <w:proofErr w:type="spellEnd"/>
      <w:r w:rsidRPr="001F2197">
        <w:rPr>
          <w:szCs w:val="28"/>
        </w:rPr>
        <w:t xml:space="preserve"> </w:t>
      </w:r>
      <w:proofErr w:type="spellStart"/>
      <w:r w:rsidRPr="001F2197">
        <w:rPr>
          <w:szCs w:val="28"/>
        </w:rPr>
        <w:t>доби</w:t>
      </w:r>
      <w:proofErr w:type="spellEnd"/>
      <w:r w:rsidRPr="001F2197">
        <w:rPr>
          <w:szCs w:val="28"/>
        </w:rPr>
        <w:t xml:space="preserve"> </w:t>
      </w:r>
      <w:proofErr w:type="spellStart"/>
      <w:r w:rsidRPr="001F2197">
        <w:rPr>
          <w:szCs w:val="28"/>
        </w:rPr>
        <w:t>Середньовіччя</w:t>
      </w:r>
      <w:proofErr w:type="spellEnd"/>
      <w:r w:rsidRPr="001F2197">
        <w:rPr>
          <w:szCs w:val="28"/>
        </w:rPr>
        <w:t xml:space="preserve"> та </w:t>
      </w:r>
      <w:proofErr w:type="spellStart"/>
      <w:r w:rsidRPr="001F2197">
        <w:rPr>
          <w:szCs w:val="28"/>
        </w:rPr>
        <w:t>епохи</w:t>
      </w:r>
      <w:proofErr w:type="spellEnd"/>
      <w:r w:rsidRPr="001F2197">
        <w:rPr>
          <w:szCs w:val="28"/>
        </w:rPr>
        <w:t xml:space="preserve"> </w:t>
      </w:r>
      <w:proofErr w:type="spellStart"/>
      <w:r w:rsidRPr="001F2197">
        <w:rPr>
          <w:szCs w:val="28"/>
        </w:rPr>
        <w:t>Відродження</w:t>
      </w:r>
      <w:proofErr w:type="spellEnd"/>
      <w:r w:rsidRPr="001F2197">
        <w:rPr>
          <w:szCs w:val="28"/>
          <w:lang w:val="uk-UA"/>
        </w:rPr>
        <w:t xml:space="preserve"> («Картина світу». Естетика. Поетика)</w:t>
      </w:r>
      <w:r w:rsidRPr="001F2197">
        <w:rPr>
          <w:szCs w:val="28"/>
        </w:rPr>
        <w:t xml:space="preserve">: </w:t>
      </w:r>
      <w:proofErr w:type="spellStart"/>
      <w:r w:rsidRPr="001F2197">
        <w:rPr>
          <w:szCs w:val="28"/>
        </w:rPr>
        <w:t>навч</w:t>
      </w:r>
      <w:proofErr w:type="spellEnd"/>
      <w:r w:rsidRPr="001F2197">
        <w:rPr>
          <w:szCs w:val="28"/>
        </w:rPr>
        <w:t xml:space="preserve">. </w:t>
      </w:r>
      <w:r w:rsidRPr="001F2197">
        <w:rPr>
          <w:szCs w:val="28"/>
          <w:lang w:val="uk-UA"/>
        </w:rPr>
        <w:t>п</w:t>
      </w:r>
      <w:proofErr w:type="spellStart"/>
      <w:r w:rsidRPr="001F2197">
        <w:rPr>
          <w:szCs w:val="28"/>
        </w:rPr>
        <w:t>осібник</w:t>
      </w:r>
      <w:proofErr w:type="spellEnd"/>
      <w:r w:rsidRPr="001F2197">
        <w:rPr>
          <w:szCs w:val="28"/>
          <w:lang w:val="uk-UA"/>
        </w:rPr>
        <w:t xml:space="preserve"> </w:t>
      </w:r>
      <w:r w:rsidRPr="001F2197">
        <w:rPr>
          <w:szCs w:val="28"/>
        </w:rPr>
        <w:t xml:space="preserve">[для студ. </w:t>
      </w:r>
      <w:proofErr w:type="spellStart"/>
      <w:r w:rsidRPr="001F2197">
        <w:rPr>
          <w:szCs w:val="28"/>
        </w:rPr>
        <w:t>вищ</w:t>
      </w:r>
      <w:proofErr w:type="spellEnd"/>
      <w:r w:rsidRPr="001F2197">
        <w:rPr>
          <w:szCs w:val="28"/>
        </w:rPr>
        <w:t xml:space="preserve">. </w:t>
      </w:r>
      <w:proofErr w:type="spellStart"/>
      <w:r w:rsidRPr="001F2197">
        <w:rPr>
          <w:szCs w:val="28"/>
        </w:rPr>
        <w:t>навч</w:t>
      </w:r>
      <w:proofErr w:type="spellEnd"/>
      <w:r w:rsidRPr="001F2197">
        <w:rPr>
          <w:szCs w:val="28"/>
        </w:rPr>
        <w:t xml:space="preserve">. </w:t>
      </w:r>
      <w:proofErr w:type="spellStart"/>
      <w:r w:rsidRPr="001F2197">
        <w:rPr>
          <w:szCs w:val="28"/>
        </w:rPr>
        <w:t>закл</w:t>
      </w:r>
      <w:proofErr w:type="spellEnd"/>
      <w:r w:rsidRPr="001F2197">
        <w:rPr>
          <w:szCs w:val="28"/>
        </w:rPr>
        <w:t xml:space="preserve">.]. </w:t>
      </w:r>
      <w:proofErr w:type="spellStart"/>
      <w:r w:rsidRPr="001F2197">
        <w:rPr>
          <w:szCs w:val="28"/>
        </w:rPr>
        <w:t>Івано-Франківськ</w:t>
      </w:r>
      <w:proofErr w:type="spellEnd"/>
      <w:r w:rsidRPr="001F2197">
        <w:rPr>
          <w:szCs w:val="28"/>
        </w:rPr>
        <w:t xml:space="preserve">: </w:t>
      </w:r>
      <w:proofErr w:type="spellStart"/>
      <w:r w:rsidRPr="001F2197">
        <w:rPr>
          <w:szCs w:val="28"/>
        </w:rPr>
        <w:t>Симфонія</w:t>
      </w:r>
      <w:proofErr w:type="spellEnd"/>
      <w:r w:rsidRPr="001F2197">
        <w:rPr>
          <w:szCs w:val="28"/>
        </w:rPr>
        <w:t xml:space="preserve"> форте, 2011. 344</w:t>
      </w:r>
      <w:r w:rsidRPr="001F2197">
        <w:rPr>
          <w:szCs w:val="28"/>
          <w:lang w:val="uk-UA"/>
        </w:rPr>
        <w:t xml:space="preserve"> с</w:t>
      </w:r>
      <w:r w:rsidRPr="001F2197">
        <w:rPr>
          <w:szCs w:val="28"/>
        </w:rPr>
        <w:t xml:space="preserve">. </w:t>
      </w:r>
    </w:p>
    <w:p w14:paraId="0F634431" w14:textId="77777777" w:rsidR="009659A9" w:rsidRPr="001F2197" w:rsidRDefault="009659A9" w:rsidP="009659A9">
      <w:pPr>
        <w:widowControl/>
        <w:numPr>
          <w:ilvl w:val="0"/>
          <w:numId w:val="14"/>
        </w:numPr>
        <w:tabs>
          <w:tab w:val="left" w:pos="540"/>
        </w:tabs>
        <w:suppressAutoHyphens w:val="0"/>
        <w:autoSpaceDE w:val="0"/>
        <w:autoSpaceDN w:val="0"/>
        <w:adjustRightInd w:val="0"/>
        <w:spacing w:line="240" w:lineRule="auto"/>
        <w:rPr>
          <w:szCs w:val="28"/>
        </w:rPr>
      </w:pPr>
      <w:proofErr w:type="spellStart"/>
      <w:r w:rsidRPr="001F2197">
        <w:rPr>
          <w:szCs w:val="28"/>
          <w:lang w:val="uk-UA"/>
        </w:rPr>
        <w:t>Делюмо</w:t>
      </w:r>
      <w:proofErr w:type="spellEnd"/>
      <w:r w:rsidRPr="001F2197">
        <w:rPr>
          <w:szCs w:val="28"/>
          <w:lang w:val="uk-UA"/>
        </w:rPr>
        <w:t xml:space="preserve"> Ж. </w:t>
      </w:r>
      <w:proofErr w:type="spellStart"/>
      <w:r w:rsidRPr="001F2197">
        <w:rPr>
          <w:szCs w:val="28"/>
          <w:lang w:val="uk-UA"/>
        </w:rPr>
        <w:t>Циви</w:t>
      </w:r>
      <w:r w:rsidRPr="001F2197">
        <w:rPr>
          <w:szCs w:val="28"/>
        </w:rPr>
        <w:t>лизация</w:t>
      </w:r>
      <w:proofErr w:type="spellEnd"/>
      <w:r w:rsidRPr="001F2197">
        <w:rPr>
          <w:szCs w:val="28"/>
        </w:rPr>
        <w:t xml:space="preserve"> Возрождения/ </w:t>
      </w:r>
      <w:proofErr w:type="spellStart"/>
      <w:r w:rsidRPr="001F2197">
        <w:rPr>
          <w:szCs w:val="28"/>
        </w:rPr>
        <w:t>Пер.с</w:t>
      </w:r>
      <w:proofErr w:type="spellEnd"/>
      <w:r w:rsidRPr="001F2197">
        <w:rPr>
          <w:szCs w:val="28"/>
        </w:rPr>
        <w:t xml:space="preserve"> франц. </w:t>
      </w:r>
      <w:proofErr w:type="spellStart"/>
      <w:r w:rsidRPr="001F2197">
        <w:rPr>
          <w:szCs w:val="28"/>
        </w:rPr>
        <w:t>И.Эльфонд</w:t>
      </w:r>
      <w:proofErr w:type="spellEnd"/>
      <w:r w:rsidRPr="001F2197">
        <w:rPr>
          <w:szCs w:val="28"/>
        </w:rPr>
        <w:t>. Екатеринбург: У-Фактория, 2006. 720 с.</w:t>
      </w:r>
    </w:p>
    <w:p w14:paraId="6E3BD7DA" w14:textId="4DDFFFC5" w:rsidR="009659A9" w:rsidRDefault="009659A9" w:rsidP="009659A9">
      <w:pPr>
        <w:pStyle w:val="a7"/>
        <w:shd w:val="clear" w:color="auto" w:fill="FFFFFF"/>
        <w:spacing w:line="240" w:lineRule="auto"/>
        <w:ind w:left="360"/>
        <w:jc w:val="center"/>
        <w:rPr>
          <w:b/>
          <w:i/>
          <w:szCs w:val="28"/>
          <w:lang w:val="uk-UA"/>
        </w:rPr>
      </w:pPr>
    </w:p>
    <w:p w14:paraId="25640927" w14:textId="77777777" w:rsidR="00CE73C2" w:rsidRDefault="00CE73C2" w:rsidP="009659A9">
      <w:pPr>
        <w:pStyle w:val="a7"/>
        <w:shd w:val="clear" w:color="auto" w:fill="FFFFFF"/>
        <w:spacing w:line="240" w:lineRule="auto"/>
        <w:ind w:left="360"/>
        <w:jc w:val="center"/>
        <w:rPr>
          <w:b/>
          <w:i/>
          <w:szCs w:val="28"/>
          <w:lang w:val="uk-UA"/>
        </w:rPr>
      </w:pPr>
    </w:p>
    <w:p w14:paraId="08D4AE0D" w14:textId="77777777" w:rsidR="009659A9" w:rsidRPr="001F2197" w:rsidRDefault="009659A9" w:rsidP="009659A9">
      <w:pPr>
        <w:pStyle w:val="a7"/>
        <w:shd w:val="clear" w:color="auto" w:fill="FFFFFF"/>
        <w:spacing w:line="240" w:lineRule="auto"/>
        <w:ind w:left="360"/>
        <w:jc w:val="center"/>
        <w:rPr>
          <w:b/>
          <w:i/>
          <w:szCs w:val="28"/>
          <w:lang w:val="uk-UA"/>
        </w:rPr>
      </w:pPr>
      <w:r w:rsidRPr="001F2197">
        <w:rPr>
          <w:b/>
          <w:i/>
          <w:szCs w:val="28"/>
          <w:lang w:val="uk-UA"/>
        </w:rPr>
        <w:lastRenderedPageBreak/>
        <w:t>Додаткова</w:t>
      </w:r>
    </w:p>
    <w:p w14:paraId="6225D2E8" w14:textId="77777777" w:rsidR="009659A9" w:rsidRPr="001F2197" w:rsidRDefault="009659A9" w:rsidP="009659A9">
      <w:pPr>
        <w:pStyle w:val="a7"/>
        <w:widowControl/>
        <w:numPr>
          <w:ilvl w:val="0"/>
          <w:numId w:val="15"/>
        </w:numPr>
        <w:suppressAutoHyphens w:val="0"/>
        <w:spacing w:line="240" w:lineRule="auto"/>
        <w:ind w:left="360"/>
        <w:contextualSpacing/>
        <w:rPr>
          <w:rFonts w:cs="Times New Roman"/>
          <w:szCs w:val="28"/>
        </w:rPr>
      </w:pPr>
      <w:proofErr w:type="spellStart"/>
      <w:r w:rsidRPr="001F2197">
        <w:rPr>
          <w:rFonts w:cs="Times New Roman"/>
          <w:szCs w:val="28"/>
        </w:rPr>
        <w:t>Пуришев</w:t>
      </w:r>
      <w:proofErr w:type="spellEnd"/>
      <w:r w:rsidRPr="001F2197">
        <w:rPr>
          <w:rFonts w:cs="Times New Roman"/>
          <w:szCs w:val="28"/>
        </w:rPr>
        <w:t xml:space="preserve"> Б.И. Зарубежная литература. Эпоха Возрождения: хрестоматия. </w:t>
      </w:r>
      <w:r w:rsidRPr="001F2197">
        <w:rPr>
          <w:rFonts w:cs="Times New Roman"/>
          <w:color w:val="000000"/>
          <w:szCs w:val="28"/>
          <w:shd w:val="clear" w:color="auto" w:fill="FFFFFF"/>
        </w:rPr>
        <w:t xml:space="preserve">Учеб. пособие для студентов </w:t>
      </w:r>
      <w:proofErr w:type="spellStart"/>
      <w:r w:rsidRPr="001F2197">
        <w:rPr>
          <w:rFonts w:cs="Times New Roman"/>
          <w:color w:val="000000"/>
          <w:szCs w:val="28"/>
          <w:shd w:val="clear" w:color="auto" w:fill="FFFFFF"/>
        </w:rPr>
        <w:t>филол</w:t>
      </w:r>
      <w:proofErr w:type="spellEnd"/>
      <w:r w:rsidRPr="001F2197">
        <w:rPr>
          <w:rFonts w:cs="Times New Roman"/>
          <w:color w:val="000000"/>
          <w:szCs w:val="28"/>
          <w:shd w:val="clear" w:color="auto" w:fill="FFFFFF"/>
        </w:rPr>
        <w:t xml:space="preserve">. специальностей </w:t>
      </w:r>
      <w:proofErr w:type="spellStart"/>
      <w:r w:rsidRPr="001F2197">
        <w:rPr>
          <w:rFonts w:cs="Times New Roman"/>
          <w:color w:val="000000"/>
          <w:szCs w:val="28"/>
          <w:shd w:val="clear" w:color="auto" w:fill="FFFFFF"/>
        </w:rPr>
        <w:t>пед</w:t>
      </w:r>
      <w:proofErr w:type="spellEnd"/>
      <w:r w:rsidRPr="001F2197">
        <w:rPr>
          <w:rFonts w:cs="Times New Roman"/>
          <w:color w:val="000000"/>
          <w:szCs w:val="28"/>
          <w:shd w:val="clear" w:color="auto" w:fill="FFFFFF"/>
        </w:rPr>
        <w:t>. ин-тов. 3-е издание. М.: Альянс, 2011. 639 с.</w:t>
      </w:r>
    </w:p>
    <w:p w14:paraId="6018F23C" w14:textId="77777777" w:rsidR="009659A9" w:rsidRPr="001F2197" w:rsidRDefault="009659A9" w:rsidP="009659A9">
      <w:pPr>
        <w:widowControl/>
        <w:numPr>
          <w:ilvl w:val="0"/>
          <w:numId w:val="15"/>
        </w:numPr>
        <w:suppressAutoHyphens w:val="0"/>
        <w:spacing w:line="240" w:lineRule="auto"/>
        <w:ind w:left="360"/>
        <w:rPr>
          <w:szCs w:val="28"/>
        </w:rPr>
      </w:pPr>
      <w:r w:rsidRPr="001F2197">
        <w:rPr>
          <w:szCs w:val="28"/>
        </w:rPr>
        <w:t>Давиденко Г.Й., Акуленко В.Л.</w:t>
      </w:r>
      <w:r w:rsidRPr="001F2197">
        <w:rPr>
          <w:szCs w:val="28"/>
          <w:lang w:val="uk-UA"/>
        </w:rPr>
        <w:t xml:space="preserve"> </w:t>
      </w:r>
      <w:proofErr w:type="spellStart"/>
      <w:r w:rsidRPr="001F2197">
        <w:rPr>
          <w:szCs w:val="28"/>
        </w:rPr>
        <w:t>Історія</w:t>
      </w:r>
      <w:proofErr w:type="spellEnd"/>
      <w:r w:rsidRPr="001F2197">
        <w:rPr>
          <w:szCs w:val="28"/>
        </w:rPr>
        <w:t xml:space="preserve"> </w:t>
      </w:r>
      <w:proofErr w:type="spellStart"/>
      <w:r w:rsidRPr="001F2197">
        <w:rPr>
          <w:szCs w:val="28"/>
        </w:rPr>
        <w:t>зарубіжної</w:t>
      </w:r>
      <w:proofErr w:type="spellEnd"/>
      <w:r w:rsidRPr="001F2197">
        <w:rPr>
          <w:szCs w:val="28"/>
        </w:rPr>
        <w:t xml:space="preserve"> </w:t>
      </w:r>
      <w:proofErr w:type="spellStart"/>
      <w:r w:rsidRPr="001F2197">
        <w:rPr>
          <w:szCs w:val="28"/>
        </w:rPr>
        <w:t>літератури</w:t>
      </w:r>
      <w:proofErr w:type="spellEnd"/>
      <w:r w:rsidRPr="001F2197">
        <w:rPr>
          <w:szCs w:val="28"/>
        </w:rPr>
        <w:t xml:space="preserve"> </w:t>
      </w:r>
      <w:proofErr w:type="spellStart"/>
      <w:r w:rsidRPr="001F2197">
        <w:rPr>
          <w:szCs w:val="28"/>
        </w:rPr>
        <w:t>середніх</w:t>
      </w:r>
      <w:proofErr w:type="spellEnd"/>
      <w:r w:rsidRPr="001F2197">
        <w:rPr>
          <w:szCs w:val="28"/>
        </w:rPr>
        <w:t xml:space="preserve"> </w:t>
      </w:r>
      <w:proofErr w:type="spellStart"/>
      <w:r w:rsidRPr="001F2197">
        <w:rPr>
          <w:szCs w:val="28"/>
        </w:rPr>
        <w:t>віків</w:t>
      </w:r>
      <w:proofErr w:type="spellEnd"/>
      <w:r w:rsidRPr="001F2197">
        <w:rPr>
          <w:szCs w:val="28"/>
        </w:rPr>
        <w:t xml:space="preserve"> та </w:t>
      </w:r>
      <w:proofErr w:type="spellStart"/>
      <w:r w:rsidRPr="001F2197">
        <w:rPr>
          <w:szCs w:val="28"/>
        </w:rPr>
        <w:t>доби</w:t>
      </w:r>
      <w:proofErr w:type="spellEnd"/>
      <w:r w:rsidRPr="001F2197">
        <w:rPr>
          <w:szCs w:val="28"/>
        </w:rPr>
        <w:t xml:space="preserve"> </w:t>
      </w:r>
      <w:proofErr w:type="spellStart"/>
      <w:r w:rsidRPr="001F2197">
        <w:rPr>
          <w:szCs w:val="28"/>
        </w:rPr>
        <w:t>Відродження</w:t>
      </w:r>
      <w:proofErr w:type="spellEnd"/>
      <w:r w:rsidRPr="001F2197">
        <w:rPr>
          <w:szCs w:val="28"/>
          <w:lang w:val="uk-UA"/>
        </w:rPr>
        <w:t xml:space="preserve">: </w:t>
      </w:r>
      <w:proofErr w:type="spellStart"/>
      <w:r w:rsidRPr="001F2197">
        <w:rPr>
          <w:szCs w:val="28"/>
        </w:rPr>
        <w:t>Навчальний</w:t>
      </w:r>
      <w:proofErr w:type="spellEnd"/>
      <w:r w:rsidRPr="001F2197">
        <w:rPr>
          <w:szCs w:val="28"/>
        </w:rPr>
        <w:t xml:space="preserve"> </w:t>
      </w:r>
      <w:proofErr w:type="spellStart"/>
      <w:r w:rsidRPr="001F2197">
        <w:rPr>
          <w:szCs w:val="28"/>
        </w:rPr>
        <w:t>посібник</w:t>
      </w:r>
      <w:proofErr w:type="spellEnd"/>
      <w:r w:rsidRPr="001F2197">
        <w:rPr>
          <w:szCs w:val="28"/>
        </w:rPr>
        <w:t xml:space="preserve">. К.: Центр </w:t>
      </w:r>
      <w:proofErr w:type="spellStart"/>
      <w:r w:rsidRPr="001F2197">
        <w:rPr>
          <w:szCs w:val="28"/>
        </w:rPr>
        <w:t>учбової</w:t>
      </w:r>
      <w:proofErr w:type="spellEnd"/>
      <w:r w:rsidRPr="001F2197">
        <w:rPr>
          <w:szCs w:val="28"/>
        </w:rPr>
        <w:t xml:space="preserve"> </w:t>
      </w:r>
      <w:proofErr w:type="spellStart"/>
      <w:r w:rsidRPr="001F2197">
        <w:rPr>
          <w:szCs w:val="28"/>
        </w:rPr>
        <w:t>літератури</w:t>
      </w:r>
      <w:proofErr w:type="spellEnd"/>
      <w:r w:rsidRPr="001F2197">
        <w:rPr>
          <w:szCs w:val="28"/>
        </w:rPr>
        <w:t>, 2007.</w:t>
      </w:r>
      <w:r w:rsidRPr="001F2197">
        <w:rPr>
          <w:szCs w:val="28"/>
          <w:lang w:val="uk-UA"/>
        </w:rPr>
        <w:t xml:space="preserve"> 248 с.</w:t>
      </w:r>
    </w:p>
    <w:p w14:paraId="3811CD7A" w14:textId="77777777" w:rsidR="009659A9" w:rsidRPr="001F2197" w:rsidRDefault="009659A9" w:rsidP="009659A9">
      <w:pPr>
        <w:widowControl/>
        <w:numPr>
          <w:ilvl w:val="0"/>
          <w:numId w:val="15"/>
        </w:numPr>
        <w:suppressAutoHyphens w:val="0"/>
        <w:spacing w:line="240" w:lineRule="auto"/>
        <w:ind w:left="360"/>
        <w:rPr>
          <w:szCs w:val="28"/>
        </w:rPr>
      </w:pPr>
      <w:proofErr w:type="spellStart"/>
      <w:r w:rsidRPr="001F2197">
        <w:rPr>
          <w:szCs w:val="28"/>
        </w:rPr>
        <w:t>Пуришев</w:t>
      </w:r>
      <w:proofErr w:type="spellEnd"/>
      <w:r w:rsidRPr="001F2197">
        <w:rPr>
          <w:szCs w:val="28"/>
        </w:rPr>
        <w:t xml:space="preserve"> Б.И. Литература эпохи Возрождения. Идея универсального человека. http://svr-lit.ru/svr-lit/purishev/index.htm.</w:t>
      </w:r>
      <w:r w:rsidRPr="001F2197">
        <w:rPr>
          <w:szCs w:val="28"/>
          <w:lang w:val="uk-UA"/>
        </w:rPr>
        <w:t xml:space="preserve"> </w:t>
      </w:r>
    </w:p>
    <w:p w14:paraId="1E048775" w14:textId="77777777" w:rsidR="009659A9" w:rsidRPr="001F2197" w:rsidRDefault="009659A9" w:rsidP="009659A9">
      <w:pPr>
        <w:widowControl/>
        <w:numPr>
          <w:ilvl w:val="0"/>
          <w:numId w:val="15"/>
        </w:numPr>
        <w:suppressAutoHyphens w:val="0"/>
        <w:spacing w:line="240" w:lineRule="auto"/>
        <w:ind w:left="360"/>
        <w:rPr>
          <w:rStyle w:val="a8"/>
          <w:i w:val="0"/>
          <w:iCs w:val="0"/>
          <w:szCs w:val="28"/>
          <w:lang w:val="uk-UA"/>
        </w:rPr>
      </w:pPr>
      <w:proofErr w:type="spellStart"/>
      <w:r w:rsidRPr="001F2197">
        <w:rPr>
          <w:rFonts w:cs="Times New Roman"/>
          <w:szCs w:val="28"/>
          <w:lang w:val="uk-UA"/>
        </w:rPr>
        <w:t>Торкут</w:t>
      </w:r>
      <w:proofErr w:type="spellEnd"/>
      <w:r w:rsidRPr="001F2197">
        <w:rPr>
          <w:rFonts w:cs="Times New Roman"/>
          <w:szCs w:val="28"/>
          <w:lang w:val="uk-UA"/>
        </w:rPr>
        <w:t xml:space="preserve"> Н.М. </w:t>
      </w:r>
      <w:r w:rsidRPr="001F2197">
        <w:rPr>
          <w:rStyle w:val="a8"/>
          <w:rFonts w:cs="Times New Roman"/>
          <w:szCs w:val="28"/>
          <w:shd w:val="clear" w:color="auto" w:fill="FFFFFF"/>
        </w:rPr>
        <w:t xml:space="preserve">В. </w:t>
      </w:r>
      <w:proofErr w:type="spellStart"/>
      <w:r w:rsidRPr="001F2197">
        <w:rPr>
          <w:rStyle w:val="a8"/>
          <w:rFonts w:cs="Times New Roman"/>
          <w:szCs w:val="28"/>
          <w:shd w:val="clear" w:color="auto" w:fill="FFFFFF"/>
        </w:rPr>
        <w:t>Шекспір</w:t>
      </w:r>
      <w:proofErr w:type="spellEnd"/>
      <w:r w:rsidRPr="001F2197">
        <w:rPr>
          <w:rStyle w:val="a8"/>
          <w:rFonts w:cs="Times New Roman"/>
          <w:szCs w:val="28"/>
          <w:shd w:val="clear" w:color="auto" w:fill="FFFFFF"/>
        </w:rPr>
        <w:t xml:space="preserve">. </w:t>
      </w:r>
      <w:proofErr w:type="spellStart"/>
      <w:r w:rsidRPr="001F2197">
        <w:rPr>
          <w:rStyle w:val="a8"/>
          <w:rFonts w:cs="Times New Roman"/>
          <w:szCs w:val="28"/>
          <w:shd w:val="clear" w:color="auto" w:fill="FFFFFF"/>
        </w:rPr>
        <w:t>Історія</w:t>
      </w:r>
      <w:proofErr w:type="spellEnd"/>
      <w:r w:rsidRPr="001F2197">
        <w:rPr>
          <w:rStyle w:val="a8"/>
          <w:rFonts w:cs="Times New Roman"/>
          <w:szCs w:val="28"/>
          <w:shd w:val="clear" w:color="auto" w:fill="FFFFFF"/>
        </w:rPr>
        <w:t xml:space="preserve"> та </w:t>
      </w:r>
      <w:proofErr w:type="spellStart"/>
      <w:r w:rsidRPr="001F2197">
        <w:rPr>
          <w:rStyle w:val="a8"/>
          <w:rFonts w:cs="Times New Roman"/>
          <w:szCs w:val="28"/>
          <w:shd w:val="clear" w:color="auto" w:fill="FFFFFF"/>
        </w:rPr>
        <w:t>драматичні</w:t>
      </w:r>
      <w:proofErr w:type="spellEnd"/>
      <w:r w:rsidRPr="001F2197">
        <w:rPr>
          <w:rStyle w:val="a8"/>
          <w:rFonts w:cs="Times New Roman"/>
          <w:szCs w:val="28"/>
          <w:shd w:val="clear" w:color="auto" w:fill="FFFFFF"/>
        </w:rPr>
        <w:t xml:space="preserve"> </w:t>
      </w:r>
      <w:proofErr w:type="spellStart"/>
      <w:r w:rsidRPr="001F2197">
        <w:rPr>
          <w:rStyle w:val="a8"/>
          <w:rFonts w:cs="Times New Roman"/>
          <w:szCs w:val="28"/>
          <w:shd w:val="clear" w:color="auto" w:fill="FFFFFF"/>
        </w:rPr>
        <w:t>хроніки</w:t>
      </w:r>
      <w:proofErr w:type="spellEnd"/>
      <w:r w:rsidRPr="001F2197">
        <w:rPr>
          <w:rStyle w:val="a8"/>
          <w:rFonts w:cs="Times New Roman"/>
          <w:szCs w:val="28"/>
          <w:shd w:val="clear" w:color="auto" w:fill="FFFFFF"/>
          <w:lang w:val="uk-UA"/>
        </w:rPr>
        <w:t>. В. Шекспір. Історичні хроніки. Харків: Фоліо, 2004. С. 3-34.</w:t>
      </w:r>
    </w:p>
    <w:p w14:paraId="2ECD4795" w14:textId="2B0E3240" w:rsidR="009659A9" w:rsidRPr="00647648" w:rsidRDefault="009659A9" w:rsidP="009659A9">
      <w:pPr>
        <w:widowControl/>
        <w:numPr>
          <w:ilvl w:val="0"/>
          <w:numId w:val="15"/>
        </w:numPr>
        <w:suppressAutoHyphens w:val="0"/>
        <w:spacing w:line="240" w:lineRule="auto"/>
        <w:ind w:left="360"/>
        <w:rPr>
          <w:szCs w:val="28"/>
          <w:lang w:val="uk-UA"/>
        </w:rPr>
      </w:pPr>
      <w:proofErr w:type="spellStart"/>
      <w:r w:rsidRPr="001F2197">
        <w:rPr>
          <w:rFonts w:cs="Times New Roman"/>
          <w:szCs w:val="28"/>
          <w:shd w:val="clear" w:color="auto" w:fill="FFFFFF"/>
          <w:lang w:val="uk-UA"/>
        </w:rPr>
        <w:t>Торкут</w:t>
      </w:r>
      <w:proofErr w:type="spellEnd"/>
      <w:r w:rsidRPr="001F2197">
        <w:rPr>
          <w:rFonts w:cs="Times New Roman"/>
          <w:szCs w:val="28"/>
          <w:shd w:val="clear" w:color="auto" w:fill="FFFFFF"/>
          <w:lang w:val="uk-UA"/>
        </w:rPr>
        <w:t xml:space="preserve"> Н.М. </w:t>
      </w:r>
      <w:r w:rsidRPr="001F2197">
        <w:rPr>
          <w:rFonts w:cs="Times New Roman"/>
          <w:i/>
          <w:szCs w:val="28"/>
          <w:shd w:val="clear" w:color="auto" w:fill="FFFFFF"/>
          <w:lang w:val="uk-UA"/>
        </w:rPr>
        <w:t>Траг</w:t>
      </w:r>
      <w:r w:rsidRPr="001F2197">
        <w:rPr>
          <w:i/>
          <w:szCs w:val="28"/>
          <w:shd w:val="clear" w:color="auto" w:fill="FFFFFF"/>
          <w:lang w:val="uk-UA"/>
        </w:rPr>
        <w:t>ічне крещендо Шекспірової музи.</w:t>
      </w:r>
      <w:r w:rsidRPr="001F2197">
        <w:rPr>
          <w:rFonts w:cs="Times New Roman"/>
          <w:szCs w:val="28"/>
          <w:shd w:val="clear" w:color="auto" w:fill="FFFFFF"/>
          <w:lang w:val="uk-UA"/>
        </w:rPr>
        <w:t xml:space="preserve"> Шекспір В. Трагедії. Харків: Фоліо, 2004. С. 3-38. </w:t>
      </w:r>
    </w:p>
    <w:p w14:paraId="5AAA8150" w14:textId="5E15754C" w:rsidR="00647648" w:rsidRDefault="00647648" w:rsidP="00647648">
      <w:pPr>
        <w:widowControl/>
        <w:suppressAutoHyphens w:val="0"/>
        <w:spacing w:line="240" w:lineRule="auto"/>
        <w:ind w:left="360"/>
        <w:rPr>
          <w:szCs w:val="28"/>
          <w:lang w:val="uk-UA"/>
        </w:rPr>
      </w:pPr>
    </w:p>
    <w:p w14:paraId="7841C68A" w14:textId="0E6A857C" w:rsidR="00647648" w:rsidRDefault="00647648" w:rsidP="00647648">
      <w:pPr>
        <w:widowControl/>
        <w:suppressAutoHyphens w:val="0"/>
        <w:spacing w:line="240" w:lineRule="auto"/>
        <w:ind w:left="360"/>
        <w:rPr>
          <w:szCs w:val="28"/>
          <w:lang w:val="uk-UA"/>
        </w:rPr>
      </w:pPr>
    </w:p>
    <w:p w14:paraId="278FA883" w14:textId="4D40617C" w:rsidR="00647648" w:rsidRDefault="00647648" w:rsidP="00647648">
      <w:pPr>
        <w:widowControl/>
        <w:suppressAutoHyphens w:val="0"/>
        <w:spacing w:line="240" w:lineRule="auto"/>
        <w:ind w:left="360"/>
        <w:rPr>
          <w:szCs w:val="28"/>
          <w:lang w:val="uk-UA"/>
        </w:rPr>
      </w:pPr>
    </w:p>
    <w:p w14:paraId="39E8BF38" w14:textId="30FC93C6" w:rsidR="00647648" w:rsidRDefault="00647648" w:rsidP="00647648">
      <w:pPr>
        <w:widowControl/>
        <w:suppressAutoHyphens w:val="0"/>
        <w:spacing w:line="240" w:lineRule="auto"/>
        <w:ind w:left="360"/>
        <w:rPr>
          <w:szCs w:val="28"/>
          <w:lang w:val="uk-UA"/>
        </w:rPr>
      </w:pPr>
    </w:p>
    <w:p w14:paraId="64BDD0E5" w14:textId="6103C359" w:rsidR="00647648" w:rsidRDefault="00647648" w:rsidP="00647648">
      <w:pPr>
        <w:widowControl/>
        <w:suppressAutoHyphens w:val="0"/>
        <w:spacing w:line="240" w:lineRule="auto"/>
        <w:ind w:left="360"/>
        <w:rPr>
          <w:szCs w:val="28"/>
          <w:lang w:val="uk-UA"/>
        </w:rPr>
      </w:pPr>
    </w:p>
    <w:p w14:paraId="686A0539" w14:textId="46573805" w:rsidR="00647648" w:rsidRDefault="00647648" w:rsidP="00647648">
      <w:pPr>
        <w:widowControl/>
        <w:suppressAutoHyphens w:val="0"/>
        <w:spacing w:line="240" w:lineRule="auto"/>
        <w:ind w:left="360"/>
        <w:rPr>
          <w:szCs w:val="28"/>
          <w:lang w:val="uk-UA"/>
        </w:rPr>
      </w:pPr>
    </w:p>
    <w:p w14:paraId="1B0CE944" w14:textId="595D9A30" w:rsidR="00647648" w:rsidRDefault="00647648" w:rsidP="00647648">
      <w:pPr>
        <w:widowControl/>
        <w:suppressAutoHyphens w:val="0"/>
        <w:spacing w:line="240" w:lineRule="auto"/>
        <w:ind w:left="360"/>
        <w:rPr>
          <w:szCs w:val="28"/>
          <w:lang w:val="uk-UA"/>
        </w:rPr>
      </w:pPr>
    </w:p>
    <w:p w14:paraId="76F0FE06" w14:textId="164E1D2D" w:rsidR="00647648" w:rsidRDefault="00647648" w:rsidP="00647648">
      <w:pPr>
        <w:widowControl/>
        <w:suppressAutoHyphens w:val="0"/>
        <w:spacing w:line="240" w:lineRule="auto"/>
        <w:ind w:left="360"/>
        <w:rPr>
          <w:szCs w:val="28"/>
          <w:lang w:val="uk-UA"/>
        </w:rPr>
      </w:pPr>
    </w:p>
    <w:p w14:paraId="4DC1F787" w14:textId="2541C804" w:rsidR="00647648" w:rsidRDefault="00647648" w:rsidP="00647648">
      <w:pPr>
        <w:widowControl/>
        <w:suppressAutoHyphens w:val="0"/>
        <w:spacing w:line="240" w:lineRule="auto"/>
        <w:ind w:left="360"/>
        <w:rPr>
          <w:szCs w:val="28"/>
          <w:lang w:val="uk-UA"/>
        </w:rPr>
      </w:pPr>
    </w:p>
    <w:p w14:paraId="67A3105A" w14:textId="75B730CC" w:rsidR="00647648" w:rsidRDefault="00647648" w:rsidP="00647648">
      <w:pPr>
        <w:widowControl/>
        <w:suppressAutoHyphens w:val="0"/>
        <w:spacing w:line="240" w:lineRule="auto"/>
        <w:ind w:left="360"/>
        <w:rPr>
          <w:szCs w:val="28"/>
          <w:lang w:val="uk-UA"/>
        </w:rPr>
      </w:pPr>
    </w:p>
    <w:p w14:paraId="0FD7F5BA" w14:textId="6AFA9E89" w:rsidR="00647648" w:rsidRDefault="00647648" w:rsidP="00647648">
      <w:pPr>
        <w:widowControl/>
        <w:suppressAutoHyphens w:val="0"/>
        <w:spacing w:line="240" w:lineRule="auto"/>
        <w:ind w:left="360"/>
        <w:rPr>
          <w:szCs w:val="28"/>
          <w:lang w:val="uk-UA"/>
        </w:rPr>
      </w:pPr>
    </w:p>
    <w:p w14:paraId="2BA0CFED" w14:textId="53558F23" w:rsidR="00647648" w:rsidRDefault="00647648" w:rsidP="00647648">
      <w:pPr>
        <w:widowControl/>
        <w:suppressAutoHyphens w:val="0"/>
        <w:spacing w:line="240" w:lineRule="auto"/>
        <w:ind w:left="360"/>
        <w:rPr>
          <w:szCs w:val="28"/>
          <w:lang w:val="uk-UA"/>
        </w:rPr>
      </w:pPr>
    </w:p>
    <w:p w14:paraId="14611BF7" w14:textId="6C7A9BEF" w:rsidR="00647648" w:rsidRDefault="00647648" w:rsidP="00647648">
      <w:pPr>
        <w:widowControl/>
        <w:suppressAutoHyphens w:val="0"/>
        <w:spacing w:line="240" w:lineRule="auto"/>
        <w:ind w:left="360"/>
        <w:rPr>
          <w:szCs w:val="28"/>
          <w:lang w:val="uk-UA"/>
        </w:rPr>
      </w:pPr>
    </w:p>
    <w:p w14:paraId="36BD0B6C" w14:textId="0D6C01C8" w:rsidR="00647648" w:rsidRDefault="00647648" w:rsidP="00647648">
      <w:pPr>
        <w:widowControl/>
        <w:suppressAutoHyphens w:val="0"/>
        <w:spacing w:line="240" w:lineRule="auto"/>
        <w:ind w:left="360"/>
        <w:rPr>
          <w:szCs w:val="28"/>
          <w:lang w:val="uk-UA"/>
        </w:rPr>
      </w:pPr>
    </w:p>
    <w:p w14:paraId="038D1D71" w14:textId="57AF2BFA" w:rsidR="00647648" w:rsidRDefault="00647648" w:rsidP="00647648">
      <w:pPr>
        <w:widowControl/>
        <w:suppressAutoHyphens w:val="0"/>
        <w:spacing w:line="240" w:lineRule="auto"/>
        <w:ind w:left="360"/>
        <w:rPr>
          <w:szCs w:val="28"/>
          <w:lang w:val="uk-UA"/>
        </w:rPr>
      </w:pPr>
    </w:p>
    <w:p w14:paraId="7636EAF0" w14:textId="33DFE037" w:rsidR="00647648" w:rsidRDefault="00647648" w:rsidP="00647648">
      <w:pPr>
        <w:widowControl/>
        <w:suppressAutoHyphens w:val="0"/>
        <w:spacing w:line="240" w:lineRule="auto"/>
        <w:ind w:left="360"/>
        <w:rPr>
          <w:szCs w:val="28"/>
          <w:lang w:val="uk-UA"/>
        </w:rPr>
      </w:pPr>
    </w:p>
    <w:p w14:paraId="2EA96E88" w14:textId="35021500" w:rsidR="00647648" w:rsidRDefault="00647648" w:rsidP="00647648">
      <w:pPr>
        <w:widowControl/>
        <w:suppressAutoHyphens w:val="0"/>
        <w:spacing w:line="240" w:lineRule="auto"/>
        <w:ind w:left="360"/>
        <w:rPr>
          <w:szCs w:val="28"/>
          <w:lang w:val="uk-UA"/>
        </w:rPr>
      </w:pPr>
    </w:p>
    <w:p w14:paraId="2BEC6051" w14:textId="3571B205" w:rsidR="00647648" w:rsidRDefault="00647648" w:rsidP="00647648">
      <w:pPr>
        <w:widowControl/>
        <w:suppressAutoHyphens w:val="0"/>
        <w:spacing w:line="240" w:lineRule="auto"/>
        <w:ind w:left="360"/>
        <w:rPr>
          <w:szCs w:val="28"/>
          <w:lang w:val="uk-UA"/>
        </w:rPr>
      </w:pPr>
    </w:p>
    <w:p w14:paraId="65C74899" w14:textId="29390D2B" w:rsidR="00647648" w:rsidRDefault="00647648" w:rsidP="00647648">
      <w:pPr>
        <w:widowControl/>
        <w:suppressAutoHyphens w:val="0"/>
        <w:spacing w:line="240" w:lineRule="auto"/>
        <w:ind w:left="360"/>
        <w:rPr>
          <w:szCs w:val="28"/>
          <w:lang w:val="uk-UA"/>
        </w:rPr>
      </w:pPr>
    </w:p>
    <w:p w14:paraId="0CBB0091" w14:textId="7D117B43" w:rsidR="00647648" w:rsidRDefault="00647648" w:rsidP="00647648">
      <w:pPr>
        <w:widowControl/>
        <w:suppressAutoHyphens w:val="0"/>
        <w:spacing w:line="240" w:lineRule="auto"/>
        <w:ind w:left="360"/>
        <w:rPr>
          <w:szCs w:val="28"/>
          <w:lang w:val="uk-UA"/>
        </w:rPr>
      </w:pPr>
    </w:p>
    <w:p w14:paraId="22B2A936" w14:textId="3B123770" w:rsidR="00647648" w:rsidRDefault="00647648" w:rsidP="00647648">
      <w:pPr>
        <w:widowControl/>
        <w:suppressAutoHyphens w:val="0"/>
        <w:spacing w:line="240" w:lineRule="auto"/>
        <w:ind w:left="360"/>
        <w:rPr>
          <w:szCs w:val="28"/>
          <w:lang w:val="uk-UA"/>
        </w:rPr>
      </w:pPr>
    </w:p>
    <w:p w14:paraId="44E58DB7" w14:textId="357A9101" w:rsidR="00647648" w:rsidRDefault="00647648" w:rsidP="00647648">
      <w:pPr>
        <w:widowControl/>
        <w:suppressAutoHyphens w:val="0"/>
        <w:spacing w:line="240" w:lineRule="auto"/>
        <w:ind w:left="360"/>
        <w:rPr>
          <w:szCs w:val="28"/>
          <w:lang w:val="uk-UA"/>
        </w:rPr>
      </w:pPr>
    </w:p>
    <w:p w14:paraId="3A199FF1" w14:textId="0419AC75" w:rsidR="00647648" w:rsidRDefault="00647648" w:rsidP="00647648">
      <w:pPr>
        <w:widowControl/>
        <w:suppressAutoHyphens w:val="0"/>
        <w:spacing w:line="240" w:lineRule="auto"/>
        <w:ind w:left="360"/>
        <w:rPr>
          <w:szCs w:val="28"/>
          <w:lang w:val="uk-UA"/>
        </w:rPr>
      </w:pPr>
    </w:p>
    <w:p w14:paraId="67F9B80D" w14:textId="7216C9B9" w:rsidR="00647648" w:rsidRDefault="00647648" w:rsidP="00647648">
      <w:pPr>
        <w:widowControl/>
        <w:suppressAutoHyphens w:val="0"/>
        <w:spacing w:line="240" w:lineRule="auto"/>
        <w:ind w:left="360"/>
        <w:rPr>
          <w:szCs w:val="28"/>
          <w:lang w:val="uk-UA"/>
        </w:rPr>
      </w:pPr>
    </w:p>
    <w:p w14:paraId="6F45B9D6" w14:textId="60F73BDA" w:rsidR="00647648" w:rsidRDefault="00647648" w:rsidP="00647648">
      <w:pPr>
        <w:widowControl/>
        <w:suppressAutoHyphens w:val="0"/>
        <w:spacing w:line="240" w:lineRule="auto"/>
        <w:ind w:left="360"/>
        <w:rPr>
          <w:szCs w:val="28"/>
          <w:lang w:val="uk-UA"/>
        </w:rPr>
      </w:pPr>
    </w:p>
    <w:p w14:paraId="07C016CE" w14:textId="6F3792EE" w:rsidR="00647648" w:rsidRDefault="00647648" w:rsidP="00647648">
      <w:pPr>
        <w:widowControl/>
        <w:suppressAutoHyphens w:val="0"/>
        <w:spacing w:line="240" w:lineRule="auto"/>
        <w:ind w:left="360"/>
        <w:rPr>
          <w:szCs w:val="28"/>
          <w:lang w:val="uk-UA"/>
        </w:rPr>
      </w:pPr>
    </w:p>
    <w:p w14:paraId="420CBA35" w14:textId="7D5065EE" w:rsidR="00647648" w:rsidRDefault="00647648" w:rsidP="00647648">
      <w:pPr>
        <w:widowControl/>
        <w:suppressAutoHyphens w:val="0"/>
        <w:spacing w:line="240" w:lineRule="auto"/>
        <w:ind w:left="360"/>
        <w:rPr>
          <w:szCs w:val="28"/>
          <w:lang w:val="uk-UA"/>
        </w:rPr>
      </w:pPr>
    </w:p>
    <w:p w14:paraId="10636422" w14:textId="50052BD1" w:rsidR="00647648" w:rsidRDefault="00647648" w:rsidP="00647648">
      <w:pPr>
        <w:widowControl/>
        <w:suppressAutoHyphens w:val="0"/>
        <w:spacing w:line="240" w:lineRule="auto"/>
        <w:ind w:left="360"/>
        <w:rPr>
          <w:szCs w:val="28"/>
          <w:lang w:val="uk-UA"/>
        </w:rPr>
      </w:pPr>
    </w:p>
    <w:p w14:paraId="6AA83D06" w14:textId="77777777" w:rsidR="009659A9" w:rsidRPr="0041143D" w:rsidRDefault="009659A9" w:rsidP="009659A9">
      <w:pPr>
        <w:pStyle w:val="2"/>
        <w:keepNext w:val="0"/>
        <w:keepLines w:val="0"/>
        <w:numPr>
          <w:ilvl w:val="1"/>
          <w:numId w:val="19"/>
        </w:numPr>
        <w:spacing w:before="120" w:after="120" w:line="240" w:lineRule="auto"/>
        <w:rPr>
          <w:rFonts w:ascii="Times New Roman" w:hAnsi="Times New Roman" w:cs="Times New Roman"/>
          <w:color w:val="auto"/>
          <w:sz w:val="28"/>
          <w:szCs w:val="28"/>
          <w:lang w:val="uk-UA"/>
        </w:rPr>
      </w:pPr>
      <w:r w:rsidRPr="0041143D">
        <w:rPr>
          <w:rFonts w:ascii="Times New Roman" w:hAnsi="Times New Roman" w:cs="Times New Roman"/>
          <w:color w:val="auto"/>
          <w:sz w:val="28"/>
          <w:szCs w:val="28"/>
          <w:lang w:val="uk-UA"/>
        </w:rPr>
        <w:lastRenderedPageBreak/>
        <w:t>Поточний заліковий модуль 3. Аксіологічні конструкти Просвітництва й Романтизму: антагонізм суспільного й індивідуального</w:t>
      </w:r>
    </w:p>
    <w:p w14:paraId="5339F322" w14:textId="77777777" w:rsidR="009659A9" w:rsidRPr="00496179" w:rsidRDefault="009659A9" w:rsidP="009659A9">
      <w:pPr>
        <w:spacing w:line="240" w:lineRule="auto"/>
        <w:jc w:val="center"/>
        <w:rPr>
          <w:lang w:val="uk-UA"/>
        </w:rPr>
      </w:pPr>
      <w:r>
        <w:rPr>
          <w:lang w:val="uk-UA"/>
        </w:rPr>
        <w:t xml:space="preserve">(доц. </w:t>
      </w:r>
      <w:proofErr w:type="spellStart"/>
      <w:r>
        <w:rPr>
          <w:lang w:val="uk-UA"/>
        </w:rPr>
        <w:t>О.Ніколова</w:t>
      </w:r>
      <w:proofErr w:type="spellEnd"/>
      <w:r w:rsidRPr="00496179">
        <w:rPr>
          <w:lang w:val="uk-UA"/>
        </w:rPr>
        <w:t>)</w:t>
      </w:r>
    </w:p>
    <w:p w14:paraId="71314507" w14:textId="2C3D9C3C" w:rsidR="009659A9" w:rsidRDefault="009659A9" w:rsidP="009659A9">
      <w:pPr>
        <w:pStyle w:val="3"/>
        <w:keepNext w:val="0"/>
        <w:keepLines w:val="0"/>
        <w:numPr>
          <w:ilvl w:val="2"/>
          <w:numId w:val="19"/>
        </w:numPr>
        <w:tabs>
          <w:tab w:val="left" w:pos="964"/>
        </w:tabs>
        <w:spacing w:before="120" w:after="120" w:line="240" w:lineRule="auto"/>
        <w:rPr>
          <w:rFonts w:ascii="Times New Roman" w:hAnsi="Times New Roman" w:cs="Times New Roman"/>
          <w:b/>
          <w:color w:val="auto"/>
          <w:sz w:val="28"/>
          <w:szCs w:val="28"/>
        </w:rPr>
      </w:pPr>
      <w:proofErr w:type="spellStart"/>
      <w:r w:rsidRPr="00D9017C">
        <w:rPr>
          <w:rFonts w:ascii="Times New Roman" w:hAnsi="Times New Roman" w:cs="Times New Roman"/>
          <w:b/>
          <w:color w:val="auto"/>
          <w:sz w:val="28"/>
          <w:szCs w:val="28"/>
        </w:rPr>
        <w:t>Основні</w:t>
      </w:r>
      <w:proofErr w:type="spellEnd"/>
      <w:r w:rsidRPr="00D9017C">
        <w:rPr>
          <w:rFonts w:ascii="Times New Roman" w:hAnsi="Times New Roman" w:cs="Times New Roman"/>
          <w:b/>
          <w:color w:val="auto"/>
          <w:sz w:val="28"/>
          <w:szCs w:val="28"/>
        </w:rPr>
        <w:t xml:space="preserve"> </w:t>
      </w:r>
      <w:proofErr w:type="spellStart"/>
      <w:r w:rsidRPr="00D9017C">
        <w:rPr>
          <w:rFonts w:ascii="Times New Roman" w:hAnsi="Times New Roman" w:cs="Times New Roman"/>
          <w:b/>
          <w:color w:val="auto"/>
          <w:sz w:val="28"/>
          <w:szCs w:val="28"/>
        </w:rPr>
        <w:t>завдання</w:t>
      </w:r>
      <w:proofErr w:type="spellEnd"/>
      <w:r w:rsidRPr="00D9017C">
        <w:rPr>
          <w:rFonts w:ascii="Times New Roman" w:hAnsi="Times New Roman" w:cs="Times New Roman"/>
          <w:b/>
          <w:color w:val="auto"/>
          <w:sz w:val="28"/>
          <w:szCs w:val="28"/>
        </w:rPr>
        <w:t xml:space="preserve"> поточного </w:t>
      </w:r>
      <w:proofErr w:type="spellStart"/>
      <w:r w:rsidRPr="00D9017C">
        <w:rPr>
          <w:rFonts w:ascii="Times New Roman" w:hAnsi="Times New Roman" w:cs="Times New Roman"/>
          <w:b/>
          <w:color w:val="auto"/>
          <w:sz w:val="28"/>
          <w:szCs w:val="28"/>
        </w:rPr>
        <w:t>залікового</w:t>
      </w:r>
      <w:proofErr w:type="spellEnd"/>
      <w:r w:rsidRPr="00D9017C">
        <w:rPr>
          <w:rFonts w:ascii="Times New Roman" w:hAnsi="Times New Roman" w:cs="Times New Roman"/>
          <w:b/>
          <w:color w:val="auto"/>
          <w:sz w:val="28"/>
          <w:szCs w:val="28"/>
        </w:rPr>
        <w:t xml:space="preserve"> модуля </w:t>
      </w:r>
      <w:r w:rsidRPr="00D9017C">
        <w:rPr>
          <w:rFonts w:ascii="Times New Roman" w:hAnsi="Times New Roman" w:cs="Times New Roman"/>
          <w:b/>
          <w:color w:val="auto"/>
          <w:sz w:val="28"/>
          <w:szCs w:val="28"/>
          <w:lang w:val="uk-UA"/>
        </w:rPr>
        <w:t>3</w:t>
      </w:r>
      <w:r w:rsidRPr="00D9017C">
        <w:rPr>
          <w:rFonts w:ascii="Times New Roman" w:hAnsi="Times New Roman" w:cs="Times New Roman"/>
          <w:b/>
          <w:color w:val="auto"/>
          <w:sz w:val="28"/>
          <w:szCs w:val="28"/>
        </w:rPr>
        <w:t xml:space="preserve"> </w:t>
      </w:r>
      <w:r w:rsidRPr="00D9017C">
        <w:rPr>
          <w:rFonts w:ascii="Times New Roman" w:hAnsi="Times New Roman" w:cs="Times New Roman"/>
          <w:b/>
          <w:color w:val="auto"/>
          <w:sz w:val="28"/>
          <w:szCs w:val="28"/>
          <w:lang w:val="uk-UA"/>
        </w:rPr>
        <w:t xml:space="preserve">(ПЗМ3) </w:t>
      </w:r>
      <w:r w:rsidRPr="00D9017C">
        <w:rPr>
          <w:rFonts w:ascii="Times New Roman" w:hAnsi="Times New Roman" w:cs="Times New Roman"/>
          <w:b/>
          <w:color w:val="auto"/>
          <w:sz w:val="28"/>
          <w:szCs w:val="28"/>
        </w:rPr>
        <w:t xml:space="preserve">та </w:t>
      </w:r>
      <w:proofErr w:type="spellStart"/>
      <w:r w:rsidRPr="00D9017C">
        <w:rPr>
          <w:rFonts w:ascii="Times New Roman" w:hAnsi="Times New Roman" w:cs="Times New Roman"/>
          <w:b/>
          <w:color w:val="auto"/>
          <w:sz w:val="28"/>
          <w:szCs w:val="28"/>
        </w:rPr>
        <w:t>програмні</w:t>
      </w:r>
      <w:proofErr w:type="spellEnd"/>
      <w:r w:rsidRPr="00D9017C">
        <w:rPr>
          <w:rFonts w:ascii="Times New Roman" w:hAnsi="Times New Roman" w:cs="Times New Roman"/>
          <w:b/>
          <w:color w:val="auto"/>
          <w:sz w:val="28"/>
          <w:szCs w:val="28"/>
        </w:rPr>
        <w:t xml:space="preserve"> </w:t>
      </w:r>
      <w:proofErr w:type="spellStart"/>
      <w:r w:rsidRPr="00D9017C">
        <w:rPr>
          <w:rFonts w:ascii="Times New Roman" w:hAnsi="Times New Roman" w:cs="Times New Roman"/>
          <w:b/>
          <w:color w:val="auto"/>
          <w:sz w:val="28"/>
          <w:szCs w:val="28"/>
        </w:rPr>
        <w:t>результати</w:t>
      </w:r>
      <w:proofErr w:type="spellEnd"/>
      <w:r w:rsidRPr="00D9017C">
        <w:rPr>
          <w:rFonts w:ascii="Times New Roman" w:hAnsi="Times New Roman" w:cs="Times New Roman"/>
          <w:b/>
          <w:color w:val="auto"/>
          <w:sz w:val="28"/>
          <w:szCs w:val="28"/>
        </w:rPr>
        <w:t xml:space="preserve"> </w:t>
      </w:r>
      <w:proofErr w:type="spellStart"/>
      <w:r w:rsidRPr="00D9017C">
        <w:rPr>
          <w:rFonts w:ascii="Times New Roman" w:hAnsi="Times New Roman" w:cs="Times New Roman"/>
          <w:b/>
          <w:color w:val="auto"/>
          <w:sz w:val="28"/>
          <w:szCs w:val="28"/>
        </w:rPr>
        <w:t>навчання</w:t>
      </w:r>
      <w:proofErr w:type="spellEnd"/>
      <w:r w:rsidRPr="00D9017C">
        <w:rPr>
          <w:rFonts w:ascii="Times New Roman" w:hAnsi="Times New Roman" w:cs="Times New Roman"/>
          <w:b/>
          <w:color w:val="auto"/>
          <w:sz w:val="28"/>
          <w:szCs w:val="28"/>
        </w:rPr>
        <w:t xml:space="preserve"> </w:t>
      </w:r>
      <w:proofErr w:type="spellStart"/>
      <w:r w:rsidRPr="00D9017C">
        <w:rPr>
          <w:rFonts w:ascii="Times New Roman" w:hAnsi="Times New Roman" w:cs="Times New Roman"/>
          <w:b/>
          <w:color w:val="auto"/>
          <w:sz w:val="28"/>
          <w:szCs w:val="28"/>
        </w:rPr>
        <w:t>студентів</w:t>
      </w:r>
      <w:proofErr w:type="spellEnd"/>
      <w:r w:rsidRPr="00D9017C">
        <w:rPr>
          <w:rFonts w:ascii="Times New Roman" w:hAnsi="Times New Roman" w:cs="Times New Roman"/>
          <w:b/>
          <w:color w:val="auto"/>
          <w:sz w:val="28"/>
          <w:szCs w:val="28"/>
        </w:rPr>
        <w:t xml:space="preserve"> </w:t>
      </w:r>
    </w:p>
    <w:p w14:paraId="529F6404" w14:textId="77777777" w:rsidR="005326F8" w:rsidRPr="005326F8" w:rsidRDefault="005326F8" w:rsidP="005326F8"/>
    <w:p w14:paraId="0A320A0B" w14:textId="77777777" w:rsidR="009659A9" w:rsidRPr="00655456" w:rsidRDefault="009659A9" w:rsidP="009659A9">
      <w:pPr>
        <w:shd w:val="clear" w:color="auto" w:fill="FFFFFF"/>
        <w:spacing w:line="240" w:lineRule="auto"/>
        <w:rPr>
          <w:rFonts w:cs="Times New Roman"/>
          <w:b/>
          <w:kern w:val="28"/>
          <w:szCs w:val="28"/>
          <w:lang w:val="uk-UA"/>
        </w:rPr>
      </w:pPr>
      <w:r w:rsidRPr="00655456">
        <w:rPr>
          <w:rFonts w:cs="Times New Roman"/>
          <w:b/>
          <w:kern w:val="28"/>
          <w:szCs w:val="28"/>
          <w:lang w:val="uk-UA"/>
        </w:rPr>
        <w:t xml:space="preserve">Завдання ПЗМ3: </w:t>
      </w:r>
    </w:p>
    <w:p w14:paraId="3CB7FC12" w14:textId="77777777" w:rsidR="009659A9" w:rsidRDefault="009659A9" w:rsidP="009659A9">
      <w:pPr>
        <w:pStyle w:val="a7"/>
        <w:numPr>
          <w:ilvl w:val="0"/>
          <w:numId w:val="32"/>
        </w:numPr>
        <w:shd w:val="clear" w:color="auto" w:fill="FFFFFF"/>
        <w:spacing w:line="240" w:lineRule="auto"/>
        <w:ind w:left="450"/>
        <w:contextualSpacing/>
        <w:rPr>
          <w:rFonts w:cs="Times New Roman"/>
          <w:kern w:val="28"/>
          <w:szCs w:val="28"/>
          <w:lang w:val="uk-UA"/>
        </w:rPr>
      </w:pPr>
      <w:bookmarkStart w:id="27" w:name="_Hlk526511173"/>
      <w:r>
        <w:rPr>
          <w:rFonts w:cs="Times New Roman"/>
          <w:kern w:val="28"/>
          <w:szCs w:val="28"/>
          <w:lang w:val="uk-UA"/>
        </w:rPr>
        <w:t>ознайомити студентів із системою ціннісних координат класицизму, Просвітництва та романтизму в країнах Європи, дати їх порівняльну характеристику в аспекті антагонізму ключових категорій суспільного та індивідуального;</w:t>
      </w:r>
    </w:p>
    <w:p w14:paraId="794E2197" w14:textId="77777777" w:rsidR="009659A9" w:rsidRDefault="009659A9" w:rsidP="009659A9">
      <w:pPr>
        <w:pStyle w:val="a7"/>
        <w:numPr>
          <w:ilvl w:val="0"/>
          <w:numId w:val="32"/>
        </w:numPr>
        <w:shd w:val="clear" w:color="auto" w:fill="FFFFFF"/>
        <w:spacing w:line="240" w:lineRule="auto"/>
        <w:ind w:left="450"/>
        <w:contextualSpacing/>
        <w:rPr>
          <w:rFonts w:cs="Times New Roman"/>
          <w:color w:val="000000" w:themeColor="text1"/>
          <w:szCs w:val="28"/>
          <w:lang w:val="uk-UA"/>
        </w:rPr>
      </w:pPr>
      <w:r>
        <w:rPr>
          <w:rFonts w:cs="Times New Roman"/>
          <w:kern w:val="28"/>
          <w:szCs w:val="28"/>
          <w:lang w:val="uk-UA"/>
        </w:rPr>
        <w:t xml:space="preserve">сформувати цілісне уявлення про реалізацію класицистичної ідеї </w:t>
      </w:r>
      <w:r>
        <w:rPr>
          <w:rFonts w:cs="Times New Roman"/>
          <w:color w:val="000000" w:themeColor="text1"/>
          <w:szCs w:val="28"/>
          <w:lang w:val="uk-UA"/>
        </w:rPr>
        <w:t>значущості особистої боротьби</w:t>
      </w:r>
      <w:r w:rsidRPr="0075352A">
        <w:rPr>
          <w:rFonts w:cs="Times New Roman"/>
          <w:color w:val="000000" w:themeColor="text1"/>
          <w:szCs w:val="28"/>
          <w:lang w:val="uk-UA"/>
        </w:rPr>
        <w:t>, підпорядкованої державно-громадським ідеалам</w:t>
      </w:r>
      <w:r>
        <w:rPr>
          <w:rFonts w:cs="Times New Roman"/>
          <w:color w:val="000000" w:themeColor="text1"/>
          <w:szCs w:val="28"/>
          <w:lang w:val="uk-UA"/>
        </w:rPr>
        <w:t xml:space="preserve">, сприяти розумінню студентами важливості </w:t>
      </w:r>
      <w:r w:rsidRPr="0075352A">
        <w:rPr>
          <w:rFonts w:cs="Times New Roman"/>
          <w:color w:val="000000" w:themeColor="text1"/>
          <w:szCs w:val="28"/>
          <w:lang w:val="uk-UA"/>
        </w:rPr>
        <w:t>соціальн</w:t>
      </w:r>
      <w:r>
        <w:rPr>
          <w:rFonts w:cs="Times New Roman"/>
          <w:color w:val="000000" w:themeColor="text1"/>
          <w:szCs w:val="28"/>
          <w:lang w:val="uk-UA"/>
        </w:rPr>
        <w:t>ої</w:t>
      </w:r>
      <w:r w:rsidRPr="0075352A">
        <w:rPr>
          <w:rFonts w:cs="Times New Roman"/>
          <w:color w:val="000000" w:themeColor="text1"/>
          <w:szCs w:val="28"/>
          <w:lang w:val="uk-UA"/>
        </w:rPr>
        <w:t xml:space="preserve"> активн</w:t>
      </w:r>
      <w:r>
        <w:rPr>
          <w:rFonts w:cs="Times New Roman"/>
          <w:color w:val="000000" w:themeColor="text1"/>
          <w:szCs w:val="28"/>
          <w:lang w:val="uk-UA"/>
        </w:rPr>
        <w:t xml:space="preserve">ості, громадської діяльності, </w:t>
      </w:r>
      <w:r w:rsidRPr="0075352A">
        <w:rPr>
          <w:rFonts w:cs="Times New Roman"/>
          <w:color w:val="000000" w:themeColor="text1"/>
          <w:szCs w:val="28"/>
          <w:lang w:val="uk-UA"/>
        </w:rPr>
        <w:t>спрямован</w:t>
      </w:r>
      <w:r>
        <w:rPr>
          <w:rFonts w:cs="Times New Roman"/>
          <w:color w:val="000000" w:themeColor="text1"/>
          <w:szCs w:val="28"/>
          <w:lang w:val="uk-UA"/>
        </w:rPr>
        <w:t>ої</w:t>
      </w:r>
      <w:r w:rsidRPr="0075352A">
        <w:rPr>
          <w:rFonts w:cs="Times New Roman"/>
          <w:color w:val="000000" w:themeColor="text1"/>
          <w:szCs w:val="28"/>
          <w:lang w:val="uk-UA"/>
        </w:rPr>
        <w:t xml:space="preserve"> на досягнення загальнодержавного блага (з апеляцією до трагедії «Горацій» П. Корнеля</w:t>
      </w:r>
      <w:r>
        <w:rPr>
          <w:rFonts w:cs="Times New Roman"/>
          <w:color w:val="000000" w:themeColor="text1"/>
          <w:szCs w:val="28"/>
          <w:lang w:val="uk-UA"/>
        </w:rPr>
        <w:t>);</w:t>
      </w:r>
    </w:p>
    <w:p w14:paraId="456BA301" w14:textId="77777777" w:rsidR="009659A9" w:rsidRDefault="009659A9" w:rsidP="009659A9">
      <w:pPr>
        <w:pStyle w:val="a7"/>
        <w:numPr>
          <w:ilvl w:val="0"/>
          <w:numId w:val="32"/>
        </w:numPr>
        <w:shd w:val="clear" w:color="auto" w:fill="FFFFFF"/>
        <w:spacing w:line="240" w:lineRule="auto"/>
        <w:ind w:left="450"/>
        <w:contextualSpacing/>
        <w:rPr>
          <w:rFonts w:cs="Times New Roman"/>
          <w:color w:val="000000" w:themeColor="text1"/>
          <w:szCs w:val="28"/>
          <w:lang w:val="uk-UA"/>
        </w:rPr>
      </w:pPr>
      <w:r w:rsidRPr="004C132F">
        <w:rPr>
          <w:rFonts w:cs="Times New Roman"/>
          <w:kern w:val="28"/>
          <w:szCs w:val="28"/>
          <w:lang w:val="uk-UA"/>
        </w:rPr>
        <w:t>на матеріалі трагедії «Фауст» Й. В. Ґ</w:t>
      </w:r>
      <w:r>
        <w:rPr>
          <w:rFonts w:cs="Times New Roman"/>
          <w:kern w:val="28"/>
          <w:szCs w:val="28"/>
          <w:lang w:val="uk-UA"/>
        </w:rPr>
        <w:t>е</w:t>
      </w:r>
      <w:r w:rsidRPr="004C132F">
        <w:rPr>
          <w:rFonts w:cs="Times New Roman"/>
          <w:kern w:val="28"/>
          <w:szCs w:val="28"/>
          <w:lang w:val="uk-UA"/>
        </w:rPr>
        <w:t xml:space="preserve">те продемонструвати </w:t>
      </w:r>
      <w:r>
        <w:rPr>
          <w:rFonts w:cs="Times New Roman"/>
          <w:kern w:val="28"/>
          <w:szCs w:val="28"/>
          <w:lang w:val="uk-UA"/>
        </w:rPr>
        <w:t xml:space="preserve">сутність </w:t>
      </w:r>
      <w:r w:rsidRPr="004C132F">
        <w:rPr>
          <w:rFonts w:cs="Times New Roman"/>
          <w:kern w:val="28"/>
          <w:szCs w:val="28"/>
          <w:lang w:val="uk-UA"/>
        </w:rPr>
        <w:t>є</w:t>
      </w:r>
      <w:r w:rsidRPr="004C132F">
        <w:rPr>
          <w:rFonts w:cs="Times New Roman"/>
          <w:color w:val="000000" w:themeColor="text1"/>
          <w:szCs w:val="28"/>
          <w:lang w:val="uk-UA"/>
        </w:rPr>
        <w:t>вропейськ</w:t>
      </w:r>
      <w:r>
        <w:rPr>
          <w:rFonts w:cs="Times New Roman"/>
          <w:color w:val="000000" w:themeColor="text1"/>
          <w:szCs w:val="28"/>
          <w:lang w:val="uk-UA"/>
        </w:rPr>
        <w:t>их</w:t>
      </w:r>
      <w:r w:rsidRPr="004C132F">
        <w:rPr>
          <w:rFonts w:cs="Times New Roman"/>
          <w:color w:val="000000" w:themeColor="text1"/>
          <w:szCs w:val="28"/>
          <w:lang w:val="uk-UA"/>
        </w:rPr>
        <w:t xml:space="preserve"> ідеал</w:t>
      </w:r>
      <w:r>
        <w:rPr>
          <w:rFonts w:cs="Times New Roman"/>
          <w:color w:val="000000" w:themeColor="text1"/>
          <w:szCs w:val="28"/>
          <w:lang w:val="uk-UA"/>
        </w:rPr>
        <w:t>ів</w:t>
      </w:r>
      <w:r w:rsidRPr="004C132F">
        <w:rPr>
          <w:rFonts w:cs="Times New Roman"/>
          <w:color w:val="000000" w:themeColor="text1"/>
          <w:szCs w:val="28"/>
          <w:lang w:val="uk-UA"/>
        </w:rPr>
        <w:t xml:space="preserve"> «суспільної користі»</w:t>
      </w:r>
      <w:r>
        <w:rPr>
          <w:rFonts w:cs="Times New Roman"/>
          <w:color w:val="000000" w:themeColor="text1"/>
          <w:szCs w:val="28"/>
          <w:lang w:val="uk-UA"/>
        </w:rPr>
        <w:t>,</w:t>
      </w:r>
      <w:r w:rsidRPr="004C132F">
        <w:rPr>
          <w:rFonts w:cs="Times New Roman"/>
          <w:color w:val="000000" w:themeColor="text1"/>
          <w:szCs w:val="28"/>
          <w:lang w:val="uk-UA"/>
        </w:rPr>
        <w:t xml:space="preserve"> гуманізму</w:t>
      </w:r>
      <w:r>
        <w:rPr>
          <w:rFonts w:cs="Times New Roman"/>
          <w:color w:val="000000" w:themeColor="text1"/>
          <w:szCs w:val="28"/>
          <w:lang w:val="uk-UA"/>
        </w:rPr>
        <w:t xml:space="preserve">, затвердити думку про необхідність постійного самопізнання та самовдосконалення, </w:t>
      </w:r>
      <w:r w:rsidRPr="004C132F">
        <w:rPr>
          <w:rFonts w:cs="Times New Roman"/>
          <w:color w:val="000000" w:themeColor="text1"/>
          <w:szCs w:val="28"/>
          <w:lang w:val="uk-UA"/>
        </w:rPr>
        <w:t>індивідуального вибору ціннісних орієнтирів на шляху до «високої» мети</w:t>
      </w:r>
      <w:r>
        <w:rPr>
          <w:rFonts w:cs="Times New Roman"/>
          <w:color w:val="000000" w:themeColor="text1"/>
          <w:szCs w:val="28"/>
          <w:lang w:val="uk-UA"/>
        </w:rPr>
        <w:t>;</w:t>
      </w:r>
    </w:p>
    <w:p w14:paraId="4D592EA9" w14:textId="77777777" w:rsidR="009659A9" w:rsidRPr="00703F9F" w:rsidRDefault="009659A9" w:rsidP="009659A9">
      <w:pPr>
        <w:pStyle w:val="a7"/>
        <w:numPr>
          <w:ilvl w:val="0"/>
          <w:numId w:val="32"/>
        </w:numPr>
        <w:shd w:val="clear" w:color="auto" w:fill="FFFFFF"/>
        <w:spacing w:line="240" w:lineRule="auto"/>
        <w:ind w:left="450"/>
        <w:contextualSpacing/>
        <w:rPr>
          <w:rFonts w:cs="Times New Roman"/>
          <w:color w:val="000000" w:themeColor="text1"/>
          <w:szCs w:val="28"/>
          <w:lang w:val="uk-UA"/>
        </w:rPr>
      </w:pPr>
      <w:r w:rsidRPr="00703F9F">
        <w:rPr>
          <w:rFonts w:cs="Times New Roman"/>
          <w:color w:val="000000" w:themeColor="text1"/>
          <w:szCs w:val="28"/>
          <w:lang w:val="uk-UA"/>
        </w:rPr>
        <w:t>довести вагому роль ідеалів толерантності</w:t>
      </w:r>
      <w:r>
        <w:rPr>
          <w:rFonts w:cs="Times New Roman"/>
          <w:color w:val="000000" w:themeColor="text1"/>
          <w:szCs w:val="28"/>
          <w:lang w:val="uk-UA"/>
        </w:rPr>
        <w:t xml:space="preserve"> за допомогою висвітлення</w:t>
      </w:r>
      <w:r w:rsidRPr="00703F9F">
        <w:rPr>
          <w:rFonts w:cs="Times New Roman"/>
          <w:color w:val="000000" w:themeColor="text1"/>
          <w:szCs w:val="28"/>
          <w:lang w:val="uk-UA"/>
        </w:rPr>
        <w:t xml:space="preserve"> </w:t>
      </w:r>
      <w:r>
        <w:rPr>
          <w:rFonts w:cs="Times New Roman"/>
          <w:color w:val="000000" w:themeColor="text1"/>
          <w:szCs w:val="28"/>
          <w:lang w:val="uk-UA"/>
        </w:rPr>
        <w:t>трагедії</w:t>
      </w:r>
      <w:r w:rsidRPr="00703F9F">
        <w:rPr>
          <w:rFonts w:cs="Times New Roman"/>
          <w:color w:val="000000" w:themeColor="text1"/>
          <w:szCs w:val="28"/>
          <w:lang w:val="uk-UA"/>
        </w:rPr>
        <w:t xml:space="preserve"> фізичної неповноцінності, критик</w:t>
      </w:r>
      <w:r>
        <w:rPr>
          <w:rFonts w:cs="Times New Roman"/>
          <w:color w:val="000000" w:themeColor="text1"/>
          <w:szCs w:val="28"/>
          <w:lang w:val="uk-UA"/>
        </w:rPr>
        <w:t>и</w:t>
      </w:r>
      <w:r w:rsidRPr="00703F9F">
        <w:rPr>
          <w:rFonts w:cs="Times New Roman"/>
          <w:color w:val="000000" w:themeColor="text1"/>
          <w:szCs w:val="28"/>
          <w:lang w:val="uk-UA"/>
        </w:rPr>
        <w:t xml:space="preserve"> упередженого ставлення зага</w:t>
      </w:r>
      <w:r>
        <w:rPr>
          <w:rFonts w:cs="Times New Roman"/>
          <w:color w:val="000000" w:themeColor="text1"/>
          <w:szCs w:val="28"/>
          <w:lang w:val="uk-UA"/>
        </w:rPr>
        <w:t xml:space="preserve">лу до людини з фізичними вадами у романі В. Гюго «Людина, яка сміється», в процесі аналізу твору акцентувати увагу на прагненні </w:t>
      </w:r>
      <w:r w:rsidRPr="00703F9F">
        <w:rPr>
          <w:rFonts w:cs="Times New Roman"/>
          <w:color w:val="000000" w:themeColor="text1"/>
          <w:szCs w:val="28"/>
          <w:lang w:val="uk-UA"/>
        </w:rPr>
        <w:t>соціальної справедливості як од</w:t>
      </w:r>
      <w:r>
        <w:rPr>
          <w:rFonts w:cs="Times New Roman"/>
          <w:color w:val="000000" w:themeColor="text1"/>
          <w:szCs w:val="28"/>
          <w:lang w:val="uk-UA"/>
        </w:rPr>
        <w:t>ному</w:t>
      </w:r>
      <w:r w:rsidRPr="00703F9F">
        <w:rPr>
          <w:rFonts w:cs="Times New Roman"/>
          <w:color w:val="000000" w:themeColor="text1"/>
          <w:szCs w:val="28"/>
          <w:lang w:val="uk-UA"/>
        </w:rPr>
        <w:t xml:space="preserve"> з критеріїв визначення цінності</w:t>
      </w:r>
      <w:r>
        <w:rPr>
          <w:rFonts w:cs="Times New Roman"/>
          <w:color w:val="000000" w:themeColor="text1"/>
          <w:szCs w:val="28"/>
          <w:lang w:val="uk-UA"/>
        </w:rPr>
        <w:t xml:space="preserve"> індивіда</w:t>
      </w:r>
      <w:r w:rsidRPr="00703F9F">
        <w:rPr>
          <w:rFonts w:cs="Times New Roman"/>
          <w:color w:val="000000" w:themeColor="text1"/>
          <w:szCs w:val="28"/>
          <w:lang w:val="uk-UA"/>
        </w:rPr>
        <w:t xml:space="preserve">, </w:t>
      </w:r>
      <w:r>
        <w:rPr>
          <w:rFonts w:cs="Times New Roman"/>
          <w:color w:val="000000" w:themeColor="text1"/>
          <w:szCs w:val="28"/>
          <w:lang w:val="uk-UA"/>
        </w:rPr>
        <w:t xml:space="preserve">розглянути образ леді </w:t>
      </w:r>
      <w:proofErr w:type="spellStart"/>
      <w:r>
        <w:rPr>
          <w:rFonts w:cs="Times New Roman"/>
          <w:color w:val="000000" w:themeColor="text1"/>
          <w:szCs w:val="28"/>
          <w:lang w:val="uk-UA"/>
        </w:rPr>
        <w:t>Джозіани</w:t>
      </w:r>
      <w:proofErr w:type="spellEnd"/>
      <w:r>
        <w:rPr>
          <w:rFonts w:cs="Times New Roman"/>
          <w:color w:val="000000" w:themeColor="text1"/>
          <w:szCs w:val="28"/>
          <w:lang w:val="uk-UA"/>
        </w:rPr>
        <w:t xml:space="preserve"> в контексті </w:t>
      </w:r>
      <w:r w:rsidRPr="00703F9F">
        <w:rPr>
          <w:rFonts w:cs="Times New Roman"/>
          <w:color w:val="000000" w:themeColor="text1"/>
          <w:szCs w:val="28"/>
          <w:lang w:val="uk-UA"/>
        </w:rPr>
        <w:t>«жіноч</w:t>
      </w:r>
      <w:r>
        <w:rPr>
          <w:rFonts w:cs="Times New Roman"/>
          <w:color w:val="000000" w:themeColor="text1"/>
          <w:szCs w:val="28"/>
          <w:lang w:val="uk-UA"/>
        </w:rPr>
        <w:t>ого</w:t>
      </w:r>
      <w:r w:rsidRPr="00703F9F">
        <w:rPr>
          <w:rFonts w:cs="Times New Roman"/>
          <w:color w:val="000000" w:themeColor="text1"/>
          <w:szCs w:val="28"/>
          <w:lang w:val="uk-UA"/>
        </w:rPr>
        <w:t xml:space="preserve"> питання»</w:t>
      </w:r>
      <w:r>
        <w:rPr>
          <w:rFonts w:cs="Times New Roman"/>
          <w:color w:val="000000" w:themeColor="text1"/>
          <w:szCs w:val="28"/>
          <w:lang w:val="uk-UA"/>
        </w:rPr>
        <w:t>.</w:t>
      </w:r>
    </w:p>
    <w:bookmarkEnd w:id="27"/>
    <w:p w14:paraId="715FE64E" w14:textId="77777777" w:rsidR="009659A9" w:rsidRDefault="009659A9" w:rsidP="009659A9">
      <w:pPr>
        <w:shd w:val="clear" w:color="auto" w:fill="FFFFFF"/>
        <w:spacing w:line="240" w:lineRule="auto"/>
        <w:rPr>
          <w:rFonts w:cs="Times New Roman"/>
          <w:kern w:val="28"/>
          <w:szCs w:val="28"/>
          <w:lang w:val="uk-UA"/>
        </w:rPr>
      </w:pPr>
    </w:p>
    <w:p w14:paraId="0713212C" w14:textId="77777777" w:rsidR="009659A9" w:rsidRPr="0075352A" w:rsidRDefault="009659A9" w:rsidP="009659A9">
      <w:pPr>
        <w:shd w:val="clear" w:color="auto" w:fill="FFFFFF"/>
        <w:spacing w:line="240" w:lineRule="auto"/>
        <w:rPr>
          <w:rFonts w:cs="Times New Roman"/>
          <w:kern w:val="28"/>
          <w:szCs w:val="28"/>
          <w:lang w:val="uk-UA"/>
        </w:rPr>
      </w:pPr>
      <w:r w:rsidRPr="0075352A">
        <w:rPr>
          <w:rFonts w:cs="Times New Roman"/>
          <w:kern w:val="28"/>
          <w:szCs w:val="28"/>
          <w:lang w:val="uk-UA"/>
        </w:rPr>
        <w:t>За підсумками засвоєння ПЗМ3  студенти мають</w:t>
      </w:r>
    </w:p>
    <w:p w14:paraId="03EC3894" w14:textId="77777777" w:rsidR="009659A9" w:rsidRPr="002D1288" w:rsidRDefault="009659A9" w:rsidP="009659A9">
      <w:pPr>
        <w:shd w:val="clear" w:color="auto" w:fill="FFFFFF"/>
        <w:spacing w:line="240" w:lineRule="auto"/>
        <w:rPr>
          <w:rFonts w:cs="Times New Roman"/>
          <w:kern w:val="28"/>
          <w:szCs w:val="28"/>
          <w:lang w:val="uk-UA"/>
        </w:rPr>
      </w:pPr>
      <w:r w:rsidRPr="002D1288">
        <w:rPr>
          <w:rFonts w:cs="Times New Roman"/>
          <w:b/>
          <w:kern w:val="28"/>
          <w:szCs w:val="28"/>
          <w:lang w:val="uk-UA"/>
        </w:rPr>
        <w:t>знати</w:t>
      </w:r>
      <w:r w:rsidRPr="002D1288">
        <w:rPr>
          <w:rFonts w:cs="Times New Roman"/>
          <w:kern w:val="28"/>
          <w:szCs w:val="28"/>
          <w:lang w:val="uk-UA"/>
        </w:rPr>
        <w:t>:</w:t>
      </w:r>
    </w:p>
    <w:p w14:paraId="184343F5" w14:textId="77777777" w:rsidR="009659A9" w:rsidRDefault="009659A9" w:rsidP="009659A9">
      <w:pPr>
        <w:pStyle w:val="a7"/>
        <w:numPr>
          <w:ilvl w:val="0"/>
          <w:numId w:val="21"/>
        </w:numPr>
        <w:shd w:val="clear" w:color="auto" w:fill="FFFFFF"/>
        <w:tabs>
          <w:tab w:val="clear" w:pos="927"/>
          <w:tab w:val="num" w:pos="360"/>
        </w:tabs>
        <w:spacing w:line="240" w:lineRule="auto"/>
        <w:ind w:left="360"/>
        <w:contextualSpacing/>
        <w:rPr>
          <w:rFonts w:cs="Times New Roman"/>
          <w:kern w:val="28"/>
          <w:szCs w:val="28"/>
          <w:lang w:val="uk-UA"/>
        </w:rPr>
      </w:pPr>
      <w:r>
        <w:rPr>
          <w:rFonts w:cs="Times New Roman"/>
          <w:kern w:val="28"/>
          <w:szCs w:val="28"/>
          <w:lang w:val="uk-UA"/>
        </w:rPr>
        <w:t>ціннісні координати класицизму, Просвітництва та романтизму в країнах Європи в аспекті антагонізму ключових категорій суспільного та індивідуального, їхнє значення для формування сучасної європейської культурної та світоглядної парадигми;</w:t>
      </w:r>
    </w:p>
    <w:p w14:paraId="6792DEB3" w14:textId="77777777" w:rsidR="009659A9" w:rsidRDefault="009659A9" w:rsidP="009659A9">
      <w:pPr>
        <w:pStyle w:val="a7"/>
        <w:numPr>
          <w:ilvl w:val="0"/>
          <w:numId w:val="21"/>
        </w:numPr>
        <w:shd w:val="clear" w:color="auto" w:fill="FFFFFF"/>
        <w:tabs>
          <w:tab w:val="clear" w:pos="927"/>
          <w:tab w:val="num" w:pos="360"/>
        </w:tabs>
        <w:spacing w:line="240" w:lineRule="auto"/>
        <w:ind w:left="360"/>
        <w:contextualSpacing/>
        <w:rPr>
          <w:rFonts w:cs="Times New Roman"/>
          <w:color w:val="000000" w:themeColor="text1"/>
          <w:szCs w:val="28"/>
          <w:lang w:val="uk-UA"/>
        </w:rPr>
      </w:pPr>
      <w:r>
        <w:rPr>
          <w:rFonts w:cs="Times New Roman"/>
          <w:kern w:val="28"/>
          <w:szCs w:val="28"/>
          <w:lang w:val="uk-UA"/>
        </w:rPr>
        <w:t xml:space="preserve">специфіку художньої реалізації ідеї </w:t>
      </w:r>
      <w:r>
        <w:rPr>
          <w:rFonts w:cs="Times New Roman"/>
          <w:color w:val="000000" w:themeColor="text1"/>
          <w:szCs w:val="28"/>
          <w:lang w:val="uk-UA"/>
        </w:rPr>
        <w:t>значущості особистої боротьби</w:t>
      </w:r>
      <w:r w:rsidRPr="0075352A">
        <w:rPr>
          <w:rFonts w:cs="Times New Roman"/>
          <w:color w:val="000000" w:themeColor="text1"/>
          <w:szCs w:val="28"/>
          <w:lang w:val="uk-UA"/>
        </w:rPr>
        <w:t>, підпорядкованої державно-громадським ідеалам</w:t>
      </w:r>
      <w:r>
        <w:rPr>
          <w:rFonts w:cs="Times New Roman"/>
          <w:color w:val="000000" w:themeColor="text1"/>
          <w:szCs w:val="28"/>
          <w:lang w:val="uk-UA"/>
        </w:rPr>
        <w:t xml:space="preserve"> в</w:t>
      </w:r>
      <w:r w:rsidRPr="0075352A">
        <w:rPr>
          <w:rFonts w:cs="Times New Roman"/>
          <w:color w:val="000000" w:themeColor="text1"/>
          <w:szCs w:val="28"/>
          <w:lang w:val="uk-UA"/>
        </w:rPr>
        <w:t xml:space="preserve"> трагедії «Горацій» П. Корнеля</w:t>
      </w:r>
      <w:r>
        <w:rPr>
          <w:rFonts w:cs="Times New Roman"/>
          <w:color w:val="000000" w:themeColor="text1"/>
          <w:szCs w:val="28"/>
          <w:lang w:val="uk-UA"/>
        </w:rPr>
        <w:t xml:space="preserve">, важливість для європейської аксіологічної системи ідей </w:t>
      </w:r>
      <w:r w:rsidRPr="0075352A">
        <w:rPr>
          <w:rFonts w:cs="Times New Roman"/>
          <w:color w:val="000000" w:themeColor="text1"/>
          <w:szCs w:val="28"/>
          <w:lang w:val="uk-UA"/>
        </w:rPr>
        <w:t>соціальн</w:t>
      </w:r>
      <w:r>
        <w:rPr>
          <w:rFonts w:cs="Times New Roman"/>
          <w:color w:val="000000" w:themeColor="text1"/>
          <w:szCs w:val="28"/>
          <w:lang w:val="uk-UA"/>
        </w:rPr>
        <w:t>ої</w:t>
      </w:r>
      <w:r w:rsidRPr="0075352A">
        <w:rPr>
          <w:rFonts w:cs="Times New Roman"/>
          <w:color w:val="000000" w:themeColor="text1"/>
          <w:szCs w:val="28"/>
          <w:lang w:val="uk-UA"/>
        </w:rPr>
        <w:t xml:space="preserve"> активн</w:t>
      </w:r>
      <w:r>
        <w:rPr>
          <w:rFonts w:cs="Times New Roman"/>
          <w:color w:val="000000" w:themeColor="text1"/>
          <w:szCs w:val="28"/>
          <w:lang w:val="uk-UA"/>
        </w:rPr>
        <w:t xml:space="preserve">ості, громадської діяльності, </w:t>
      </w:r>
      <w:r w:rsidRPr="0075352A">
        <w:rPr>
          <w:rFonts w:cs="Times New Roman"/>
          <w:color w:val="000000" w:themeColor="text1"/>
          <w:szCs w:val="28"/>
          <w:lang w:val="uk-UA"/>
        </w:rPr>
        <w:t>спрямован</w:t>
      </w:r>
      <w:r>
        <w:rPr>
          <w:rFonts w:cs="Times New Roman"/>
          <w:color w:val="000000" w:themeColor="text1"/>
          <w:szCs w:val="28"/>
          <w:lang w:val="uk-UA"/>
        </w:rPr>
        <w:t>ої</w:t>
      </w:r>
      <w:r w:rsidRPr="0075352A">
        <w:rPr>
          <w:rFonts w:cs="Times New Roman"/>
          <w:color w:val="000000" w:themeColor="text1"/>
          <w:szCs w:val="28"/>
          <w:lang w:val="uk-UA"/>
        </w:rPr>
        <w:t xml:space="preserve"> на досягнення загальнодержавного блага</w:t>
      </w:r>
      <w:r>
        <w:rPr>
          <w:rFonts w:cs="Times New Roman"/>
          <w:color w:val="000000" w:themeColor="text1"/>
          <w:szCs w:val="28"/>
          <w:lang w:val="uk-UA"/>
        </w:rPr>
        <w:t>;</w:t>
      </w:r>
    </w:p>
    <w:p w14:paraId="08766AEC" w14:textId="77777777" w:rsidR="009659A9" w:rsidRDefault="009659A9" w:rsidP="009659A9">
      <w:pPr>
        <w:pStyle w:val="a7"/>
        <w:numPr>
          <w:ilvl w:val="0"/>
          <w:numId w:val="21"/>
        </w:numPr>
        <w:shd w:val="clear" w:color="auto" w:fill="FFFFFF"/>
        <w:tabs>
          <w:tab w:val="clear" w:pos="927"/>
          <w:tab w:val="num" w:pos="360"/>
        </w:tabs>
        <w:spacing w:line="240" w:lineRule="auto"/>
        <w:ind w:left="360"/>
        <w:contextualSpacing/>
        <w:rPr>
          <w:rFonts w:cs="Times New Roman"/>
          <w:color w:val="000000" w:themeColor="text1"/>
          <w:szCs w:val="28"/>
          <w:lang w:val="uk-UA"/>
        </w:rPr>
      </w:pPr>
      <w:r>
        <w:rPr>
          <w:rFonts w:cs="Times New Roman"/>
          <w:kern w:val="28"/>
          <w:szCs w:val="28"/>
          <w:lang w:val="uk-UA"/>
        </w:rPr>
        <w:t xml:space="preserve">сутність </w:t>
      </w:r>
      <w:r w:rsidRPr="004C132F">
        <w:rPr>
          <w:rFonts w:cs="Times New Roman"/>
          <w:kern w:val="28"/>
          <w:szCs w:val="28"/>
          <w:lang w:val="uk-UA"/>
        </w:rPr>
        <w:t>є</w:t>
      </w:r>
      <w:r w:rsidRPr="004C132F">
        <w:rPr>
          <w:rFonts w:cs="Times New Roman"/>
          <w:color w:val="000000" w:themeColor="text1"/>
          <w:szCs w:val="28"/>
          <w:lang w:val="uk-UA"/>
        </w:rPr>
        <w:t>вропейськ</w:t>
      </w:r>
      <w:r>
        <w:rPr>
          <w:rFonts w:cs="Times New Roman"/>
          <w:color w:val="000000" w:themeColor="text1"/>
          <w:szCs w:val="28"/>
          <w:lang w:val="uk-UA"/>
        </w:rPr>
        <w:t>их</w:t>
      </w:r>
      <w:r w:rsidRPr="004C132F">
        <w:rPr>
          <w:rFonts w:cs="Times New Roman"/>
          <w:color w:val="000000" w:themeColor="text1"/>
          <w:szCs w:val="28"/>
          <w:lang w:val="uk-UA"/>
        </w:rPr>
        <w:t xml:space="preserve"> ідеал</w:t>
      </w:r>
      <w:r>
        <w:rPr>
          <w:rFonts w:cs="Times New Roman"/>
          <w:color w:val="000000" w:themeColor="text1"/>
          <w:szCs w:val="28"/>
          <w:lang w:val="uk-UA"/>
        </w:rPr>
        <w:t>ів</w:t>
      </w:r>
      <w:r w:rsidRPr="004C132F">
        <w:rPr>
          <w:rFonts w:cs="Times New Roman"/>
          <w:color w:val="000000" w:themeColor="text1"/>
          <w:szCs w:val="28"/>
          <w:lang w:val="uk-UA"/>
        </w:rPr>
        <w:t xml:space="preserve"> «суспільної користі»</w:t>
      </w:r>
      <w:r>
        <w:rPr>
          <w:rFonts w:cs="Times New Roman"/>
          <w:color w:val="000000" w:themeColor="text1"/>
          <w:szCs w:val="28"/>
          <w:lang w:val="uk-UA"/>
        </w:rPr>
        <w:t>,</w:t>
      </w:r>
      <w:r w:rsidRPr="004C132F">
        <w:rPr>
          <w:rFonts w:cs="Times New Roman"/>
          <w:color w:val="000000" w:themeColor="text1"/>
          <w:szCs w:val="28"/>
          <w:lang w:val="uk-UA"/>
        </w:rPr>
        <w:t xml:space="preserve"> гуманізму</w:t>
      </w:r>
      <w:r>
        <w:rPr>
          <w:rFonts w:cs="Times New Roman"/>
          <w:color w:val="000000" w:themeColor="text1"/>
          <w:szCs w:val="28"/>
          <w:lang w:val="uk-UA"/>
        </w:rPr>
        <w:t xml:space="preserve">, необхідності перманентного самопізнання та самовдосконалення, </w:t>
      </w:r>
      <w:r w:rsidRPr="004C132F">
        <w:rPr>
          <w:rFonts w:cs="Times New Roman"/>
          <w:color w:val="000000" w:themeColor="text1"/>
          <w:szCs w:val="28"/>
          <w:lang w:val="uk-UA"/>
        </w:rPr>
        <w:t xml:space="preserve">індивідуального вибору </w:t>
      </w:r>
      <w:r w:rsidRPr="004C132F">
        <w:rPr>
          <w:rFonts w:cs="Times New Roman"/>
          <w:color w:val="000000" w:themeColor="text1"/>
          <w:szCs w:val="28"/>
          <w:lang w:val="uk-UA"/>
        </w:rPr>
        <w:lastRenderedPageBreak/>
        <w:t>ціннісних орієнтирів на шляху до «високої» мети</w:t>
      </w:r>
      <w:r>
        <w:rPr>
          <w:rFonts w:cs="Times New Roman"/>
          <w:color w:val="000000" w:themeColor="text1"/>
          <w:szCs w:val="28"/>
          <w:lang w:val="uk-UA"/>
        </w:rPr>
        <w:t>, засоби їх відтворення в</w:t>
      </w:r>
      <w:r>
        <w:rPr>
          <w:rFonts w:cs="Times New Roman"/>
          <w:kern w:val="28"/>
          <w:szCs w:val="28"/>
          <w:lang w:val="uk-UA"/>
        </w:rPr>
        <w:t xml:space="preserve"> трагедії «Фауст» Й. В. Ґе</w:t>
      </w:r>
      <w:r w:rsidRPr="004C132F">
        <w:rPr>
          <w:rFonts w:cs="Times New Roman"/>
          <w:kern w:val="28"/>
          <w:szCs w:val="28"/>
          <w:lang w:val="uk-UA"/>
        </w:rPr>
        <w:t>те</w:t>
      </w:r>
      <w:r>
        <w:rPr>
          <w:rFonts w:cs="Times New Roman"/>
          <w:kern w:val="28"/>
          <w:szCs w:val="28"/>
          <w:lang w:val="uk-UA"/>
        </w:rPr>
        <w:t>;</w:t>
      </w:r>
    </w:p>
    <w:p w14:paraId="41F096CF" w14:textId="77777777" w:rsidR="009659A9" w:rsidRPr="00703F9F" w:rsidRDefault="009659A9" w:rsidP="009659A9">
      <w:pPr>
        <w:pStyle w:val="a7"/>
        <w:numPr>
          <w:ilvl w:val="0"/>
          <w:numId w:val="21"/>
        </w:numPr>
        <w:shd w:val="clear" w:color="auto" w:fill="FFFFFF"/>
        <w:tabs>
          <w:tab w:val="clear" w:pos="927"/>
          <w:tab w:val="num" w:pos="360"/>
        </w:tabs>
        <w:spacing w:line="240" w:lineRule="auto"/>
        <w:ind w:left="360"/>
        <w:contextualSpacing/>
        <w:rPr>
          <w:rFonts w:cs="Times New Roman"/>
          <w:color w:val="000000" w:themeColor="text1"/>
          <w:szCs w:val="28"/>
          <w:lang w:val="uk-UA"/>
        </w:rPr>
      </w:pPr>
      <w:r>
        <w:rPr>
          <w:rFonts w:cs="Times New Roman"/>
          <w:color w:val="000000" w:themeColor="text1"/>
          <w:szCs w:val="28"/>
          <w:lang w:val="uk-UA"/>
        </w:rPr>
        <w:t>смислову роль</w:t>
      </w:r>
      <w:r w:rsidRPr="00703F9F">
        <w:rPr>
          <w:rFonts w:cs="Times New Roman"/>
          <w:color w:val="000000" w:themeColor="text1"/>
          <w:szCs w:val="28"/>
          <w:lang w:val="uk-UA"/>
        </w:rPr>
        <w:t xml:space="preserve"> ідеалів толерантності</w:t>
      </w:r>
      <w:r>
        <w:rPr>
          <w:rFonts w:cs="Times New Roman"/>
          <w:color w:val="000000" w:themeColor="text1"/>
          <w:szCs w:val="28"/>
          <w:lang w:val="uk-UA"/>
        </w:rPr>
        <w:t>, соціальної справедливості, прийоми висвітлення</w:t>
      </w:r>
      <w:r w:rsidRPr="00703F9F">
        <w:rPr>
          <w:rFonts w:cs="Times New Roman"/>
          <w:color w:val="000000" w:themeColor="text1"/>
          <w:szCs w:val="28"/>
          <w:lang w:val="uk-UA"/>
        </w:rPr>
        <w:t xml:space="preserve"> </w:t>
      </w:r>
      <w:r>
        <w:rPr>
          <w:rFonts w:cs="Times New Roman"/>
          <w:color w:val="000000" w:themeColor="text1"/>
          <w:szCs w:val="28"/>
          <w:lang w:val="uk-UA"/>
        </w:rPr>
        <w:t>трагедії</w:t>
      </w:r>
      <w:r w:rsidRPr="00703F9F">
        <w:rPr>
          <w:rFonts w:cs="Times New Roman"/>
          <w:color w:val="000000" w:themeColor="text1"/>
          <w:szCs w:val="28"/>
          <w:lang w:val="uk-UA"/>
        </w:rPr>
        <w:t xml:space="preserve"> фізичної неповноцінності,</w:t>
      </w:r>
      <w:r>
        <w:rPr>
          <w:rFonts w:cs="Times New Roman"/>
          <w:color w:val="000000" w:themeColor="text1"/>
          <w:szCs w:val="28"/>
          <w:lang w:val="uk-UA"/>
        </w:rPr>
        <w:t xml:space="preserve"> зображення жіночої </w:t>
      </w:r>
      <w:proofErr w:type="spellStart"/>
      <w:r>
        <w:rPr>
          <w:rFonts w:cs="Times New Roman"/>
          <w:color w:val="000000" w:themeColor="text1"/>
          <w:szCs w:val="28"/>
          <w:lang w:val="uk-UA"/>
        </w:rPr>
        <w:t>маскулінності</w:t>
      </w:r>
      <w:proofErr w:type="spellEnd"/>
      <w:r>
        <w:rPr>
          <w:rFonts w:cs="Times New Roman"/>
          <w:color w:val="000000" w:themeColor="text1"/>
          <w:szCs w:val="28"/>
          <w:lang w:val="uk-UA"/>
        </w:rPr>
        <w:t>,</w:t>
      </w:r>
      <w:r w:rsidRPr="00703F9F">
        <w:rPr>
          <w:rFonts w:cs="Times New Roman"/>
          <w:color w:val="000000" w:themeColor="text1"/>
          <w:szCs w:val="28"/>
          <w:lang w:val="uk-UA"/>
        </w:rPr>
        <w:t xml:space="preserve"> критик</w:t>
      </w:r>
      <w:r>
        <w:rPr>
          <w:rFonts w:cs="Times New Roman"/>
          <w:color w:val="000000" w:themeColor="text1"/>
          <w:szCs w:val="28"/>
          <w:lang w:val="uk-UA"/>
        </w:rPr>
        <w:t>и</w:t>
      </w:r>
      <w:r w:rsidRPr="00703F9F">
        <w:rPr>
          <w:rFonts w:cs="Times New Roman"/>
          <w:color w:val="000000" w:themeColor="text1"/>
          <w:szCs w:val="28"/>
          <w:lang w:val="uk-UA"/>
        </w:rPr>
        <w:t xml:space="preserve"> упередженого ставлення зага</w:t>
      </w:r>
      <w:r>
        <w:rPr>
          <w:rFonts w:cs="Times New Roman"/>
          <w:color w:val="000000" w:themeColor="text1"/>
          <w:szCs w:val="28"/>
          <w:lang w:val="uk-UA"/>
        </w:rPr>
        <w:t>лу до людини з фізичними вадами у романі В. Гюго «Людина, яка сміється».</w:t>
      </w:r>
    </w:p>
    <w:p w14:paraId="45D64A15" w14:textId="77777777" w:rsidR="009659A9" w:rsidRDefault="009659A9" w:rsidP="009659A9">
      <w:pPr>
        <w:tabs>
          <w:tab w:val="left" w:pos="360"/>
        </w:tabs>
        <w:spacing w:line="240" w:lineRule="auto"/>
        <w:ind w:firstLine="360"/>
        <w:rPr>
          <w:b/>
          <w:szCs w:val="28"/>
          <w:lang w:val="uk-UA"/>
        </w:rPr>
      </w:pPr>
    </w:p>
    <w:p w14:paraId="48E4DB06" w14:textId="77777777" w:rsidR="009659A9" w:rsidRDefault="009659A9" w:rsidP="009659A9">
      <w:pPr>
        <w:tabs>
          <w:tab w:val="left" w:pos="360"/>
        </w:tabs>
        <w:spacing w:line="240" w:lineRule="auto"/>
        <w:rPr>
          <w:b/>
          <w:szCs w:val="28"/>
          <w:lang w:val="uk-UA"/>
        </w:rPr>
      </w:pPr>
      <w:r>
        <w:rPr>
          <w:b/>
          <w:szCs w:val="28"/>
          <w:lang w:val="uk-UA"/>
        </w:rPr>
        <w:t>вміти:</w:t>
      </w:r>
    </w:p>
    <w:p w14:paraId="0EB35564" w14:textId="77777777" w:rsidR="009659A9" w:rsidRDefault="009659A9" w:rsidP="009659A9">
      <w:pPr>
        <w:widowControl/>
        <w:numPr>
          <w:ilvl w:val="0"/>
          <w:numId w:val="22"/>
        </w:numPr>
        <w:suppressAutoHyphens w:val="0"/>
        <w:spacing w:line="240" w:lineRule="auto"/>
        <w:ind w:left="360"/>
        <w:rPr>
          <w:szCs w:val="28"/>
        </w:rPr>
      </w:pPr>
      <w:proofErr w:type="spellStart"/>
      <w:r>
        <w:rPr>
          <w:szCs w:val="28"/>
        </w:rPr>
        <w:t>орієнтуватися</w:t>
      </w:r>
      <w:proofErr w:type="spellEnd"/>
      <w:r>
        <w:rPr>
          <w:szCs w:val="28"/>
        </w:rPr>
        <w:t xml:space="preserve"> </w:t>
      </w:r>
      <w:r>
        <w:rPr>
          <w:szCs w:val="28"/>
          <w:lang w:val="uk-UA"/>
        </w:rPr>
        <w:t>в</w:t>
      </w:r>
      <w:r>
        <w:rPr>
          <w:szCs w:val="28"/>
        </w:rPr>
        <w:t xml:space="preserve"> </w:t>
      </w:r>
      <w:r>
        <w:rPr>
          <w:szCs w:val="28"/>
          <w:lang w:val="uk-UA"/>
        </w:rPr>
        <w:t>системі європейських ціннісних координат та прийомах їх художнього відображення</w:t>
      </w:r>
      <w:r>
        <w:rPr>
          <w:szCs w:val="28"/>
        </w:rPr>
        <w:t>;</w:t>
      </w:r>
    </w:p>
    <w:p w14:paraId="10DF9980" w14:textId="77777777" w:rsidR="009659A9" w:rsidRDefault="009659A9" w:rsidP="009659A9">
      <w:pPr>
        <w:widowControl/>
        <w:numPr>
          <w:ilvl w:val="0"/>
          <w:numId w:val="22"/>
        </w:numPr>
        <w:suppressAutoHyphens w:val="0"/>
        <w:spacing w:line="240" w:lineRule="auto"/>
        <w:ind w:left="360"/>
        <w:rPr>
          <w:szCs w:val="28"/>
        </w:rPr>
      </w:pPr>
      <w:proofErr w:type="spellStart"/>
      <w:r>
        <w:rPr>
          <w:szCs w:val="28"/>
        </w:rPr>
        <w:t>користуватися</w:t>
      </w:r>
      <w:proofErr w:type="spellEnd"/>
      <w:r>
        <w:rPr>
          <w:szCs w:val="28"/>
        </w:rPr>
        <w:t xml:space="preserve"> </w:t>
      </w:r>
      <w:proofErr w:type="spellStart"/>
      <w:r>
        <w:rPr>
          <w:szCs w:val="28"/>
        </w:rPr>
        <w:t>науковою</w:t>
      </w:r>
      <w:proofErr w:type="spellEnd"/>
      <w:r>
        <w:rPr>
          <w:szCs w:val="28"/>
        </w:rPr>
        <w:t xml:space="preserve">, </w:t>
      </w:r>
      <w:proofErr w:type="spellStart"/>
      <w:r>
        <w:rPr>
          <w:szCs w:val="28"/>
        </w:rPr>
        <w:t>навчально</w:t>
      </w:r>
      <w:proofErr w:type="spellEnd"/>
      <w:r>
        <w:rPr>
          <w:szCs w:val="28"/>
        </w:rPr>
        <w:t xml:space="preserve">-методичною </w:t>
      </w:r>
      <w:r>
        <w:rPr>
          <w:szCs w:val="28"/>
          <w:lang w:val="uk-UA"/>
        </w:rPr>
        <w:t>л</w:t>
      </w:r>
      <w:proofErr w:type="spellStart"/>
      <w:r>
        <w:rPr>
          <w:szCs w:val="28"/>
        </w:rPr>
        <w:t>ітературою</w:t>
      </w:r>
      <w:proofErr w:type="spellEnd"/>
      <w:r>
        <w:rPr>
          <w:szCs w:val="28"/>
          <w:lang w:val="uk-UA"/>
        </w:rPr>
        <w:t xml:space="preserve"> та додатковими дидактичними матеріалами, що допомагають самостійно опрацьовувати важливу інформацію</w:t>
      </w:r>
      <w:r>
        <w:rPr>
          <w:szCs w:val="28"/>
        </w:rPr>
        <w:t xml:space="preserve"> курсу;</w:t>
      </w:r>
    </w:p>
    <w:p w14:paraId="6D107181" w14:textId="77777777" w:rsidR="009659A9" w:rsidRPr="00512BAC" w:rsidRDefault="009659A9" w:rsidP="009659A9">
      <w:pPr>
        <w:widowControl/>
        <w:numPr>
          <w:ilvl w:val="0"/>
          <w:numId w:val="22"/>
        </w:numPr>
        <w:suppressAutoHyphens w:val="0"/>
        <w:spacing w:line="240" w:lineRule="auto"/>
        <w:ind w:left="360"/>
        <w:rPr>
          <w:szCs w:val="28"/>
        </w:rPr>
      </w:pPr>
      <w:proofErr w:type="spellStart"/>
      <w:r>
        <w:rPr>
          <w:szCs w:val="28"/>
        </w:rPr>
        <w:t>аналізувати</w:t>
      </w:r>
      <w:proofErr w:type="spellEnd"/>
      <w:r>
        <w:rPr>
          <w:szCs w:val="28"/>
        </w:rPr>
        <w:t xml:space="preserve"> </w:t>
      </w:r>
      <w:proofErr w:type="spellStart"/>
      <w:r>
        <w:rPr>
          <w:szCs w:val="28"/>
        </w:rPr>
        <w:t>літературні</w:t>
      </w:r>
      <w:proofErr w:type="spellEnd"/>
      <w:r>
        <w:rPr>
          <w:szCs w:val="28"/>
        </w:rPr>
        <w:t xml:space="preserve"> </w:t>
      </w:r>
      <w:proofErr w:type="spellStart"/>
      <w:r>
        <w:rPr>
          <w:szCs w:val="28"/>
        </w:rPr>
        <w:t>феномени</w:t>
      </w:r>
      <w:proofErr w:type="spellEnd"/>
      <w:r>
        <w:rPr>
          <w:szCs w:val="28"/>
          <w:lang w:val="uk-UA"/>
        </w:rPr>
        <w:t xml:space="preserve"> в контексті значущих ідей класицизму, Просвітництва, романтизму</w:t>
      </w:r>
      <w:r>
        <w:rPr>
          <w:szCs w:val="28"/>
        </w:rPr>
        <w:t>;</w:t>
      </w:r>
    </w:p>
    <w:p w14:paraId="2ADF4FEF" w14:textId="77777777" w:rsidR="009659A9" w:rsidRPr="00804353" w:rsidRDefault="009659A9" w:rsidP="009659A9">
      <w:pPr>
        <w:widowControl/>
        <w:numPr>
          <w:ilvl w:val="0"/>
          <w:numId w:val="22"/>
        </w:numPr>
        <w:suppressAutoHyphens w:val="0"/>
        <w:spacing w:line="240" w:lineRule="auto"/>
        <w:ind w:left="360"/>
        <w:rPr>
          <w:szCs w:val="28"/>
        </w:rPr>
      </w:pPr>
      <w:bookmarkStart w:id="28" w:name="_Hlk526703640"/>
      <w:r>
        <w:rPr>
          <w:szCs w:val="28"/>
          <w:lang w:val="uk-UA"/>
        </w:rPr>
        <w:t>аргументовано висловлювати, доводити, презентувати власні погляди, вирішувати проблемні ситуації, працювати у команді, готувати колективні проекти, виконувати творчі завдання, спрямовані на осмислення специфіки європейських ідеалів, цінностей та їхнього втілення в сучасному українському суспільстві.</w:t>
      </w:r>
    </w:p>
    <w:bookmarkEnd w:id="28"/>
    <w:p w14:paraId="540A5738" w14:textId="77777777" w:rsidR="009659A9" w:rsidRDefault="009659A9" w:rsidP="009659A9">
      <w:pPr>
        <w:widowControl/>
        <w:suppressAutoHyphens w:val="0"/>
        <w:spacing w:line="240" w:lineRule="auto"/>
        <w:ind w:left="360"/>
        <w:rPr>
          <w:szCs w:val="28"/>
        </w:rPr>
      </w:pPr>
    </w:p>
    <w:p w14:paraId="2BC0DF8E" w14:textId="77777777" w:rsidR="009659A9" w:rsidRPr="00D9017C" w:rsidRDefault="009659A9" w:rsidP="009659A9">
      <w:pPr>
        <w:pStyle w:val="3"/>
        <w:keepNext w:val="0"/>
        <w:keepLines w:val="0"/>
        <w:numPr>
          <w:ilvl w:val="2"/>
          <w:numId w:val="19"/>
        </w:numPr>
        <w:tabs>
          <w:tab w:val="left" w:pos="964"/>
        </w:tabs>
        <w:spacing w:before="120" w:after="120" w:line="240" w:lineRule="auto"/>
        <w:rPr>
          <w:rFonts w:ascii="Times New Roman" w:hAnsi="Times New Roman" w:cs="Times New Roman"/>
          <w:b/>
          <w:color w:val="auto"/>
          <w:sz w:val="28"/>
          <w:szCs w:val="28"/>
          <w:lang w:val="uk-UA"/>
        </w:rPr>
      </w:pPr>
      <w:r w:rsidRPr="00D9017C">
        <w:rPr>
          <w:rFonts w:ascii="Times New Roman" w:hAnsi="Times New Roman" w:cs="Times New Roman"/>
          <w:b/>
          <w:color w:val="auto"/>
          <w:sz w:val="28"/>
          <w:szCs w:val="28"/>
          <w:lang w:val="uk-UA"/>
        </w:rPr>
        <w:t>Зміст ПЗМ 3</w:t>
      </w:r>
    </w:p>
    <w:p w14:paraId="214D06C1" w14:textId="77777777" w:rsidR="009659A9" w:rsidRPr="008D7C5C" w:rsidRDefault="009659A9" w:rsidP="009659A9">
      <w:pPr>
        <w:spacing w:line="240" w:lineRule="auto"/>
        <w:rPr>
          <w:rFonts w:cs="Times New Roman"/>
          <w:szCs w:val="28"/>
          <w:lang w:val="uk-UA"/>
        </w:rPr>
      </w:pPr>
      <w:r w:rsidRPr="00FB7CEC">
        <w:rPr>
          <w:rFonts w:cs="Times New Roman"/>
          <w:b/>
          <w:kern w:val="28"/>
          <w:szCs w:val="28"/>
          <w:lang w:val="uk-UA"/>
        </w:rPr>
        <w:t>Система ціннісних координат класицизму, Просвітництва та романтизму в країнах Європи</w:t>
      </w:r>
      <w:r>
        <w:rPr>
          <w:rFonts w:cs="Times New Roman"/>
          <w:b/>
          <w:kern w:val="28"/>
          <w:szCs w:val="28"/>
          <w:lang w:val="uk-UA"/>
        </w:rPr>
        <w:t xml:space="preserve">. </w:t>
      </w:r>
      <w:r w:rsidRPr="00042A94">
        <w:rPr>
          <w:rFonts w:cs="Times New Roman"/>
          <w:color w:val="000000" w:themeColor="text1"/>
          <w:szCs w:val="28"/>
          <w:lang w:val="uk-UA"/>
        </w:rPr>
        <w:t xml:space="preserve">Соціальні детермінанти формування класицистичних принципів у мистецтві. </w:t>
      </w:r>
      <w:proofErr w:type="spellStart"/>
      <w:r w:rsidRPr="00042A94">
        <w:rPr>
          <w:rFonts w:cs="Times New Roman"/>
          <w:color w:val="000000" w:themeColor="text1"/>
          <w:szCs w:val="28"/>
          <w:lang w:val="uk-UA"/>
        </w:rPr>
        <w:t>Ідейно</w:t>
      </w:r>
      <w:proofErr w:type="spellEnd"/>
      <w:r w:rsidRPr="00042A94">
        <w:rPr>
          <w:rFonts w:cs="Times New Roman"/>
          <w:color w:val="000000" w:themeColor="text1"/>
          <w:szCs w:val="28"/>
          <w:lang w:val="uk-UA"/>
        </w:rPr>
        <w:t xml:space="preserve">-естетична програма французького класицизму (концепція «людини-громадянина» та художні засоби її реалізації). </w:t>
      </w:r>
      <w:r>
        <w:rPr>
          <w:rFonts w:cs="Times New Roman"/>
          <w:color w:val="000000" w:themeColor="text1"/>
          <w:szCs w:val="28"/>
          <w:lang w:val="uk-UA"/>
        </w:rPr>
        <w:t>Передумови виникнення та з</w:t>
      </w:r>
      <w:r w:rsidRPr="008568E4">
        <w:rPr>
          <w:rFonts w:cs="Times New Roman"/>
          <w:szCs w:val="28"/>
          <w:lang w:val="uk-UA"/>
        </w:rPr>
        <w:t>асадничі цінності європейського Просвітництва</w:t>
      </w:r>
      <w:r>
        <w:rPr>
          <w:rFonts w:cs="Times New Roman"/>
          <w:szCs w:val="28"/>
          <w:lang w:val="uk-UA"/>
        </w:rPr>
        <w:t xml:space="preserve"> (ідеал людини, </w:t>
      </w:r>
      <w:r w:rsidRPr="008568E4">
        <w:rPr>
          <w:rFonts w:cs="Times New Roman"/>
          <w:szCs w:val="28"/>
          <w:lang w:val="uk-UA"/>
        </w:rPr>
        <w:t>теорії верховенства права, суспільного договору, «освіченого абсолютизму» і «енциклопедизму»</w:t>
      </w:r>
      <w:r>
        <w:rPr>
          <w:rFonts w:cs="Times New Roman"/>
          <w:szCs w:val="28"/>
          <w:lang w:val="uk-UA"/>
        </w:rPr>
        <w:t>),</w:t>
      </w:r>
      <w:r w:rsidRPr="008568E4">
        <w:rPr>
          <w:rFonts w:cs="Times New Roman"/>
          <w:szCs w:val="28"/>
          <w:lang w:val="uk-UA"/>
        </w:rPr>
        <w:t xml:space="preserve"> спроби їх практичного втілення. </w:t>
      </w:r>
      <w:r>
        <w:rPr>
          <w:rFonts w:cs="Times New Roman"/>
          <w:szCs w:val="28"/>
          <w:lang w:val="uk-UA"/>
        </w:rPr>
        <w:t xml:space="preserve">Роль </w:t>
      </w:r>
      <w:r w:rsidRPr="00042A94">
        <w:rPr>
          <w:rFonts w:cs="Times New Roman"/>
          <w:color w:val="000000" w:themeColor="text1"/>
          <w:szCs w:val="28"/>
          <w:lang w:val="uk-UA"/>
        </w:rPr>
        <w:t xml:space="preserve">французької революції </w:t>
      </w:r>
      <w:r>
        <w:rPr>
          <w:rFonts w:cs="Times New Roman"/>
          <w:color w:val="000000" w:themeColor="text1"/>
          <w:szCs w:val="28"/>
          <w:lang w:val="uk-UA"/>
        </w:rPr>
        <w:t>в процесі становлення</w:t>
      </w:r>
      <w:r w:rsidRPr="00042A94">
        <w:rPr>
          <w:rFonts w:cs="Times New Roman"/>
          <w:color w:val="000000" w:themeColor="text1"/>
          <w:szCs w:val="28"/>
          <w:lang w:val="uk-UA"/>
        </w:rPr>
        <w:t xml:space="preserve"> романтизму як літературного напрямку. </w:t>
      </w:r>
      <w:r w:rsidRPr="008568E4">
        <w:rPr>
          <w:rFonts w:cs="Times New Roman"/>
          <w:color w:val="000000" w:themeColor="text1"/>
          <w:szCs w:val="28"/>
          <w:lang w:val="uk-UA"/>
        </w:rPr>
        <w:t>«</w:t>
      </w:r>
      <w:proofErr w:type="spellStart"/>
      <w:r w:rsidRPr="008568E4">
        <w:rPr>
          <w:rFonts w:cs="Times New Roman"/>
          <w:color w:val="000000" w:themeColor="text1"/>
          <w:szCs w:val="28"/>
          <w:lang w:val="uk-UA"/>
        </w:rPr>
        <w:t>Інаковість</w:t>
      </w:r>
      <w:proofErr w:type="spellEnd"/>
      <w:r w:rsidRPr="008568E4">
        <w:rPr>
          <w:rFonts w:cs="Times New Roman"/>
          <w:color w:val="000000" w:themeColor="text1"/>
          <w:szCs w:val="28"/>
          <w:lang w:val="uk-UA"/>
        </w:rPr>
        <w:t xml:space="preserve">», </w:t>
      </w:r>
      <w:r>
        <w:rPr>
          <w:rFonts w:cs="Times New Roman"/>
          <w:color w:val="000000" w:themeColor="text1"/>
          <w:szCs w:val="28"/>
          <w:lang w:val="uk-UA"/>
        </w:rPr>
        <w:t xml:space="preserve">індивідуалізм, </w:t>
      </w:r>
      <w:r w:rsidRPr="008568E4">
        <w:rPr>
          <w:rFonts w:cs="Times New Roman"/>
          <w:color w:val="000000" w:themeColor="text1"/>
          <w:szCs w:val="28"/>
          <w:lang w:val="uk-UA"/>
        </w:rPr>
        <w:t>о</w:t>
      </w:r>
      <w:r w:rsidRPr="00042A94">
        <w:rPr>
          <w:rFonts w:cs="Times New Roman"/>
          <w:color w:val="000000" w:themeColor="text1"/>
          <w:szCs w:val="28"/>
          <w:lang w:val="uk-UA"/>
        </w:rPr>
        <w:t>браз героя-бунтівника</w:t>
      </w:r>
      <w:r>
        <w:rPr>
          <w:rFonts w:cs="Times New Roman"/>
          <w:color w:val="000000" w:themeColor="text1"/>
          <w:szCs w:val="28"/>
          <w:lang w:val="uk-UA"/>
        </w:rPr>
        <w:t>,</w:t>
      </w:r>
      <w:r w:rsidRPr="00042A94">
        <w:rPr>
          <w:rFonts w:cs="Times New Roman"/>
          <w:color w:val="000000" w:themeColor="text1"/>
          <w:szCs w:val="28"/>
          <w:lang w:val="uk-UA"/>
        </w:rPr>
        <w:t xml:space="preserve"> </w:t>
      </w:r>
      <w:r w:rsidRPr="008568E4">
        <w:rPr>
          <w:rFonts w:cs="Times New Roman"/>
          <w:color w:val="000000" w:themeColor="text1"/>
          <w:szCs w:val="28"/>
          <w:lang w:val="uk-UA"/>
        </w:rPr>
        <w:t xml:space="preserve">ідеї соціальної справедливості </w:t>
      </w:r>
      <w:r w:rsidRPr="00042A94">
        <w:rPr>
          <w:rFonts w:cs="Times New Roman"/>
          <w:color w:val="000000" w:themeColor="text1"/>
          <w:szCs w:val="28"/>
          <w:lang w:val="uk-UA"/>
        </w:rPr>
        <w:t>у творчості письменників-романтиків.</w:t>
      </w:r>
      <w:r>
        <w:rPr>
          <w:rFonts w:cs="Times New Roman"/>
          <w:color w:val="000000" w:themeColor="text1"/>
          <w:szCs w:val="28"/>
          <w:lang w:val="uk-UA"/>
        </w:rPr>
        <w:t xml:space="preserve"> </w:t>
      </w:r>
      <w:r w:rsidRPr="008568E4">
        <w:rPr>
          <w:rFonts w:cs="Times New Roman"/>
          <w:szCs w:val="28"/>
          <w:lang w:val="uk-UA"/>
        </w:rPr>
        <w:t>Загальносвітове значення європе</w:t>
      </w:r>
      <w:r>
        <w:rPr>
          <w:rFonts w:cs="Times New Roman"/>
          <w:szCs w:val="28"/>
          <w:lang w:val="uk-UA"/>
        </w:rPr>
        <w:t>йської просвітницької та романтичної ідеології.</w:t>
      </w:r>
    </w:p>
    <w:p w14:paraId="2308EE7C" w14:textId="77777777" w:rsidR="009659A9" w:rsidRPr="00042A94" w:rsidRDefault="009659A9" w:rsidP="009659A9">
      <w:pPr>
        <w:spacing w:line="240" w:lineRule="auto"/>
        <w:rPr>
          <w:rFonts w:cs="Times New Roman"/>
          <w:color w:val="000000" w:themeColor="text1"/>
          <w:szCs w:val="28"/>
          <w:lang w:val="uk-UA"/>
        </w:rPr>
      </w:pPr>
      <w:r w:rsidRPr="00042A94">
        <w:rPr>
          <w:rFonts w:cs="Times New Roman"/>
          <w:b/>
          <w:color w:val="000000" w:themeColor="text1"/>
          <w:szCs w:val="28"/>
          <w:lang w:val="uk-UA"/>
        </w:rPr>
        <w:t xml:space="preserve">Уявлення про цінність діяльності, підпорядкованої державно-громадським ідеалам («Горацій» П. Корнеля). </w:t>
      </w:r>
      <w:r w:rsidRPr="00042A94">
        <w:rPr>
          <w:rFonts w:cs="Times New Roman"/>
          <w:color w:val="000000" w:themeColor="text1"/>
          <w:szCs w:val="28"/>
          <w:lang w:val="uk-UA"/>
        </w:rPr>
        <w:t>Трагедія П. Корнеля «Горацій»</w:t>
      </w:r>
      <w:r>
        <w:rPr>
          <w:rFonts w:cs="Times New Roman"/>
          <w:color w:val="000000" w:themeColor="text1"/>
          <w:szCs w:val="28"/>
          <w:lang w:val="uk-UA"/>
        </w:rPr>
        <w:t xml:space="preserve"> як яскраве вираження ідей європейського класицизму.</w:t>
      </w:r>
      <w:r w:rsidRPr="00042A94">
        <w:rPr>
          <w:rFonts w:cs="Times New Roman"/>
          <w:color w:val="000000" w:themeColor="text1"/>
          <w:szCs w:val="28"/>
          <w:lang w:val="uk-UA"/>
        </w:rPr>
        <w:t xml:space="preserve"> </w:t>
      </w:r>
      <w:r>
        <w:rPr>
          <w:rFonts w:cs="Times New Roman"/>
          <w:color w:val="000000" w:themeColor="text1"/>
          <w:szCs w:val="28"/>
          <w:lang w:val="uk-UA"/>
        </w:rPr>
        <w:t>К</w:t>
      </w:r>
      <w:r w:rsidRPr="00042A94">
        <w:rPr>
          <w:rFonts w:cs="Times New Roman"/>
          <w:color w:val="000000" w:themeColor="text1"/>
          <w:szCs w:val="28"/>
          <w:lang w:val="uk-UA"/>
        </w:rPr>
        <w:t>онфлікт між особистими інтересами та державним обов’язком</w:t>
      </w:r>
      <w:r>
        <w:rPr>
          <w:rFonts w:cs="Times New Roman"/>
          <w:color w:val="000000" w:themeColor="text1"/>
          <w:szCs w:val="28"/>
          <w:lang w:val="uk-UA"/>
        </w:rPr>
        <w:t>. Суспільне служіння</w:t>
      </w:r>
      <w:r w:rsidRPr="00042A94">
        <w:rPr>
          <w:rFonts w:cs="Times New Roman"/>
          <w:color w:val="000000" w:themeColor="text1"/>
          <w:szCs w:val="28"/>
          <w:lang w:val="uk-UA"/>
        </w:rPr>
        <w:t xml:space="preserve"> та вибір Горація як «людини-громадянина», затвердження цінності дій персонажа, спрямованих на досяг</w:t>
      </w:r>
      <w:r>
        <w:rPr>
          <w:rFonts w:cs="Times New Roman"/>
          <w:color w:val="000000" w:themeColor="text1"/>
          <w:szCs w:val="28"/>
          <w:lang w:val="uk-UA"/>
        </w:rPr>
        <w:t>нення загальнодержавного блага.</w:t>
      </w:r>
      <w:r w:rsidRPr="00707762">
        <w:rPr>
          <w:rFonts w:cs="Times New Roman"/>
          <w:color w:val="000000" w:themeColor="text1"/>
          <w:szCs w:val="28"/>
          <w:lang w:val="uk-UA"/>
        </w:rPr>
        <w:t xml:space="preserve"> </w:t>
      </w:r>
      <w:r>
        <w:rPr>
          <w:rFonts w:cs="Times New Roman"/>
          <w:color w:val="000000" w:themeColor="text1"/>
          <w:szCs w:val="28"/>
          <w:lang w:val="uk-UA"/>
        </w:rPr>
        <w:t xml:space="preserve">Проблема виправдання Горація. Важливість </w:t>
      </w:r>
      <w:r w:rsidRPr="0075352A">
        <w:rPr>
          <w:rFonts w:cs="Times New Roman"/>
          <w:color w:val="000000" w:themeColor="text1"/>
          <w:szCs w:val="28"/>
          <w:lang w:val="uk-UA"/>
        </w:rPr>
        <w:t>соціальн</w:t>
      </w:r>
      <w:r>
        <w:rPr>
          <w:rFonts w:cs="Times New Roman"/>
          <w:color w:val="000000" w:themeColor="text1"/>
          <w:szCs w:val="28"/>
          <w:lang w:val="uk-UA"/>
        </w:rPr>
        <w:t>ої</w:t>
      </w:r>
      <w:r w:rsidRPr="0075352A">
        <w:rPr>
          <w:rFonts w:cs="Times New Roman"/>
          <w:color w:val="000000" w:themeColor="text1"/>
          <w:szCs w:val="28"/>
          <w:lang w:val="uk-UA"/>
        </w:rPr>
        <w:t xml:space="preserve"> активн</w:t>
      </w:r>
      <w:r>
        <w:rPr>
          <w:rFonts w:cs="Times New Roman"/>
          <w:color w:val="000000" w:themeColor="text1"/>
          <w:szCs w:val="28"/>
          <w:lang w:val="uk-UA"/>
        </w:rPr>
        <w:t xml:space="preserve">ості, громадської діяльності особистості. </w:t>
      </w:r>
    </w:p>
    <w:p w14:paraId="28B1D2C1" w14:textId="77777777" w:rsidR="009659A9" w:rsidRPr="00042A94" w:rsidRDefault="009659A9" w:rsidP="009659A9">
      <w:pPr>
        <w:spacing w:line="240" w:lineRule="auto"/>
        <w:rPr>
          <w:rFonts w:cs="Times New Roman"/>
          <w:color w:val="000000" w:themeColor="text1"/>
          <w:szCs w:val="28"/>
          <w:lang w:val="uk-UA"/>
        </w:rPr>
      </w:pPr>
      <w:r w:rsidRPr="00042A94">
        <w:rPr>
          <w:rFonts w:cs="Times New Roman"/>
          <w:b/>
          <w:color w:val="000000" w:themeColor="text1"/>
          <w:szCs w:val="28"/>
          <w:lang w:val="uk-UA"/>
        </w:rPr>
        <w:lastRenderedPageBreak/>
        <w:t>Європейський ідеал «сусп</w:t>
      </w:r>
      <w:r>
        <w:rPr>
          <w:rFonts w:cs="Times New Roman"/>
          <w:b/>
          <w:color w:val="000000" w:themeColor="text1"/>
          <w:szCs w:val="28"/>
          <w:lang w:val="uk-UA"/>
        </w:rPr>
        <w:t>ільної користі» («Фауст» Й. В. Ґе</w:t>
      </w:r>
      <w:r w:rsidRPr="00042A94">
        <w:rPr>
          <w:rFonts w:cs="Times New Roman"/>
          <w:b/>
          <w:color w:val="000000" w:themeColor="text1"/>
          <w:szCs w:val="28"/>
          <w:lang w:val="uk-UA"/>
        </w:rPr>
        <w:t xml:space="preserve">те). </w:t>
      </w:r>
      <w:r w:rsidRPr="00042A94">
        <w:rPr>
          <w:rFonts w:cs="Times New Roman"/>
          <w:color w:val="000000" w:themeColor="text1"/>
          <w:szCs w:val="28"/>
          <w:lang w:val="uk-UA"/>
        </w:rPr>
        <w:t xml:space="preserve"> «Фауст» як «дзеркало» принципів європейського гуманізму. Значення «Прологу на небесах». Філософський зміст образу Мефістофеля. Основні етапи пошуку Фаустом сенсу буття, щастя та власного місця у світі. Проблема цивілізації (історія </w:t>
      </w:r>
      <w:proofErr w:type="spellStart"/>
      <w:r w:rsidRPr="00042A94">
        <w:rPr>
          <w:rFonts w:cs="Times New Roman"/>
          <w:color w:val="000000" w:themeColor="text1"/>
          <w:szCs w:val="28"/>
          <w:lang w:val="uk-UA"/>
        </w:rPr>
        <w:t>Філемона</w:t>
      </w:r>
      <w:proofErr w:type="spellEnd"/>
      <w:r w:rsidRPr="00042A94">
        <w:rPr>
          <w:rFonts w:cs="Times New Roman"/>
          <w:color w:val="000000" w:themeColor="text1"/>
          <w:szCs w:val="28"/>
          <w:lang w:val="uk-UA"/>
        </w:rPr>
        <w:t xml:space="preserve"> та </w:t>
      </w:r>
      <w:proofErr w:type="spellStart"/>
      <w:r w:rsidRPr="00042A94">
        <w:rPr>
          <w:rFonts w:cs="Times New Roman"/>
          <w:color w:val="000000" w:themeColor="text1"/>
          <w:szCs w:val="28"/>
          <w:lang w:val="uk-UA"/>
        </w:rPr>
        <w:t>Бавкіди</w:t>
      </w:r>
      <w:proofErr w:type="spellEnd"/>
      <w:r w:rsidRPr="00042A94">
        <w:rPr>
          <w:rFonts w:cs="Times New Roman"/>
          <w:color w:val="000000" w:themeColor="text1"/>
          <w:szCs w:val="28"/>
          <w:lang w:val="uk-UA"/>
        </w:rPr>
        <w:t xml:space="preserve">). Фінальний монолог Фауста як вираження ідеї необхідності соціального служіння. «Суспільна користь» як запорука виправдання та порятунку Фауста. Мотив угоди людини із дияволом та проблема індивідуального вибору ціннісних орієнтирів на шляху до «високої» мети. </w:t>
      </w:r>
    </w:p>
    <w:p w14:paraId="48EF096F" w14:textId="77777777" w:rsidR="009659A9" w:rsidRPr="00042A94" w:rsidRDefault="009659A9" w:rsidP="009659A9">
      <w:pPr>
        <w:tabs>
          <w:tab w:val="left" w:pos="567"/>
          <w:tab w:val="left" w:pos="900"/>
        </w:tabs>
        <w:snapToGrid w:val="0"/>
        <w:spacing w:line="240" w:lineRule="auto"/>
        <w:rPr>
          <w:rFonts w:cs="Times New Roman"/>
          <w:szCs w:val="28"/>
          <w:lang w:val="uk-UA"/>
        </w:rPr>
      </w:pPr>
      <w:r w:rsidRPr="00042A94">
        <w:rPr>
          <w:rFonts w:cs="Times New Roman"/>
          <w:b/>
          <w:color w:val="000000" w:themeColor="text1"/>
          <w:szCs w:val="28"/>
          <w:lang w:val="uk-UA"/>
        </w:rPr>
        <w:t>«</w:t>
      </w:r>
      <w:proofErr w:type="spellStart"/>
      <w:r w:rsidRPr="00042A94">
        <w:rPr>
          <w:rFonts w:cs="Times New Roman"/>
          <w:b/>
          <w:color w:val="000000" w:themeColor="text1"/>
          <w:szCs w:val="28"/>
          <w:lang w:val="uk-UA"/>
        </w:rPr>
        <w:t>Інаковість</w:t>
      </w:r>
      <w:proofErr w:type="spellEnd"/>
      <w:r w:rsidRPr="00042A94">
        <w:rPr>
          <w:rFonts w:cs="Times New Roman"/>
          <w:b/>
          <w:color w:val="000000" w:themeColor="text1"/>
          <w:szCs w:val="28"/>
          <w:lang w:val="uk-UA"/>
        </w:rPr>
        <w:t>» та її толерування («Людина, що сміється» В. Гюго).</w:t>
      </w:r>
      <w:r>
        <w:rPr>
          <w:rFonts w:cs="Times New Roman"/>
          <w:b/>
          <w:color w:val="000000" w:themeColor="text1"/>
          <w:szCs w:val="28"/>
          <w:lang w:val="uk-UA"/>
        </w:rPr>
        <w:t xml:space="preserve"> </w:t>
      </w:r>
      <w:r w:rsidRPr="00042A94">
        <w:rPr>
          <w:rFonts w:cs="Times New Roman"/>
          <w:color w:val="000000" w:themeColor="text1"/>
          <w:szCs w:val="28"/>
          <w:lang w:val="uk-UA"/>
        </w:rPr>
        <w:t>Соціальна позиція, політичні погляди та діяльність В. Гюго. Художнє втілення ідей митця у романі «Людина, яка сміється». Європейські ідеали толерантності та соціальної активності у творі: трагедія фізичної неповноцінності, критика упередженого ставлення загалу до людини з фізичними вадами, прагнення до соціальної справедливості як один з критеріїв визначення цінності особистості, «жіноче питання».</w:t>
      </w:r>
    </w:p>
    <w:p w14:paraId="1549C091" w14:textId="77777777" w:rsidR="009659A9" w:rsidRPr="00AC0FCA" w:rsidRDefault="009659A9" w:rsidP="009659A9">
      <w:pPr>
        <w:pStyle w:val="3"/>
        <w:keepNext w:val="0"/>
        <w:keepLines w:val="0"/>
        <w:numPr>
          <w:ilvl w:val="2"/>
          <w:numId w:val="19"/>
        </w:numPr>
        <w:tabs>
          <w:tab w:val="left" w:pos="964"/>
        </w:tabs>
        <w:spacing w:before="120" w:after="120" w:line="240" w:lineRule="auto"/>
        <w:rPr>
          <w:rFonts w:ascii="Times New Roman" w:hAnsi="Times New Roman" w:cs="Times New Roman"/>
          <w:b/>
          <w:color w:val="auto"/>
          <w:sz w:val="28"/>
          <w:szCs w:val="28"/>
          <w:lang w:val="uk-UA"/>
        </w:rPr>
      </w:pPr>
      <w:r w:rsidRPr="00AC0FCA">
        <w:rPr>
          <w:rFonts w:ascii="Times New Roman" w:hAnsi="Times New Roman" w:cs="Times New Roman"/>
          <w:b/>
          <w:color w:val="auto"/>
          <w:sz w:val="28"/>
          <w:szCs w:val="28"/>
          <w:lang w:val="uk-UA"/>
        </w:rPr>
        <w:t xml:space="preserve">Розподіл навчального навантаження студентів </w:t>
      </w:r>
    </w:p>
    <w:tbl>
      <w:tblPr>
        <w:tblW w:w="963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50"/>
        <w:gridCol w:w="992"/>
        <w:gridCol w:w="992"/>
        <w:gridCol w:w="992"/>
        <w:gridCol w:w="1560"/>
        <w:gridCol w:w="1559"/>
        <w:gridCol w:w="2185"/>
      </w:tblGrid>
      <w:tr w:rsidR="009659A9" w14:paraId="2727E3FC" w14:textId="77777777" w:rsidTr="00377D60">
        <w:tc>
          <w:tcPr>
            <w:tcW w:w="1350" w:type="dxa"/>
            <w:vMerge w:val="restart"/>
            <w:shd w:val="clear" w:color="auto" w:fill="auto"/>
            <w:vAlign w:val="center"/>
          </w:tcPr>
          <w:p w14:paraId="496D3AF7" w14:textId="77777777" w:rsidR="009659A9" w:rsidRPr="00496179" w:rsidRDefault="009659A9" w:rsidP="00CE73C2">
            <w:pPr>
              <w:spacing w:line="240" w:lineRule="auto"/>
              <w:jc w:val="center"/>
              <w:rPr>
                <w:rFonts w:cs="Times New Roman"/>
                <w:szCs w:val="28"/>
              </w:rPr>
            </w:pPr>
            <w:r w:rsidRPr="00496179">
              <w:rPr>
                <w:rFonts w:cs="Times New Roman"/>
                <w:szCs w:val="28"/>
              </w:rPr>
              <w:t xml:space="preserve">Форма </w:t>
            </w:r>
            <w:proofErr w:type="spellStart"/>
            <w:r w:rsidRPr="00496179">
              <w:rPr>
                <w:rFonts w:cs="Times New Roman"/>
                <w:szCs w:val="28"/>
              </w:rPr>
              <w:t>навчання</w:t>
            </w:r>
            <w:proofErr w:type="spellEnd"/>
          </w:p>
        </w:tc>
        <w:tc>
          <w:tcPr>
            <w:tcW w:w="992" w:type="dxa"/>
            <w:vMerge w:val="restart"/>
            <w:shd w:val="clear" w:color="auto" w:fill="auto"/>
            <w:vAlign w:val="center"/>
          </w:tcPr>
          <w:p w14:paraId="7E7BE9B9" w14:textId="77777777" w:rsidR="009659A9" w:rsidRPr="00496179" w:rsidRDefault="009659A9" w:rsidP="00CE73C2">
            <w:pPr>
              <w:spacing w:line="240" w:lineRule="auto"/>
              <w:jc w:val="center"/>
              <w:rPr>
                <w:rFonts w:cs="Times New Roman"/>
                <w:szCs w:val="28"/>
              </w:rPr>
            </w:pPr>
            <w:r w:rsidRPr="00496179">
              <w:rPr>
                <w:rFonts w:cs="Times New Roman"/>
                <w:szCs w:val="28"/>
              </w:rPr>
              <w:t xml:space="preserve">Годин </w:t>
            </w:r>
            <w:proofErr w:type="spellStart"/>
            <w:r w:rsidRPr="00496179">
              <w:rPr>
                <w:rFonts w:cs="Times New Roman"/>
                <w:szCs w:val="28"/>
              </w:rPr>
              <w:t>всього</w:t>
            </w:r>
            <w:proofErr w:type="spellEnd"/>
          </w:p>
        </w:tc>
        <w:tc>
          <w:tcPr>
            <w:tcW w:w="3544" w:type="dxa"/>
            <w:gridSpan w:val="3"/>
            <w:shd w:val="clear" w:color="auto" w:fill="auto"/>
            <w:vAlign w:val="center"/>
          </w:tcPr>
          <w:p w14:paraId="72C24FCC" w14:textId="77777777" w:rsidR="009659A9" w:rsidRPr="00496179" w:rsidRDefault="009659A9" w:rsidP="00CE73C2">
            <w:pPr>
              <w:spacing w:line="240" w:lineRule="auto"/>
              <w:jc w:val="center"/>
              <w:rPr>
                <w:rFonts w:cs="Times New Roman"/>
                <w:szCs w:val="28"/>
              </w:rPr>
            </w:pPr>
            <w:proofErr w:type="spellStart"/>
            <w:r w:rsidRPr="00496179">
              <w:rPr>
                <w:rFonts w:cs="Times New Roman"/>
                <w:szCs w:val="28"/>
              </w:rPr>
              <w:t>Контактні</w:t>
            </w:r>
            <w:proofErr w:type="spellEnd"/>
            <w:r w:rsidRPr="00496179">
              <w:rPr>
                <w:rFonts w:cs="Times New Roman"/>
                <w:szCs w:val="28"/>
              </w:rPr>
              <w:t xml:space="preserve"> </w:t>
            </w:r>
            <w:r w:rsidRPr="00496179">
              <w:rPr>
                <w:rFonts w:cs="Times New Roman"/>
                <w:szCs w:val="28"/>
                <w:lang w:val="uk-UA"/>
              </w:rPr>
              <w:t xml:space="preserve">(аудиторні) </w:t>
            </w:r>
            <w:proofErr w:type="spellStart"/>
            <w:r w:rsidRPr="00496179">
              <w:rPr>
                <w:rFonts w:cs="Times New Roman"/>
                <w:szCs w:val="28"/>
              </w:rPr>
              <w:t>години</w:t>
            </w:r>
            <w:proofErr w:type="spellEnd"/>
          </w:p>
        </w:tc>
        <w:tc>
          <w:tcPr>
            <w:tcW w:w="1559" w:type="dxa"/>
            <w:vMerge w:val="restart"/>
            <w:shd w:val="clear" w:color="auto" w:fill="auto"/>
            <w:vAlign w:val="center"/>
          </w:tcPr>
          <w:p w14:paraId="237C2D09" w14:textId="77777777" w:rsidR="009659A9" w:rsidRPr="00496179" w:rsidRDefault="009659A9" w:rsidP="00CE73C2">
            <w:pPr>
              <w:spacing w:line="240" w:lineRule="auto"/>
              <w:jc w:val="center"/>
              <w:rPr>
                <w:rFonts w:cs="Times New Roman"/>
                <w:szCs w:val="28"/>
              </w:rPr>
            </w:pPr>
            <w:r w:rsidRPr="00496179">
              <w:rPr>
                <w:rFonts w:cs="Times New Roman"/>
                <w:szCs w:val="28"/>
              </w:rPr>
              <w:t xml:space="preserve">Годин </w:t>
            </w:r>
            <w:proofErr w:type="spellStart"/>
            <w:r w:rsidRPr="00496179">
              <w:rPr>
                <w:rFonts w:cs="Times New Roman"/>
                <w:szCs w:val="28"/>
              </w:rPr>
              <w:t>самостійної</w:t>
            </w:r>
            <w:proofErr w:type="spellEnd"/>
            <w:r w:rsidRPr="00496179">
              <w:rPr>
                <w:rFonts w:cs="Times New Roman"/>
                <w:szCs w:val="28"/>
              </w:rPr>
              <w:t xml:space="preserve"> </w:t>
            </w:r>
            <w:proofErr w:type="spellStart"/>
            <w:r w:rsidRPr="00496179">
              <w:rPr>
                <w:rFonts w:cs="Times New Roman"/>
                <w:szCs w:val="28"/>
              </w:rPr>
              <w:t>роботи</w:t>
            </w:r>
            <w:proofErr w:type="spellEnd"/>
          </w:p>
        </w:tc>
        <w:tc>
          <w:tcPr>
            <w:tcW w:w="2185" w:type="dxa"/>
            <w:vMerge w:val="restart"/>
            <w:shd w:val="clear" w:color="auto" w:fill="auto"/>
            <w:vAlign w:val="center"/>
          </w:tcPr>
          <w:p w14:paraId="6DD889B5" w14:textId="77777777" w:rsidR="009659A9" w:rsidRPr="00496179" w:rsidRDefault="009659A9" w:rsidP="00CE73C2">
            <w:pPr>
              <w:spacing w:line="240" w:lineRule="auto"/>
              <w:jc w:val="center"/>
              <w:rPr>
                <w:rFonts w:cs="Times New Roman"/>
                <w:szCs w:val="28"/>
              </w:rPr>
            </w:pPr>
            <w:r>
              <w:rPr>
                <w:rFonts w:cs="Times New Roman"/>
                <w:szCs w:val="28"/>
              </w:rPr>
              <w:t>Форм</w:t>
            </w:r>
            <w:r>
              <w:rPr>
                <w:rFonts w:cs="Times New Roman"/>
                <w:szCs w:val="28"/>
                <w:lang w:val="uk-UA"/>
              </w:rPr>
              <w:t>и</w:t>
            </w:r>
            <w:r w:rsidRPr="00496179">
              <w:rPr>
                <w:rFonts w:cs="Times New Roman"/>
                <w:szCs w:val="28"/>
              </w:rPr>
              <w:t xml:space="preserve"> контролю</w:t>
            </w:r>
          </w:p>
        </w:tc>
      </w:tr>
      <w:tr w:rsidR="009659A9" w14:paraId="54E528FB" w14:textId="77777777" w:rsidTr="00377D60">
        <w:tc>
          <w:tcPr>
            <w:tcW w:w="1350" w:type="dxa"/>
            <w:vMerge/>
            <w:shd w:val="clear" w:color="auto" w:fill="auto"/>
            <w:vAlign w:val="center"/>
          </w:tcPr>
          <w:p w14:paraId="4061FE82" w14:textId="77777777" w:rsidR="009659A9" w:rsidRPr="00496179" w:rsidRDefault="009659A9" w:rsidP="00CE73C2">
            <w:pPr>
              <w:spacing w:line="240" w:lineRule="auto"/>
              <w:rPr>
                <w:rFonts w:cs="Times New Roman"/>
                <w:szCs w:val="28"/>
              </w:rPr>
            </w:pPr>
          </w:p>
        </w:tc>
        <w:tc>
          <w:tcPr>
            <w:tcW w:w="992" w:type="dxa"/>
            <w:vMerge/>
            <w:shd w:val="clear" w:color="auto" w:fill="auto"/>
            <w:vAlign w:val="center"/>
          </w:tcPr>
          <w:p w14:paraId="0A6D9167" w14:textId="77777777" w:rsidR="009659A9" w:rsidRPr="00496179" w:rsidRDefault="009659A9" w:rsidP="00CE73C2">
            <w:pPr>
              <w:spacing w:line="240" w:lineRule="auto"/>
              <w:rPr>
                <w:rFonts w:cs="Times New Roman"/>
                <w:szCs w:val="28"/>
              </w:rPr>
            </w:pPr>
          </w:p>
        </w:tc>
        <w:tc>
          <w:tcPr>
            <w:tcW w:w="992" w:type="dxa"/>
            <w:shd w:val="clear" w:color="auto" w:fill="auto"/>
            <w:vAlign w:val="center"/>
          </w:tcPr>
          <w:p w14:paraId="286FDD88" w14:textId="77777777" w:rsidR="009659A9" w:rsidRPr="00496179" w:rsidRDefault="009659A9" w:rsidP="00CE73C2">
            <w:pPr>
              <w:spacing w:line="240" w:lineRule="auto"/>
              <w:rPr>
                <w:rFonts w:cs="Times New Roman"/>
                <w:szCs w:val="28"/>
              </w:rPr>
            </w:pPr>
            <w:proofErr w:type="spellStart"/>
            <w:r w:rsidRPr="00496179">
              <w:rPr>
                <w:rFonts w:cs="Times New Roman"/>
                <w:szCs w:val="28"/>
              </w:rPr>
              <w:t>всього</w:t>
            </w:r>
            <w:proofErr w:type="spellEnd"/>
          </w:p>
        </w:tc>
        <w:tc>
          <w:tcPr>
            <w:tcW w:w="992" w:type="dxa"/>
            <w:shd w:val="clear" w:color="auto" w:fill="auto"/>
            <w:vAlign w:val="center"/>
          </w:tcPr>
          <w:p w14:paraId="66927E53" w14:textId="77777777" w:rsidR="009659A9" w:rsidRPr="00496179" w:rsidRDefault="009659A9" w:rsidP="00CE73C2">
            <w:pPr>
              <w:spacing w:line="240" w:lineRule="auto"/>
              <w:rPr>
                <w:rFonts w:cs="Times New Roman"/>
                <w:szCs w:val="28"/>
              </w:rPr>
            </w:pPr>
            <w:proofErr w:type="spellStart"/>
            <w:r w:rsidRPr="00496179">
              <w:rPr>
                <w:rFonts w:cs="Times New Roman"/>
                <w:szCs w:val="28"/>
              </w:rPr>
              <w:t>лекцій</w:t>
            </w:r>
            <w:proofErr w:type="spellEnd"/>
          </w:p>
        </w:tc>
        <w:tc>
          <w:tcPr>
            <w:tcW w:w="1560" w:type="dxa"/>
            <w:shd w:val="clear" w:color="auto" w:fill="auto"/>
            <w:vAlign w:val="center"/>
          </w:tcPr>
          <w:p w14:paraId="1D0520C7" w14:textId="77777777" w:rsidR="009659A9" w:rsidRPr="00496179" w:rsidRDefault="009659A9" w:rsidP="00CE73C2">
            <w:pPr>
              <w:spacing w:line="240" w:lineRule="auto"/>
              <w:jc w:val="center"/>
              <w:rPr>
                <w:rFonts w:cs="Times New Roman"/>
                <w:szCs w:val="28"/>
              </w:rPr>
            </w:pPr>
            <w:r>
              <w:rPr>
                <w:rFonts w:cs="Times New Roman"/>
                <w:szCs w:val="28"/>
                <w:lang w:val="uk-UA"/>
              </w:rPr>
              <w:t>практичних занять</w:t>
            </w:r>
          </w:p>
        </w:tc>
        <w:tc>
          <w:tcPr>
            <w:tcW w:w="1559" w:type="dxa"/>
            <w:vMerge/>
            <w:shd w:val="clear" w:color="auto" w:fill="auto"/>
            <w:vAlign w:val="center"/>
          </w:tcPr>
          <w:p w14:paraId="68C737F9" w14:textId="77777777" w:rsidR="009659A9" w:rsidRPr="00496179" w:rsidRDefault="009659A9" w:rsidP="00CE73C2">
            <w:pPr>
              <w:spacing w:line="240" w:lineRule="auto"/>
              <w:rPr>
                <w:rFonts w:cs="Times New Roman"/>
                <w:szCs w:val="28"/>
              </w:rPr>
            </w:pPr>
          </w:p>
        </w:tc>
        <w:tc>
          <w:tcPr>
            <w:tcW w:w="2185" w:type="dxa"/>
            <w:vMerge/>
            <w:shd w:val="clear" w:color="auto" w:fill="auto"/>
            <w:vAlign w:val="center"/>
          </w:tcPr>
          <w:p w14:paraId="3DBB48D0" w14:textId="77777777" w:rsidR="009659A9" w:rsidRPr="00496179" w:rsidRDefault="009659A9" w:rsidP="00CE73C2">
            <w:pPr>
              <w:spacing w:line="240" w:lineRule="auto"/>
              <w:rPr>
                <w:rFonts w:cs="Times New Roman"/>
                <w:szCs w:val="28"/>
              </w:rPr>
            </w:pPr>
          </w:p>
        </w:tc>
      </w:tr>
      <w:tr w:rsidR="009659A9" w14:paraId="65ADCA04" w14:textId="77777777" w:rsidTr="00377D60">
        <w:trPr>
          <w:trHeight w:val="1038"/>
        </w:trPr>
        <w:tc>
          <w:tcPr>
            <w:tcW w:w="1350" w:type="dxa"/>
            <w:shd w:val="clear" w:color="auto" w:fill="auto"/>
            <w:vAlign w:val="center"/>
          </w:tcPr>
          <w:p w14:paraId="766201B8" w14:textId="77777777" w:rsidR="009659A9" w:rsidRPr="00496179" w:rsidRDefault="009659A9" w:rsidP="00CE73C2">
            <w:pPr>
              <w:spacing w:line="240" w:lineRule="auto"/>
              <w:jc w:val="center"/>
              <w:rPr>
                <w:rFonts w:cs="Times New Roman"/>
                <w:szCs w:val="28"/>
              </w:rPr>
            </w:pPr>
            <w:proofErr w:type="spellStart"/>
            <w:r w:rsidRPr="00496179">
              <w:rPr>
                <w:rFonts w:cs="Times New Roman"/>
                <w:szCs w:val="28"/>
              </w:rPr>
              <w:t>Денна</w:t>
            </w:r>
            <w:proofErr w:type="spellEnd"/>
            <w:r w:rsidRPr="00496179">
              <w:rPr>
                <w:rFonts w:cs="Times New Roman"/>
                <w:szCs w:val="28"/>
              </w:rPr>
              <w:t xml:space="preserve"> (</w:t>
            </w:r>
            <w:proofErr w:type="spellStart"/>
            <w:r w:rsidRPr="00496179">
              <w:rPr>
                <w:rFonts w:cs="Times New Roman"/>
                <w:szCs w:val="28"/>
              </w:rPr>
              <w:t>очна</w:t>
            </w:r>
            <w:proofErr w:type="spellEnd"/>
            <w:r w:rsidRPr="00496179">
              <w:rPr>
                <w:rFonts w:cs="Times New Roman"/>
                <w:szCs w:val="28"/>
              </w:rPr>
              <w:t>)</w:t>
            </w:r>
          </w:p>
        </w:tc>
        <w:tc>
          <w:tcPr>
            <w:tcW w:w="992" w:type="dxa"/>
            <w:shd w:val="clear" w:color="auto" w:fill="auto"/>
            <w:vAlign w:val="center"/>
          </w:tcPr>
          <w:p w14:paraId="28E8D633" w14:textId="77777777" w:rsidR="009659A9" w:rsidRPr="00496179" w:rsidRDefault="009659A9" w:rsidP="00CE73C2">
            <w:pPr>
              <w:spacing w:line="240" w:lineRule="auto"/>
              <w:jc w:val="center"/>
              <w:rPr>
                <w:rFonts w:cs="Times New Roman"/>
                <w:szCs w:val="28"/>
                <w:lang w:val="uk-UA"/>
              </w:rPr>
            </w:pPr>
            <w:r>
              <w:rPr>
                <w:rFonts w:cs="Times New Roman"/>
                <w:szCs w:val="28"/>
                <w:lang w:val="uk-UA"/>
              </w:rPr>
              <w:t>14</w:t>
            </w:r>
          </w:p>
        </w:tc>
        <w:tc>
          <w:tcPr>
            <w:tcW w:w="992" w:type="dxa"/>
            <w:shd w:val="clear" w:color="auto" w:fill="auto"/>
            <w:vAlign w:val="center"/>
          </w:tcPr>
          <w:p w14:paraId="076E1ACD" w14:textId="77777777" w:rsidR="009659A9" w:rsidRPr="001577EC" w:rsidRDefault="009659A9" w:rsidP="00CE73C2">
            <w:pPr>
              <w:spacing w:line="240" w:lineRule="auto"/>
              <w:jc w:val="center"/>
              <w:rPr>
                <w:rFonts w:cs="Times New Roman"/>
                <w:szCs w:val="28"/>
                <w:lang w:val="uk-UA"/>
              </w:rPr>
            </w:pPr>
            <w:r>
              <w:rPr>
                <w:rFonts w:cs="Times New Roman"/>
                <w:szCs w:val="28"/>
                <w:lang w:val="uk-UA"/>
              </w:rPr>
              <w:t>10</w:t>
            </w:r>
          </w:p>
        </w:tc>
        <w:tc>
          <w:tcPr>
            <w:tcW w:w="992" w:type="dxa"/>
            <w:shd w:val="clear" w:color="auto" w:fill="auto"/>
            <w:vAlign w:val="center"/>
          </w:tcPr>
          <w:p w14:paraId="2606EDC3" w14:textId="77777777" w:rsidR="009659A9" w:rsidRPr="001577EC" w:rsidRDefault="009659A9" w:rsidP="00CE73C2">
            <w:pPr>
              <w:spacing w:line="240" w:lineRule="auto"/>
              <w:jc w:val="center"/>
              <w:rPr>
                <w:rFonts w:cs="Times New Roman"/>
                <w:szCs w:val="28"/>
                <w:lang w:val="uk-UA"/>
              </w:rPr>
            </w:pPr>
            <w:r>
              <w:rPr>
                <w:rFonts w:cs="Times New Roman"/>
                <w:szCs w:val="28"/>
                <w:lang w:val="uk-UA"/>
              </w:rPr>
              <w:t>2</w:t>
            </w:r>
          </w:p>
        </w:tc>
        <w:tc>
          <w:tcPr>
            <w:tcW w:w="1560" w:type="dxa"/>
            <w:shd w:val="clear" w:color="auto" w:fill="auto"/>
            <w:vAlign w:val="center"/>
          </w:tcPr>
          <w:p w14:paraId="72DC09A9" w14:textId="77777777" w:rsidR="009659A9" w:rsidRPr="001577EC" w:rsidRDefault="009659A9" w:rsidP="00CE73C2">
            <w:pPr>
              <w:spacing w:line="240" w:lineRule="auto"/>
              <w:jc w:val="center"/>
              <w:rPr>
                <w:rFonts w:cs="Times New Roman"/>
                <w:szCs w:val="28"/>
                <w:lang w:val="uk-UA"/>
              </w:rPr>
            </w:pPr>
            <w:r>
              <w:rPr>
                <w:rFonts w:cs="Times New Roman"/>
                <w:szCs w:val="28"/>
                <w:lang w:val="uk-UA"/>
              </w:rPr>
              <w:t>8</w:t>
            </w:r>
          </w:p>
        </w:tc>
        <w:tc>
          <w:tcPr>
            <w:tcW w:w="1559" w:type="dxa"/>
            <w:shd w:val="clear" w:color="auto" w:fill="auto"/>
            <w:vAlign w:val="center"/>
          </w:tcPr>
          <w:p w14:paraId="7E6B7E98" w14:textId="77777777" w:rsidR="009659A9" w:rsidRPr="00496179" w:rsidRDefault="009659A9" w:rsidP="00CE73C2">
            <w:pPr>
              <w:spacing w:line="240" w:lineRule="auto"/>
              <w:jc w:val="center"/>
              <w:rPr>
                <w:rFonts w:cs="Times New Roman"/>
                <w:szCs w:val="28"/>
                <w:lang w:val="uk-UA"/>
              </w:rPr>
            </w:pPr>
            <w:r>
              <w:rPr>
                <w:rFonts w:cs="Times New Roman"/>
                <w:szCs w:val="28"/>
                <w:lang w:val="uk-UA"/>
              </w:rPr>
              <w:t>4</w:t>
            </w:r>
          </w:p>
        </w:tc>
        <w:tc>
          <w:tcPr>
            <w:tcW w:w="2185" w:type="dxa"/>
            <w:shd w:val="clear" w:color="auto" w:fill="auto"/>
            <w:vAlign w:val="center"/>
          </w:tcPr>
          <w:p w14:paraId="7CE48420" w14:textId="77777777" w:rsidR="009659A9" w:rsidRPr="00D0253C" w:rsidRDefault="009659A9" w:rsidP="00CE73C2">
            <w:pPr>
              <w:spacing w:line="240" w:lineRule="auto"/>
              <w:jc w:val="center"/>
              <w:rPr>
                <w:rFonts w:cs="Times New Roman"/>
                <w:szCs w:val="28"/>
                <w:lang w:val="uk-UA"/>
              </w:rPr>
            </w:pPr>
            <w:r>
              <w:rPr>
                <w:rFonts w:cs="Times New Roman"/>
                <w:szCs w:val="28"/>
                <w:lang w:val="uk-UA"/>
              </w:rPr>
              <w:t>Бліц-опитування, диспут, рольова гра, есе, груповий проект-презентація</w:t>
            </w:r>
          </w:p>
        </w:tc>
      </w:tr>
    </w:tbl>
    <w:p w14:paraId="572BE82C" w14:textId="77777777" w:rsidR="009659A9" w:rsidRPr="00AC0FCA" w:rsidRDefault="009659A9" w:rsidP="009659A9">
      <w:pPr>
        <w:pStyle w:val="3"/>
        <w:keepNext w:val="0"/>
        <w:keepLines w:val="0"/>
        <w:numPr>
          <w:ilvl w:val="2"/>
          <w:numId w:val="19"/>
        </w:numPr>
        <w:tabs>
          <w:tab w:val="left" w:pos="964"/>
        </w:tabs>
        <w:spacing w:before="120" w:after="120" w:line="240" w:lineRule="auto"/>
        <w:rPr>
          <w:rFonts w:ascii="Times New Roman" w:hAnsi="Times New Roman" w:cs="Times New Roman"/>
          <w:b/>
          <w:color w:val="auto"/>
          <w:sz w:val="28"/>
          <w:szCs w:val="28"/>
          <w:lang w:val="uk-UA"/>
        </w:rPr>
      </w:pPr>
      <w:r w:rsidRPr="00AC0FCA">
        <w:rPr>
          <w:rFonts w:ascii="Times New Roman" w:hAnsi="Times New Roman" w:cs="Times New Roman"/>
          <w:b/>
          <w:color w:val="auto"/>
          <w:sz w:val="28"/>
          <w:szCs w:val="28"/>
          <w:lang w:val="uk-UA"/>
        </w:rPr>
        <w:t>Теми лекцій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134"/>
      </w:tblGrid>
      <w:tr w:rsidR="009659A9" w:rsidRPr="008A5B1B" w14:paraId="08CBF37F" w14:textId="77777777" w:rsidTr="00CE73C2">
        <w:tc>
          <w:tcPr>
            <w:tcW w:w="567" w:type="dxa"/>
            <w:shd w:val="clear" w:color="auto" w:fill="auto"/>
          </w:tcPr>
          <w:p w14:paraId="4A76CF54" w14:textId="77777777" w:rsidR="009659A9" w:rsidRPr="000E4104" w:rsidRDefault="009659A9" w:rsidP="00CE73C2">
            <w:pPr>
              <w:spacing w:line="240" w:lineRule="auto"/>
              <w:ind w:left="142" w:hanging="142"/>
              <w:jc w:val="center"/>
              <w:rPr>
                <w:szCs w:val="28"/>
                <w:lang w:val="uk-UA"/>
              </w:rPr>
            </w:pPr>
            <w:r w:rsidRPr="000E4104">
              <w:rPr>
                <w:szCs w:val="28"/>
                <w:lang w:val="uk-UA"/>
              </w:rPr>
              <w:t>№</w:t>
            </w:r>
          </w:p>
          <w:p w14:paraId="4AFCA035" w14:textId="77777777" w:rsidR="009659A9" w:rsidRPr="000E4104" w:rsidRDefault="009659A9" w:rsidP="00CE73C2">
            <w:pPr>
              <w:spacing w:line="240" w:lineRule="auto"/>
              <w:ind w:left="142" w:hanging="142"/>
              <w:jc w:val="center"/>
              <w:rPr>
                <w:szCs w:val="28"/>
                <w:lang w:val="uk-UA"/>
              </w:rPr>
            </w:pPr>
            <w:r w:rsidRPr="000E4104">
              <w:rPr>
                <w:szCs w:val="28"/>
                <w:lang w:val="uk-UA"/>
              </w:rPr>
              <w:t>з/п</w:t>
            </w:r>
          </w:p>
        </w:tc>
        <w:tc>
          <w:tcPr>
            <w:tcW w:w="7938" w:type="dxa"/>
            <w:shd w:val="clear" w:color="auto" w:fill="auto"/>
          </w:tcPr>
          <w:p w14:paraId="589AF129" w14:textId="77777777" w:rsidR="009659A9" w:rsidRPr="000E4104" w:rsidRDefault="009659A9" w:rsidP="00CE73C2">
            <w:pPr>
              <w:spacing w:line="240" w:lineRule="auto"/>
              <w:jc w:val="center"/>
              <w:rPr>
                <w:szCs w:val="28"/>
                <w:lang w:val="uk-UA"/>
              </w:rPr>
            </w:pPr>
            <w:r w:rsidRPr="000E4104">
              <w:rPr>
                <w:szCs w:val="28"/>
                <w:lang w:val="uk-UA"/>
              </w:rPr>
              <w:t>Теми лекцій</w:t>
            </w:r>
          </w:p>
        </w:tc>
        <w:tc>
          <w:tcPr>
            <w:tcW w:w="1134" w:type="dxa"/>
            <w:shd w:val="clear" w:color="auto" w:fill="auto"/>
          </w:tcPr>
          <w:p w14:paraId="4B229EEA" w14:textId="77777777" w:rsidR="009659A9" w:rsidRPr="000E4104" w:rsidRDefault="009659A9" w:rsidP="00CE73C2">
            <w:pPr>
              <w:spacing w:line="240" w:lineRule="auto"/>
              <w:jc w:val="center"/>
              <w:rPr>
                <w:szCs w:val="28"/>
                <w:lang w:val="uk-UA"/>
              </w:rPr>
            </w:pPr>
            <w:r w:rsidRPr="000E4104">
              <w:rPr>
                <w:szCs w:val="28"/>
                <w:lang w:val="uk-UA"/>
              </w:rPr>
              <w:t>Кіль-</w:t>
            </w:r>
            <w:proofErr w:type="spellStart"/>
            <w:r w:rsidRPr="000E4104">
              <w:rPr>
                <w:szCs w:val="28"/>
                <w:lang w:val="uk-UA"/>
              </w:rPr>
              <w:t>ть</w:t>
            </w:r>
            <w:proofErr w:type="spellEnd"/>
          </w:p>
          <w:p w14:paraId="0A375BDD" w14:textId="77777777" w:rsidR="009659A9" w:rsidRPr="000E4104" w:rsidRDefault="009659A9" w:rsidP="00CE73C2">
            <w:pPr>
              <w:spacing w:line="240" w:lineRule="auto"/>
              <w:jc w:val="center"/>
              <w:rPr>
                <w:szCs w:val="28"/>
                <w:lang w:val="uk-UA"/>
              </w:rPr>
            </w:pPr>
            <w:r w:rsidRPr="000E4104">
              <w:rPr>
                <w:szCs w:val="28"/>
                <w:lang w:val="uk-UA"/>
              </w:rPr>
              <w:t>годин</w:t>
            </w:r>
          </w:p>
        </w:tc>
      </w:tr>
      <w:tr w:rsidR="009659A9" w:rsidRPr="008A5B1B" w14:paraId="1127954D" w14:textId="77777777" w:rsidTr="00CE73C2">
        <w:tc>
          <w:tcPr>
            <w:tcW w:w="567" w:type="dxa"/>
            <w:shd w:val="clear" w:color="auto" w:fill="auto"/>
          </w:tcPr>
          <w:p w14:paraId="13490A2F" w14:textId="77777777" w:rsidR="009659A9" w:rsidRPr="000E4104" w:rsidRDefault="009659A9" w:rsidP="00CE73C2">
            <w:pPr>
              <w:spacing w:line="240" w:lineRule="auto"/>
              <w:jc w:val="center"/>
              <w:rPr>
                <w:szCs w:val="28"/>
                <w:lang w:val="uk-UA"/>
              </w:rPr>
            </w:pPr>
            <w:r w:rsidRPr="000E4104">
              <w:rPr>
                <w:szCs w:val="28"/>
                <w:lang w:val="uk-UA"/>
              </w:rPr>
              <w:t>1</w:t>
            </w:r>
          </w:p>
        </w:tc>
        <w:tc>
          <w:tcPr>
            <w:tcW w:w="7938" w:type="dxa"/>
            <w:shd w:val="clear" w:color="auto" w:fill="auto"/>
          </w:tcPr>
          <w:p w14:paraId="741865A4" w14:textId="77777777" w:rsidR="009659A9" w:rsidRPr="000E4104" w:rsidRDefault="009659A9" w:rsidP="00CE73C2">
            <w:pPr>
              <w:spacing w:line="240" w:lineRule="auto"/>
              <w:rPr>
                <w:b/>
                <w:szCs w:val="28"/>
                <w:lang w:val="uk-UA"/>
              </w:rPr>
            </w:pPr>
            <w:r>
              <w:rPr>
                <w:b/>
                <w:i/>
                <w:lang w:val="uk-UA"/>
              </w:rPr>
              <w:t>Лекція 6</w:t>
            </w:r>
            <w:r w:rsidRPr="001577EC">
              <w:rPr>
                <w:b/>
                <w:i/>
                <w:lang w:val="uk-UA"/>
              </w:rPr>
              <w:t xml:space="preserve">. </w:t>
            </w:r>
            <w:r w:rsidRPr="00F10142">
              <w:rPr>
                <w:rFonts w:cs="Times New Roman"/>
                <w:kern w:val="28"/>
                <w:szCs w:val="28"/>
                <w:lang w:val="uk-UA"/>
              </w:rPr>
              <w:t>Система ціннісних координат класицизму, Просвітництва та романтизму в країнах Європи.</w:t>
            </w:r>
          </w:p>
        </w:tc>
        <w:tc>
          <w:tcPr>
            <w:tcW w:w="1134" w:type="dxa"/>
            <w:shd w:val="clear" w:color="auto" w:fill="auto"/>
          </w:tcPr>
          <w:p w14:paraId="67004A19" w14:textId="77777777" w:rsidR="009659A9" w:rsidRPr="000E4104" w:rsidRDefault="009659A9" w:rsidP="00CE73C2">
            <w:pPr>
              <w:spacing w:line="240" w:lineRule="auto"/>
              <w:jc w:val="center"/>
              <w:rPr>
                <w:szCs w:val="28"/>
                <w:lang w:val="uk-UA"/>
              </w:rPr>
            </w:pPr>
            <w:r w:rsidRPr="000E4104">
              <w:rPr>
                <w:szCs w:val="28"/>
                <w:lang w:val="uk-UA"/>
              </w:rPr>
              <w:t>2</w:t>
            </w:r>
          </w:p>
        </w:tc>
      </w:tr>
      <w:tr w:rsidR="009659A9" w:rsidRPr="008A5B1B" w14:paraId="6D6D4995" w14:textId="77777777" w:rsidTr="00CE73C2">
        <w:tc>
          <w:tcPr>
            <w:tcW w:w="8505" w:type="dxa"/>
            <w:gridSpan w:val="2"/>
            <w:shd w:val="clear" w:color="auto" w:fill="auto"/>
          </w:tcPr>
          <w:p w14:paraId="369753E2" w14:textId="77777777" w:rsidR="009659A9" w:rsidRPr="000E4104" w:rsidRDefault="009659A9" w:rsidP="00CE73C2">
            <w:pPr>
              <w:spacing w:line="240" w:lineRule="auto"/>
              <w:jc w:val="right"/>
              <w:rPr>
                <w:b/>
                <w:szCs w:val="28"/>
                <w:lang w:val="uk-UA"/>
              </w:rPr>
            </w:pPr>
            <w:r w:rsidRPr="000E4104">
              <w:rPr>
                <w:b/>
                <w:szCs w:val="28"/>
                <w:lang w:val="uk-UA"/>
              </w:rPr>
              <w:t>Всього</w:t>
            </w:r>
          </w:p>
        </w:tc>
        <w:tc>
          <w:tcPr>
            <w:tcW w:w="1134" w:type="dxa"/>
            <w:shd w:val="clear" w:color="auto" w:fill="auto"/>
          </w:tcPr>
          <w:p w14:paraId="6679E5AF" w14:textId="77777777" w:rsidR="009659A9" w:rsidRPr="004A6B43" w:rsidRDefault="009659A9" w:rsidP="00CE73C2">
            <w:pPr>
              <w:spacing w:line="240" w:lineRule="auto"/>
              <w:jc w:val="center"/>
              <w:rPr>
                <w:b/>
                <w:szCs w:val="28"/>
                <w:lang w:val="uk-UA"/>
              </w:rPr>
            </w:pPr>
            <w:r w:rsidRPr="004A6B43">
              <w:rPr>
                <w:b/>
                <w:szCs w:val="28"/>
                <w:lang w:val="uk-UA"/>
              </w:rPr>
              <w:t>2</w:t>
            </w:r>
          </w:p>
        </w:tc>
      </w:tr>
    </w:tbl>
    <w:p w14:paraId="14ACBF42" w14:textId="77777777" w:rsidR="009659A9" w:rsidRPr="00AC0FCA" w:rsidRDefault="009659A9" w:rsidP="009659A9">
      <w:pPr>
        <w:pStyle w:val="3"/>
        <w:keepNext w:val="0"/>
        <w:keepLines w:val="0"/>
        <w:numPr>
          <w:ilvl w:val="2"/>
          <w:numId w:val="19"/>
        </w:numPr>
        <w:tabs>
          <w:tab w:val="left" w:pos="964"/>
        </w:tabs>
        <w:spacing w:before="120" w:after="120" w:line="240" w:lineRule="auto"/>
        <w:rPr>
          <w:rFonts w:ascii="Times New Roman" w:hAnsi="Times New Roman" w:cs="Times New Roman"/>
          <w:b/>
          <w:color w:val="auto"/>
          <w:sz w:val="28"/>
          <w:szCs w:val="28"/>
          <w:lang w:val="uk-UA"/>
        </w:rPr>
      </w:pPr>
      <w:r w:rsidRPr="00AC0FCA">
        <w:rPr>
          <w:rFonts w:ascii="Times New Roman" w:hAnsi="Times New Roman" w:cs="Times New Roman"/>
          <w:b/>
          <w:color w:val="auto"/>
          <w:sz w:val="28"/>
          <w:szCs w:val="28"/>
          <w:lang w:val="uk-UA"/>
        </w:rPr>
        <w:t>Теми практичних занять</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134"/>
      </w:tblGrid>
      <w:tr w:rsidR="009659A9" w:rsidRPr="008A5B1B" w14:paraId="3EA35EB4" w14:textId="77777777" w:rsidTr="00CE73C2">
        <w:tc>
          <w:tcPr>
            <w:tcW w:w="567" w:type="dxa"/>
            <w:shd w:val="clear" w:color="auto" w:fill="auto"/>
          </w:tcPr>
          <w:p w14:paraId="423210A2" w14:textId="77777777" w:rsidR="009659A9" w:rsidRPr="0092330F" w:rsidRDefault="009659A9" w:rsidP="00CE73C2">
            <w:pPr>
              <w:spacing w:line="240" w:lineRule="auto"/>
              <w:ind w:left="142" w:hanging="142"/>
              <w:jc w:val="center"/>
              <w:rPr>
                <w:szCs w:val="28"/>
                <w:lang w:val="uk-UA"/>
              </w:rPr>
            </w:pPr>
            <w:r w:rsidRPr="0092330F">
              <w:rPr>
                <w:szCs w:val="28"/>
                <w:lang w:val="uk-UA"/>
              </w:rPr>
              <w:t>№</w:t>
            </w:r>
          </w:p>
          <w:p w14:paraId="15B4DF89" w14:textId="77777777" w:rsidR="009659A9" w:rsidRPr="0092330F" w:rsidRDefault="009659A9" w:rsidP="00CE73C2">
            <w:pPr>
              <w:spacing w:line="240" w:lineRule="auto"/>
              <w:ind w:left="142" w:hanging="142"/>
              <w:jc w:val="center"/>
              <w:rPr>
                <w:szCs w:val="28"/>
                <w:lang w:val="uk-UA"/>
              </w:rPr>
            </w:pPr>
            <w:r w:rsidRPr="0092330F">
              <w:rPr>
                <w:szCs w:val="28"/>
                <w:lang w:val="uk-UA"/>
              </w:rPr>
              <w:t>з/п</w:t>
            </w:r>
          </w:p>
        </w:tc>
        <w:tc>
          <w:tcPr>
            <w:tcW w:w="7938" w:type="dxa"/>
            <w:shd w:val="clear" w:color="auto" w:fill="auto"/>
          </w:tcPr>
          <w:p w14:paraId="56F04596" w14:textId="77777777" w:rsidR="009659A9" w:rsidRPr="0092330F" w:rsidRDefault="009659A9" w:rsidP="00CE73C2">
            <w:pPr>
              <w:spacing w:line="240" w:lineRule="auto"/>
              <w:jc w:val="center"/>
              <w:rPr>
                <w:szCs w:val="28"/>
                <w:lang w:val="uk-UA"/>
              </w:rPr>
            </w:pPr>
            <w:r>
              <w:rPr>
                <w:szCs w:val="28"/>
                <w:lang w:val="uk-UA"/>
              </w:rPr>
              <w:t>Теми практичних занять</w:t>
            </w:r>
          </w:p>
        </w:tc>
        <w:tc>
          <w:tcPr>
            <w:tcW w:w="1134" w:type="dxa"/>
            <w:shd w:val="clear" w:color="auto" w:fill="auto"/>
          </w:tcPr>
          <w:p w14:paraId="5AAA7BE2" w14:textId="77777777" w:rsidR="009659A9" w:rsidRPr="0092330F" w:rsidRDefault="009659A9" w:rsidP="00CE73C2">
            <w:pPr>
              <w:spacing w:line="240" w:lineRule="auto"/>
              <w:jc w:val="center"/>
              <w:rPr>
                <w:szCs w:val="28"/>
                <w:lang w:val="uk-UA"/>
              </w:rPr>
            </w:pPr>
            <w:r w:rsidRPr="0092330F">
              <w:rPr>
                <w:szCs w:val="28"/>
                <w:lang w:val="uk-UA"/>
              </w:rPr>
              <w:t>Кіль-</w:t>
            </w:r>
            <w:proofErr w:type="spellStart"/>
            <w:r w:rsidRPr="0092330F">
              <w:rPr>
                <w:szCs w:val="28"/>
                <w:lang w:val="uk-UA"/>
              </w:rPr>
              <w:t>ть</w:t>
            </w:r>
            <w:proofErr w:type="spellEnd"/>
          </w:p>
          <w:p w14:paraId="595F789F" w14:textId="77777777" w:rsidR="009659A9" w:rsidRPr="0092330F" w:rsidRDefault="009659A9" w:rsidP="00CE73C2">
            <w:pPr>
              <w:spacing w:line="240" w:lineRule="auto"/>
              <w:jc w:val="center"/>
              <w:rPr>
                <w:szCs w:val="28"/>
                <w:lang w:val="uk-UA"/>
              </w:rPr>
            </w:pPr>
            <w:r w:rsidRPr="0092330F">
              <w:rPr>
                <w:szCs w:val="28"/>
                <w:lang w:val="uk-UA"/>
              </w:rPr>
              <w:t>годин</w:t>
            </w:r>
          </w:p>
        </w:tc>
      </w:tr>
      <w:tr w:rsidR="009659A9" w:rsidRPr="008A5B1B" w14:paraId="115AEC0B" w14:textId="77777777" w:rsidTr="00CE73C2">
        <w:tc>
          <w:tcPr>
            <w:tcW w:w="567" w:type="dxa"/>
            <w:shd w:val="clear" w:color="auto" w:fill="auto"/>
          </w:tcPr>
          <w:p w14:paraId="1C74EB4C" w14:textId="77777777" w:rsidR="009659A9" w:rsidRPr="0092330F" w:rsidRDefault="009659A9" w:rsidP="00CE73C2">
            <w:pPr>
              <w:spacing w:line="240" w:lineRule="auto"/>
              <w:jc w:val="center"/>
              <w:rPr>
                <w:szCs w:val="28"/>
                <w:lang w:val="uk-UA"/>
              </w:rPr>
            </w:pPr>
            <w:r w:rsidRPr="0092330F">
              <w:rPr>
                <w:szCs w:val="28"/>
                <w:lang w:val="uk-UA"/>
              </w:rPr>
              <w:t>1</w:t>
            </w:r>
          </w:p>
        </w:tc>
        <w:tc>
          <w:tcPr>
            <w:tcW w:w="7938" w:type="dxa"/>
            <w:shd w:val="clear" w:color="auto" w:fill="auto"/>
          </w:tcPr>
          <w:p w14:paraId="4C737629" w14:textId="77777777" w:rsidR="009659A9" w:rsidRPr="00127616" w:rsidRDefault="009659A9" w:rsidP="00CE73C2">
            <w:pPr>
              <w:spacing w:line="240" w:lineRule="auto"/>
              <w:rPr>
                <w:lang w:val="uk-UA"/>
              </w:rPr>
            </w:pPr>
            <w:r>
              <w:rPr>
                <w:b/>
                <w:i/>
                <w:lang w:val="uk-UA"/>
              </w:rPr>
              <w:t>Практичне заняття 6</w:t>
            </w:r>
            <w:r w:rsidRPr="001577EC">
              <w:rPr>
                <w:b/>
                <w:i/>
                <w:lang w:val="uk-UA"/>
              </w:rPr>
              <w:t xml:space="preserve">. </w:t>
            </w:r>
            <w:r w:rsidRPr="00F10142">
              <w:rPr>
                <w:rFonts w:cs="Times New Roman"/>
                <w:color w:val="000000" w:themeColor="text1"/>
                <w:szCs w:val="28"/>
                <w:lang w:val="uk-UA"/>
              </w:rPr>
              <w:t xml:space="preserve">Уявлення про цінність діяльності, підпорядкованої державно-громадським ідеалам («Горацій» П. </w:t>
            </w:r>
            <w:r w:rsidRPr="00F10142">
              <w:rPr>
                <w:rFonts w:cs="Times New Roman"/>
                <w:color w:val="000000" w:themeColor="text1"/>
                <w:szCs w:val="28"/>
                <w:lang w:val="uk-UA"/>
              </w:rPr>
              <w:lastRenderedPageBreak/>
              <w:t>Корнеля).</w:t>
            </w:r>
          </w:p>
        </w:tc>
        <w:tc>
          <w:tcPr>
            <w:tcW w:w="1134" w:type="dxa"/>
            <w:shd w:val="clear" w:color="auto" w:fill="auto"/>
          </w:tcPr>
          <w:p w14:paraId="0488DB8A" w14:textId="77777777" w:rsidR="009659A9" w:rsidRPr="0092330F" w:rsidRDefault="009659A9" w:rsidP="00CE73C2">
            <w:pPr>
              <w:spacing w:line="240" w:lineRule="auto"/>
              <w:jc w:val="center"/>
              <w:rPr>
                <w:szCs w:val="28"/>
                <w:lang w:val="uk-UA"/>
              </w:rPr>
            </w:pPr>
            <w:r w:rsidRPr="0092330F">
              <w:rPr>
                <w:szCs w:val="28"/>
                <w:lang w:val="uk-UA"/>
              </w:rPr>
              <w:lastRenderedPageBreak/>
              <w:t>2</w:t>
            </w:r>
          </w:p>
        </w:tc>
      </w:tr>
      <w:tr w:rsidR="009659A9" w:rsidRPr="008A5B1B" w14:paraId="4F8E308C" w14:textId="77777777" w:rsidTr="00CE73C2">
        <w:tc>
          <w:tcPr>
            <w:tcW w:w="567" w:type="dxa"/>
            <w:shd w:val="clear" w:color="auto" w:fill="auto"/>
          </w:tcPr>
          <w:p w14:paraId="681E0A3B" w14:textId="77777777" w:rsidR="009659A9" w:rsidRPr="0092330F" w:rsidRDefault="009659A9" w:rsidP="00CE73C2">
            <w:pPr>
              <w:spacing w:line="240" w:lineRule="auto"/>
              <w:jc w:val="center"/>
              <w:rPr>
                <w:szCs w:val="28"/>
                <w:lang w:val="uk-UA"/>
              </w:rPr>
            </w:pPr>
            <w:r w:rsidRPr="0092330F">
              <w:rPr>
                <w:szCs w:val="28"/>
                <w:lang w:val="uk-UA"/>
              </w:rPr>
              <w:t>2</w:t>
            </w:r>
          </w:p>
        </w:tc>
        <w:tc>
          <w:tcPr>
            <w:tcW w:w="7938" w:type="dxa"/>
            <w:shd w:val="clear" w:color="auto" w:fill="auto"/>
          </w:tcPr>
          <w:p w14:paraId="637B6807" w14:textId="77777777" w:rsidR="009659A9" w:rsidRPr="00F03B05" w:rsidRDefault="009659A9" w:rsidP="00CE73C2">
            <w:pPr>
              <w:spacing w:line="240" w:lineRule="auto"/>
              <w:rPr>
                <w:lang w:val="uk-UA"/>
              </w:rPr>
            </w:pPr>
            <w:r>
              <w:rPr>
                <w:b/>
                <w:i/>
                <w:lang w:val="uk-UA"/>
              </w:rPr>
              <w:t>Практичне заняття 7</w:t>
            </w:r>
            <w:r w:rsidRPr="001577EC">
              <w:rPr>
                <w:b/>
                <w:i/>
                <w:lang w:val="uk-UA"/>
              </w:rPr>
              <w:t xml:space="preserve">. </w:t>
            </w:r>
            <w:r w:rsidRPr="00F10142">
              <w:rPr>
                <w:rFonts w:cs="Times New Roman"/>
                <w:color w:val="000000" w:themeColor="text1"/>
                <w:szCs w:val="28"/>
                <w:lang w:val="uk-UA"/>
              </w:rPr>
              <w:t xml:space="preserve">Європейський ідеал «суспільної користі» («Фауст» Й. В. Ґете).  </w:t>
            </w:r>
          </w:p>
        </w:tc>
        <w:tc>
          <w:tcPr>
            <w:tcW w:w="1134" w:type="dxa"/>
            <w:shd w:val="clear" w:color="auto" w:fill="auto"/>
          </w:tcPr>
          <w:p w14:paraId="1052B248" w14:textId="77777777" w:rsidR="009659A9" w:rsidRPr="0092330F" w:rsidRDefault="009659A9" w:rsidP="00CE73C2">
            <w:pPr>
              <w:spacing w:line="240" w:lineRule="auto"/>
              <w:jc w:val="center"/>
              <w:rPr>
                <w:szCs w:val="28"/>
                <w:lang w:val="uk-UA"/>
              </w:rPr>
            </w:pPr>
            <w:r>
              <w:rPr>
                <w:szCs w:val="28"/>
                <w:lang w:val="uk-UA"/>
              </w:rPr>
              <w:t>2</w:t>
            </w:r>
          </w:p>
        </w:tc>
      </w:tr>
      <w:tr w:rsidR="009659A9" w:rsidRPr="008A5B1B" w14:paraId="4F58F4DE" w14:textId="77777777" w:rsidTr="00CE73C2">
        <w:tc>
          <w:tcPr>
            <w:tcW w:w="567" w:type="dxa"/>
            <w:shd w:val="clear" w:color="auto" w:fill="auto"/>
          </w:tcPr>
          <w:p w14:paraId="1CE95423" w14:textId="77777777" w:rsidR="009659A9" w:rsidRPr="0092330F" w:rsidRDefault="009659A9" w:rsidP="00CE73C2">
            <w:pPr>
              <w:spacing w:line="240" w:lineRule="auto"/>
              <w:jc w:val="center"/>
              <w:rPr>
                <w:szCs w:val="28"/>
                <w:lang w:val="uk-UA"/>
              </w:rPr>
            </w:pPr>
            <w:r w:rsidRPr="0092330F">
              <w:rPr>
                <w:szCs w:val="28"/>
                <w:lang w:val="uk-UA"/>
              </w:rPr>
              <w:t>3</w:t>
            </w:r>
          </w:p>
        </w:tc>
        <w:tc>
          <w:tcPr>
            <w:tcW w:w="7938" w:type="dxa"/>
            <w:shd w:val="clear" w:color="auto" w:fill="auto"/>
          </w:tcPr>
          <w:p w14:paraId="3E4D7E0F" w14:textId="77777777" w:rsidR="009659A9" w:rsidRPr="00F03B05" w:rsidRDefault="009659A9" w:rsidP="00CE73C2">
            <w:pPr>
              <w:spacing w:line="240" w:lineRule="auto"/>
              <w:rPr>
                <w:lang w:val="uk-UA"/>
              </w:rPr>
            </w:pPr>
            <w:r w:rsidRPr="001577EC">
              <w:rPr>
                <w:b/>
                <w:i/>
                <w:lang w:val="uk-UA"/>
              </w:rPr>
              <w:t>Практичне заня</w:t>
            </w:r>
            <w:r>
              <w:rPr>
                <w:b/>
                <w:i/>
                <w:lang w:val="uk-UA"/>
              </w:rPr>
              <w:t>ття 8-9</w:t>
            </w:r>
            <w:r w:rsidRPr="001577EC">
              <w:rPr>
                <w:b/>
                <w:i/>
                <w:lang w:val="uk-UA"/>
              </w:rPr>
              <w:t xml:space="preserve">. </w:t>
            </w:r>
            <w:r w:rsidRPr="00F10142">
              <w:rPr>
                <w:rFonts w:cs="Times New Roman"/>
                <w:color w:val="000000" w:themeColor="text1"/>
                <w:szCs w:val="28"/>
                <w:lang w:val="uk-UA"/>
              </w:rPr>
              <w:t>«</w:t>
            </w:r>
            <w:proofErr w:type="spellStart"/>
            <w:r w:rsidRPr="00F10142">
              <w:rPr>
                <w:rFonts w:cs="Times New Roman"/>
                <w:color w:val="000000" w:themeColor="text1"/>
                <w:szCs w:val="28"/>
                <w:lang w:val="uk-UA"/>
              </w:rPr>
              <w:t>Інаковість</w:t>
            </w:r>
            <w:proofErr w:type="spellEnd"/>
            <w:r w:rsidRPr="00F10142">
              <w:rPr>
                <w:rFonts w:cs="Times New Roman"/>
                <w:color w:val="000000" w:themeColor="text1"/>
                <w:szCs w:val="28"/>
                <w:lang w:val="uk-UA"/>
              </w:rPr>
              <w:t>» та її толерування («Людина, що сміється» В. Гюго).</w:t>
            </w:r>
          </w:p>
        </w:tc>
        <w:tc>
          <w:tcPr>
            <w:tcW w:w="1134" w:type="dxa"/>
            <w:shd w:val="clear" w:color="auto" w:fill="auto"/>
          </w:tcPr>
          <w:p w14:paraId="3DE9D9E5" w14:textId="77777777" w:rsidR="009659A9" w:rsidRPr="0092330F" w:rsidRDefault="009659A9" w:rsidP="00CE73C2">
            <w:pPr>
              <w:spacing w:line="240" w:lineRule="auto"/>
              <w:jc w:val="center"/>
              <w:rPr>
                <w:szCs w:val="28"/>
                <w:lang w:val="uk-UA"/>
              </w:rPr>
            </w:pPr>
            <w:r>
              <w:rPr>
                <w:szCs w:val="28"/>
                <w:lang w:val="uk-UA"/>
              </w:rPr>
              <w:t>4</w:t>
            </w:r>
          </w:p>
        </w:tc>
      </w:tr>
      <w:tr w:rsidR="009659A9" w:rsidRPr="008A5B1B" w14:paraId="661DCD8B" w14:textId="77777777" w:rsidTr="00CE73C2">
        <w:tc>
          <w:tcPr>
            <w:tcW w:w="8505" w:type="dxa"/>
            <w:gridSpan w:val="2"/>
            <w:shd w:val="clear" w:color="auto" w:fill="auto"/>
          </w:tcPr>
          <w:p w14:paraId="22B6B7DA" w14:textId="77777777" w:rsidR="009659A9" w:rsidRPr="0092330F" w:rsidRDefault="009659A9" w:rsidP="00CE73C2">
            <w:pPr>
              <w:spacing w:line="240" w:lineRule="auto"/>
              <w:jc w:val="right"/>
              <w:rPr>
                <w:b/>
                <w:szCs w:val="28"/>
                <w:lang w:val="uk-UA"/>
              </w:rPr>
            </w:pPr>
            <w:r>
              <w:rPr>
                <w:b/>
                <w:szCs w:val="28"/>
                <w:lang w:val="uk-UA"/>
              </w:rPr>
              <w:t>Всього</w:t>
            </w:r>
          </w:p>
        </w:tc>
        <w:tc>
          <w:tcPr>
            <w:tcW w:w="1134" w:type="dxa"/>
            <w:shd w:val="clear" w:color="auto" w:fill="auto"/>
          </w:tcPr>
          <w:p w14:paraId="56B7D972" w14:textId="77777777" w:rsidR="009659A9" w:rsidRPr="004A6B43" w:rsidRDefault="009659A9" w:rsidP="00CE73C2">
            <w:pPr>
              <w:spacing w:line="240" w:lineRule="auto"/>
              <w:jc w:val="center"/>
              <w:rPr>
                <w:b/>
                <w:szCs w:val="28"/>
                <w:lang w:val="uk-UA"/>
              </w:rPr>
            </w:pPr>
            <w:r>
              <w:rPr>
                <w:b/>
                <w:szCs w:val="28"/>
                <w:lang w:val="uk-UA"/>
              </w:rPr>
              <w:t>8</w:t>
            </w:r>
          </w:p>
        </w:tc>
      </w:tr>
    </w:tbl>
    <w:p w14:paraId="20633340" w14:textId="77777777" w:rsidR="009659A9" w:rsidRPr="004C603D" w:rsidRDefault="009659A9" w:rsidP="009659A9">
      <w:pPr>
        <w:pStyle w:val="3"/>
        <w:keepNext w:val="0"/>
        <w:keepLines w:val="0"/>
        <w:numPr>
          <w:ilvl w:val="2"/>
          <w:numId w:val="19"/>
        </w:numPr>
        <w:tabs>
          <w:tab w:val="left" w:pos="964"/>
        </w:tabs>
        <w:spacing w:before="120" w:after="120" w:line="240" w:lineRule="auto"/>
        <w:rPr>
          <w:rFonts w:ascii="Times New Roman" w:hAnsi="Times New Roman" w:cs="Times New Roman"/>
          <w:b/>
          <w:color w:val="auto"/>
          <w:sz w:val="28"/>
          <w:szCs w:val="28"/>
          <w:lang w:val="uk-UA"/>
        </w:rPr>
      </w:pPr>
      <w:r w:rsidRPr="004C603D">
        <w:rPr>
          <w:rFonts w:ascii="Times New Roman" w:hAnsi="Times New Roman" w:cs="Times New Roman"/>
          <w:b/>
          <w:color w:val="auto"/>
          <w:sz w:val="28"/>
          <w:szCs w:val="28"/>
          <w:lang w:val="uk-UA"/>
        </w:rPr>
        <w:t>Самостійна робота та індивідуальні завдання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134"/>
      </w:tblGrid>
      <w:tr w:rsidR="009659A9" w:rsidRPr="008A5B1B" w14:paraId="3D5261F7" w14:textId="77777777" w:rsidTr="00CE73C2">
        <w:tc>
          <w:tcPr>
            <w:tcW w:w="567" w:type="dxa"/>
            <w:shd w:val="clear" w:color="auto" w:fill="auto"/>
          </w:tcPr>
          <w:p w14:paraId="18B1EB5B" w14:textId="77777777" w:rsidR="009659A9" w:rsidRPr="003222AA" w:rsidRDefault="009659A9" w:rsidP="00CE73C2">
            <w:pPr>
              <w:spacing w:line="240" w:lineRule="auto"/>
              <w:ind w:left="142" w:hanging="142"/>
              <w:jc w:val="center"/>
              <w:rPr>
                <w:szCs w:val="28"/>
                <w:lang w:val="uk-UA"/>
              </w:rPr>
            </w:pPr>
            <w:r w:rsidRPr="003222AA">
              <w:rPr>
                <w:szCs w:val="28"/>
                <w:lang w:val="uk-UA"/>
              </w:rPr>
              <w:t>№</w:t>
            </w:r>
          </w:p>
          <w:p w14:paraId="7C9EB202" w14:textId="77777777" w:rsidR="009659A9" w:rsidRPr="003222AA" w:rsidRDefault="009659A9" w:rsidP="00CE73C2">
            <w:pPr>
              <w:spacing w:line="240" w:lineRule="auto"/>
              <w:ind w:left="142" w:hanging="142"/>
              <w:jc w:val="center"/>
              <w:rPr>
                <w:szCs w:val="28"/>
                <w:lang w:val="uk-UA"/>
              </w:rPr>
            </w:pPr>
            <w:r w:rsidRPr="003222AA">
              <w:rPr>
                <w:szCs w:val="28"/>
                <w:lang w:val="uk-UA"/>
              </w:rPr>
              <w:t>з/п</w:t>
            </w:r>
          </w:p>
        </w:tc>
        <w:tc>
          <w:tcPr>
            <w:tcW w:w="7938" w:type="dxa"/>
            <w:shd w:val="clear" w:color="auto" w:fill="auto"/>
          </w:tcPr>
          <w:p w14:paraId="6F200084" w14:textId="77777777" w:rsidR="009659A9" w:rsidRPr="003222AA" w:rsidRDefault="009659A9" w:rsidP="00CE73C2">
            <w:pPr>
              <w:spacing w:line="240" w:lineRule="auto"/>
              <w:jc w:val="center"/>
              <w:rPr>
                <w:szCs w:val="28"/>
                <w:lang w:val="uk-UA"/>
              </w:rPr>
            </w:pPr>
            <w:r>
              <w:rPr>
                <w:szCs w:val="28"/>
                <w:lang w:val="uk-UA"/>
              </w:rPr>
              <w:t>Самостійна робота та індивідуальні завдання</w:t>
            </w:r>
            <w:r w:rsidRPr="003222AA">
              <w:rPr>
                <w:szCs w:val="28"/>
                <w:lang w:val="uk-UA"/>
              </w:rPr>
              <w:t xml:space="preserve"> </w:t>
            </w:r>
            <w:r>
              <w:rPr>
                <w:szCs w:val="28"/>
                <w:lang w:val="uk-UA"/>
              </w:rPr>
              <w:t>(за наявності)</w:t>
            </w:r>
          </w:p>
        </w:tc>
        <w:tc>
          <w:tcPr>
            <w:tcW w:w="1134" w:type="dxa"/>
            <w:shd w:val="clear" w:color="auto" w:fill="auto"/>
          </w:tcPr>
          <w:p w14:paraId="39C0C9A8" w14:textId="77777777" w:rsidR="009659A9" w:rsidRPr="003222AA" w:rsidRDefault="009659A9" w:rsidP="00CE73C2">
            <w:pPr>
              <w:spacing w:line="240" w:lineRule="auto"/>
              <w:jc w:val="center"/>
              <w:rPr>
                <w:szCs w:val="28"/>
                <w:lang w:val="uk-UA"/>
              </w:rPr>
            </w:pPr>
            <w:r w:rsidRPr="003222AA">
              <w:rPr>
                <w:szCs w:val="28"/>
                <w:lang w:val="uk-UA"/>
              </w:rPr>
              <w:t>Кіль-</w:t>
            </w:r>
            <w:proofErr w:type="spellStart"/>
            <w:r w:rsidRPr="003222AA">
              <w:rPr>
                <w:szCs w:val="28"/>
                <w:lang w:val="uk-UA"/>
              </w:rPr>
              <w:t>ть</w:t>
            </w:r>
            <w:proofErr w:type="spellEnd"/>
          </w:p>
          <w:p w14:paraId="3404F5B1" w14:textId="77777777" w:rsidR="009659A9" w:rsidRPr="003222AA" w:rsidRDefault="009659A9" w:rsidP="00CE73C2">
            <w:pPr>
              <w:spacing w:line="240" w:lineRule="auto"/>
              <w:jc w:val="center"/>
              <w:rPr>
                <w:szCs w:val="28"/>
                <w:lang w:val="uk-UA"/>
              </w:rPr>
            </w:pPr>
            <w:r w:rsidRPr="003222AA">
              <w:rPr>
                <w:szCs w:val="28"/>
                <w:lang w:val="uk-UA"/>
              </w:rPr>
              <w:t>годин</w:t>
            </w:r>
          </w:p>
        </w:tc>
      </w:tr>
      <w:tr w:rsidR="009659A9" w:rsidRPr="008A5B1B" w14:paraId="381CF2F0" w14:textId="77777777" w:rsidTr="00CE73C2">
        <w:tc>
          <w:tcPr>
            <w:tcW w:w="9639" w:type="dxa"/>
            <w:gridSpan w:val="3"/>
            <w:shd w:val="clear" w:color="auto" w:fill="auto"/>
          </w:tcPr>
          <w:p w14:paraId="1C851254" w14:textId="77777777" w:rsidR="009659A9" w:rsidRPr="00EB14E0" w:rsidRDefault="009659A9" w:rsidP="00CE73C2">
            <w:pPr>
              <w:spacing w:line="240" w:lineRule="auto"/>
              <w:jc w:val="center"/>
              <w:rPr>
                <w:b/>
                <w:i/>
                <w:szCs w:val="28"/>
                <w:lang w:val="uk-UA"/>
              </w:rPr>
            </w:pPr>
            <w:r>
              <w:rPr>
                <w:b/>
                <w:i/>
                <w:szCs w:val="28"/>
                <w:lang w:val="uk-UA"/>
              </w:rPr>
              <w:t>Самостійні роботи</w:t>
            </w:r>
          </w:p>
        </w:tc>
      </w:tr>
      <w:tr w:rsidR="009659A9" w:rsidRPr="008A5B1B" w14:paraId="09640677" w14:textId="77777777" w:rsidTr="00CE73C2">
        <w:tc>
          <w:tcPr>
            <w:tcW w:w="567" w:type="dxa"/>
            <w:shd w:val="clear" w:color="auto" w:fill="auto"/>
          </w:tcPr>
          <w:p w14:paraId="49A0B389" w14:textId="77777777" w:rsidR="009659A9" w:rsidRPr="003222AA" w:rsidRDefault="009659A9" w:rsidP="00CE73C2">
            <w:pPr>
              <w:spacing w:line="240" w:lineRule="auto"/>
              <w:jc w:val="center"/>
              <w:rPr>
                <w:szCs w:val="28"/>
                <w:lang w:val="uk-UA"/>
              </w:rPr>
            </w:pPr>
            <w:r>
              <w:rPr>
                <w:szCs w:val="28"/>
                <w:lang w:val="uk-UA"/>
              </w:rPr>
              <w:t>1</w:t>
            </w:r>
          </w:p>
        </w:tc>
        <w:tc>
          <w:tcPr>
            <w:tcW w:w="7938" w:type="dxa"/>
            <w:shd w:val="clear" w:color="auto" w:fill="auto"/>
          </w:tcPr>
          <w:p w14:paraId="35145A26" w14:textId="12ED39B9" w:rsidR="009659A9" w:rsidRPr="000C1BA0" w:rsidRDefault="004C603D" w:rsidP="00CE73C2">
            <w:pPr>
              <w:spacing w:line="240" w:lineRule="auto"/>
              <w:rPr>
                <w:b/>
                <w:lang w:val="uk-UA"/>
              </w:rPr>
            </w:pPr>
            <w:r>
              <w:rPr>
                <w:b/>
                <w:lang w:val="uk-UA"/>
              </w:rPr>
              <w:t xml:space="preserve">Самостійна робота 2. </w:t>
            </w:r>
            <w:r w:rsidR="009659A9" w:rsidRPr="00F10142">
              <w:rPr>
                <w:lang w:val="uk-UA"/>
              </w:rPr>
              <w:t>Підготовка колективного проекту-презентації.</w:t>
            </w:r>
          </w:p>
        </w:tc>
        <w:tc>
          <w:tcPr>
            <w:tcW w:w="1134" w:type="dxa"/>
            <w:shd w:val="clear" w:color="auto" w:fill="auto"/>
          </w:tcPr>
          <w:p w14:paraId="68D3334D" w14:textId="77777777" w:rsidR="009659A9" w:rsidRDefault="009659A9" w:rsidP="00CE73C2">
            <w:pPr>
              <w:spacing w:line="240" w:lineRule="auto"/>
              <w:jc w:val="center"/>
              <w:rPr>
                <w:lang w:val="uk-UA"/>
              </w:rPr>
            </w:pPr>
            <w:r>
              <w:rPr>
                <w:lang w:val="uk-UA"/>
              </w:rPr>
              <w:t>2</w:t>
            </w:r>
          </w:p>
        </w:tc>
      </w:tr>
      <w:tr w:rsidR="009659A9" w:rsidRPr="008A5B1B" w14:paraId="2E521BD8" w14:textId="77777777" w:rsidTr="00CE73C2">
        <w:tc>
          <w:tcPr>
            <w:tcW w:w="9639" w:type="dxa"/>
            <w:gridSpan w:val="3"/>
            <w:shd w:val="clear" w:color="auto" w:fill="auto"/>
          </w:tcPr>
          <w:p w14:paraId="5D58AF83" w14:textId="77777777" w:rsidR="009659A9" w:rsidRPr="00EB14E0" w:rsidRDefault="009659A9" w:rsidP="00CE73C2">
            <w:pPr>
              <w:spacing w:line="240" w:lineRule="auto"/>
              <w:jc w:val="center"/>
              <w:rPr>
                <w:b/>
                <w:i/>
                <w:szCs w:val="28"/>
                <w:lang w:val="uk-UA"/>
              </w:rPr>
            </w:pPr>
            <w:proofErr w:type="spellStart"/>
            <w:r>
              <w:rPr>
                <w:b/>
                <w:i/>
                <w:szCs w:val="28"/>
                <w:lang w:val="uk-UA"/>
              </w:rPr>
              <w:t>Індівідуальні</w:t>
            </w:r>
            <w:proofErr w:type="spellEnd"/>
            <w:r>
              <w:rPr>
                <w:b/>
                <w:i/>
                <w:szCs w:val="28"/>
                <w:lang w:val="uk-UA"/>
              </w:rPr>
              <w:t xml:space="preserve"> завдання</w:t>
            </w:r>
          </w:p>
        </w:tc>
      </w:tr>
      <w:tr w:rsidR="009659A9" w:rsidRPr="008A5B1B" w14:paraId="6C56EF8D" w14:textId="77777777" w:rsidTr="00CE73C2">
        <w:tc>
          <w:tcPr>
            <w:tcW w:w="567" w:type="dxa"/>
            <w:shd w:val="clear" w:color="auto" w:fill="auto"/>
          </w:tcPr>
          <w:p w14:paraId="1F02EC7C" w14:textId="77777777" w:rsidR="009659A9" w:rsidRPr="00510AFC" w:rsidRDefault="009659A9" w:rsidP="00CE73C2">
            <w:pPr>
              <w:spacing w:line="240" w:lineRule="auto"/>
              <w:jc w:val="center"/>
              <w:rPr>
                <w:szCs w:val="28"/>
                <w:lang w:val="uk-UA"/>
              </w:rPr>
            </w:pPr>
            <w:r>
              <w:rPr>
                <w:szCs w:val="28"/>
                <w:lang w:val="uk-UA"/>
              </w:rPr>
              <w:t>1</w:t>
            </w:r>
          </w:p>
        </w:tc>
        <w:tc>
          <w:tcPr>
            <w:tcW w:w="7938" w:type="dxa"/>
            <w:shd w:val="clear" w:color="auto" w:fill="auto"/>
          </w:tcPr>
          <w:p w14:paraId="4E3721AB" w14:textId="77777777" w:rsidR="009659A9" w:rsidRPr="00F10142" w:rsidRDefault="009659A9" w:rsidP="00CE73C2">
            <w:pPr>
              <w:spacing w:line="240" w:lineRule="auto"/>
              <w:rPr>
                <w:lang w:val="uk-UA"/>
              </w:rPr>
            </w:pPr>
            <w:r w:rsidRPr="00F10142">
              <w:rPr>
                <w:lang w:val="uk-UA"/>
              </w:rPr>
              <w:t xml:space="preserve">Ознайомлення з текстами художніх творів та дидактичними матеріалами до семінарських занять. </w:t>
            </w:r>
          </w:p>
        </w:tc>
        <w:tc>
          <w:tcPr>
            <w:tcW w:w="1134" w:type="dxa"/>
            <w:shd w:val="clear" w:color="auto" w:fill="auto"/>
          </w:tcPr>
          <w:p w14:paraId="3413880B" w14:textId="77777777" w:rsidR="009659A9" w:rsidRDefault="009659A9" w:rsidP="00CE73C2">
            <w:pPr>
              <w:spacing w:line="240" w:lineRule="auto"/>
              <w:jc w:val="center"/>
              <w:rPr>
                <w:szCs w:val="28"/>
                <w:lang w:val="uk-UA"/>
              </w:rPr>
            </w:pPr>
            <w:r>
              <w:rPr>
                <w:szCs w:val="28"/>
                <w:lang w:val="uk-UA"/>
              </w:rPr>
              <w:t>2</w:t>
            </w:r>
          </w:p>
        </w:tc>
      </w:tr>
      <w:tr w:rsidR="009659A9" w:rsidRPr="008A5B1B" w14:paraId="4A181789" w14:textId="77777777" w:rsidTr="00CE73C2">
        <w:tc>
          <w:tcPr>
            <w:tcW w:w="8505" w:type="dxa"/>
            <w:gridSpan w:val="2"/>
            <w:shd w:val="clear" w:color="auto" w:fill="auto"/>
          </w:tcPr>
          <w:p w14:paraId="5E30E118" w14:textId="77777777" w:rsidR="009659A9" w:rsidRPr="002E1CD7" w:rsidRDefault="009659A9" w:rsidP="00CE73C2">
            <w:pPr>
              <w:spacing w:line="240" w:lineRule="auto"/>
              <w:jc w:val="right"/>
              <w:rPr>
                <w:b/>
                <w:szCs w:val="28"/>
                <w:lang w:val="uk-UA"/>
              </w:rPr>
            </w:pPr>
            <w:r w:rsidRPr="002E1CD7">
              <w:rPr>
                <w:b/>
                <w:szCs w:val="28"/>
                <w:lang w:val="uk-UA"/>
              </w:rPr>
              <w:t>Всього</w:t>
            </w:r>
          </w:p>
        </w:tc>
        <w:tc>
          <w:tcPr>
            <w:tcW w:w="1134" w:type="dxa"/>
            <w:shd w:val="clear" w:color="auto" w:fill="auto"/>
          </w:tcPr>
          <w:p w14:paraId="14382CB7" w14:textId="77777777" w:rsidR="009659A9" w:rsidRPr="00370C97" w:rsidRDefault="009659A9" w:rsidP="00CE73C2">
            <w:pPr>
              <w:spacing w:line="240" w:lineRule="auto"/>
              <w:jc w:val="center"/>
              <w:rPr>
                <w:b/>
                <w:szCs w:val="28"/>
                <w:lang w:val="uk-UA"/>
              </w:rPr>
            </w:pPr>
            <w:r>
              <w:rPr>
                <w:b/>
                <w:szCs w:val="28"/>
                <w:lang w:val="uk-UA"/>
              </w:rPr>
              <w:t>4</w:t>
            </w:r>
          </w:p>
        </w:tc>
      </w:tr>
    </w:tbl>
    <w:p w14:paraId="194BBF4F" w14:textId="77777777" w:rsidR="009659A9" w:rsidRPr="00FF2610" w:rsidRDefault="009659A9" w:rsidP="009659A9">
      <w:pPr>
        <w:pStyle w:val="3"/>
        <w:keepNext w:val="0"/>
        <w:keepLines w:val="0"/>
        <w:numPr>
          <w:ilvl w:val="2"/>
          <w:numId w:val="19"/>
        </w:numPr>
        <w:tabs>
          <w:tab w:val="left" w:pos="964"/>
        </w:tabs>
        <w:spacing w:before="120" w:after="120" w:line="240" w:lineRule="auto"/>
        <w:rPr>
          <w:rFonts w:ascii="Times New Roman" w:hAnsi="Times New Roman" w:cs="Times New Roman"/>
          <w:b/>
          <w:color w:val="auto"/>
          <w:sz w:val="28"/>
          <w:szCs w:val="28"/>
          <w:lang w:val="uk-UA"/>
        </w:rPr>
      </w:pPr>
      <w:r w:rsidRPr="00FF2610">
        <w:rPr>
          <w:rFonts w:ascii="Times New Roman" w:hAnsi="Times New Roman" w:cs="Times New Roman"/>
          <w:b/>
          <w:color w:val="auto"/>
          <w:sz w:val="28"/>
          <w:szCs w:val="28"/>
          <w:lang w:val="uk-UA"/>
        </w:rPr>
        <w:t xml:space="preserve">Система оцінювання навчальної роботи студентів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134"/>
      </w:tblGrid>
      <w:tr w:rsidR="00AA110B" w:rsidRPr="002D1288" w14:paraId="496E390A" w14:textId="77777777" w:rsidTr="00CE73C2">
        <w:tc>
          <w:tcPr>
            <w:tcW w:w="567" w:type="dxa"/>
            <w:shd w:val="clear" w:color="auto" w:fill="auto"/>
          </w:tcPr>
          <w:p w14:paraId="09F6F9B1" w14:textId="77777777" w:rsidR="009659A9" w:rsidRPr="002D1288" w:rsidRDefault="009659A9" w:rsidP="00CE73C2">
            <w:pPr>
              <w:spacing w:line="240" w:lineRule="auto"/>
              <w:ind w:left="142" w:hanging="142"/>
              <w:jc w:val="center"/>
              <w:rPr>
                <w:szCs w:val="28"/>
                <w:lang w:val="uk-UA"/>
              </w:rPr>
            </w:pPr>
            <w:r w:rsidRPr="002D1288">
              <w:rPr>
                <w:szCs w:val="28"/>
                <w:lang w:val="uk-UA"/>
              </w:rPr>
              <w:t>№</w:t>
            </w:r>
          </w:p>
          <w:p w14:paraId="62D5B36C" w14:textId="77777777" w:rsidR="009659A9" w:rsidRPr="002D1288" w:rsidRDefault="009659A9" w:rsidP="00CE73C2">
            <w:pPr>
              <w:spacing w:line="240" w:lineRule="auto"/>
              <w:ind w:left="142" w:hanging="142"/>
              <w:jc w:val="center"/>
              <w:rPr>
                <w:szCs w:val="28"/>
                <w:lang w:val="uk-UA"/>
              </w:rPr>
            </w:pPr>
            <w:r w:rsidRPr="002D1288">
              <w:rPr>
                <w:szCs w:val="28"/>
                <w:lang w:val="uk-UA"/>
              </w:rPr>
              <w:t>з/п</w:t>
            </w:r>
          </w:p>
        </w:tc>
        <w:tc>
          <w:tcPr>
            <w:tcW w:w="7938" w:type="dxa"/>
            <w:shd w:val="clear" w:color="auto" w:fill="auto"/>
          </w:tcPr>
          <w:p w14:paraId="3B5111F2" w14:textId="77777777" w:rsidR="009659A9" w:rsidRPr="002D1288" w:rsidRDefault="009659A9" w:rsidP="00CE73C2">
            <w:pPr>
              <w:spacing w:line="240" w:lineRule="auto"/>
              <w:jc w:val="center"/>
              <w:rPr>
                <w:szCs w:val="28"/>
                <w:lang w:val="uk-UA"/>
              </w:rPr>
            </w:pPr>
            <w:r w:rsidRPr="002D1288">
              <w:rPr>
                <w:szCs w:val="28"/>
                <w:lang w:val="uk-UA"/>
              </w:rPr>
              <w:t>Види контролю</w:t>
            </w:r>
          </w:p>
        </w:tc>
        <w:tc>
          <w:tcPr>
            <w:tcW w:w="1134" w:type="dxa"/>
            <w:shd w:val="clear" w:color="auto" w:fill="auto"/>
          </w:tcPr>
          <w:p w14:paraId="302A5758" w14:textId="77777777" w:rsidR="009659A9" w:rsidRPr="002D1288" w:rsidRDefault="009659A9" w:rsidP="00CE73C2">
            <w:pPr>
              <w:spacing w:line="240" w:lineRule="auto"/>
              <w:jc w:val="center"/>
              <w:rPr>
                <w:szCs w:val="28"/>
                <w:lang w:val="uk-UA"/>
              </w:rPr>
            </w:pPr>
            <w:r w:rsidRPr="002D1288">
              <w:rPr>
                <w:szCs w:val="28"/>
                <w:lang w:val="uk-UA"/>
              </w:rPr>
              <w:t>Кіль-</w:t>
            </w:r>
            <w:proofErr w:type="spellStart"/>
            <w:r w:rsidRPr="002D1288">
              <w:rPr>
                <w:szCs w:val="28"/>
                <w:lang w:val="uk-UA"/>
              </w:rPr>
              <w:t>ть</w:t>
            </w:r>
            <w:proofErr w:type="spellEnd"/>
          </w:p>
          <w:p w14:paraId="63658A0E" w14:textId="77777777" w:rsidR="009659A9" w:rsidRPr="002D1288" w:rsidRDefault="009659A9" w:rsidP="00CE73C2">
            <w:pPr>
              <w:spacing w:line="240" w:lineRule="auto"/>
              <w:jc w:val="center"/>
              <w:rPr>
                <w:szCs w:val="28"/>
                <w:lang w:val="uk-UA"/>
              </w:rPr>
            </w:pPr>
            <w:r w:rsidRPr="002D1288">
              <w:rPr>
                <w:szCs w:val="28"/>
                <w:lang w:val="uk-UA"/>
              </w:rPr>
              <w:t>балів</w:t>
            </w:r>
          </w:p>
        </w:tc>
      </w:tr>
      <w:tr w:rsidR="00AA110B" w:rsidRPr="00274DA1" w14:paraId="24943F0B" w14:textId="77777777" w:rsidTr="00CE73C2">
        <w:tc>
          <w:tcPr>
            <w:tcW w:w="567" w:type="dxa"/>
            <w:shd w:val="clear" w:color="auto" w:fill="auto"/>
          </w:tcPr>
          <w:p w14:paraId="248F1B70" w14:textId="77777777" w:rsidR="009659A9" w:rsidRPr="002D1288" w:rsidRDefault="009659A9" w:rsidP="00CE73C2">
            <w:pPr>
              <w:spacing w:line="240" w:lineRule="auto"/>
              <w:ind w:left="142" w:hanging="142"/>
              <w:jc w:val="center"/>
              <w:rPr>
                <w:szCs w:val="28"/>
                <w:lang w:val="uk-UA"/>
              </w:rPr>
            </w:pPr>
          </w:p>
        </w:tc>
        <w:tc>
          <w:tcPr>
            <w:tcW w:w="7938" w:type="dxa"/>
            <w:shd w:val="clear" w:color="auto" w:fill="auto"/>
          </w:tcPr>
          <w:p w14:paraId="211C5342" w14:textId="77777777" w:rsidR="009659A9" w:rsidRPr="002D1288" w:rsidRDefault="009659A9" w:rsidP="00CE73C2">
            <w:pPr>
              <w:spacing w:line="240" w:lineRule="auto"/>
              <w:jc w:val="center"/>
              <w:rPr>
                <w:szCs w:val="28"/>
                <w:lang w:val="uk-UA"/>
              </w:rPr>
            </w:pPr>
            <w:r w:rsidRPr="002D1288">
              <w:rPr>
                <w:b/>
                <w:szCs w:val="28"/>
                <w:lang w:val="uk-UA"/>
              </w:rPr>
              <w:t>Поточний контроль</w:t>
            </w:r>
          </w:p>
        </w:tc>
        <w:tc>
          <w:tcPr>
            <w:tcW w:w="1134" w:type="dxa"/>
            <w:shd w:val="clear" w:color="auto" w:fill="auto"/>
          </w:tcPr>
          <w:p w14:paraId="56B2CDF6" w14:textId="77777777" w:rsidR="009659A9" w:rsidRPr="00274DA1" w:rsidRDefault="009659A9" w:rsidP="00CE73C2">
            <w:pPr>
              <w:spacing w:line="240" w:lineRule="auto"/>
              <w:jc w:val="center"/>
              <w:rPr>
                <w:szCs w:val="28"/>
                <w:highlight w:val="yellow"/>
                <w:lang w:val="uk-UA"/>
              </w:rPr>
            </w:pPr>
          </w:p>
        </w:tc>
      </w:tr>
      <w:tr w:rsidR="009659A9" w:rsidRPr="00321B39" w14:paraId="2E4A03D4" w14:textId="77777777" w:rsidTr="00CE73C2">
        <w:tc>
          <w:tcPr>
            <w:tcW w:w="567" w:type="dxa"/>
            <w:shd w:val="clear" w:color="auto" w:fill="auto"/>
          </w:tcPr>
          <w:p w14:paraId="78E46801" w14:textId="0FE09414" w:rsidR="009659A9" w:rsidRPr="000852BD" w:rsidRDefault="000852BD" w:rsidP="00CE73C2">
            <w:pPr>
              <w:spacing w:line="240" w:lineRule="auto"/>
              <w:jc w:val="center"/>
              <w:rPr>
                <w:szCs w:val="28"/>
                <w:lang w:val="en-US"/>
              </w:rPr>
            </w:pPr>
            <w:r>
              <w:rPr>
                <w:szCs w:val="28"/>
                <w:lang w:val="en-US"/>
              </w:rPr>
              <w:t>1</w:t>
            </w:r>
          </w:p>
        </w:tc>
        <w:tc>
          <w:tcPr>
            <w:tcW w:w="7938" w:type="dxa"/>
            <w:shd w:val="clear" w:color="auto" w:fill="auto"/>
          </w:tcPr>
          <w:p w14:paraId="6D76F54F" w14:textId="77777777" w:rsidR="009659A9" w:rsidRPr="002D1288" w:rsidRDefault="009659A9" w:rsidP="00CE73C2">
            <w:pPr>
              <w:spacing w:line="240" w:lineRule="auto"/>
              <w:rPr>
                <w:szCs w:val="28"/>
                <w:lang w:val="uk-UA"/>
              </w:rPr>
            </w:pPr>
            <w:r>
              <w:rPr>
                <w:szCs w:val="28"/>
                <w:lang w:val="uk-UA"/>
              </w:rPr>
              <w:t>Бліц-опитування 1. Класицизм і сучасність: порівняльний аналіз ціннісної парадигми</w:t>
            </w:r>
          </w:p>
        </w:tc>
        <w:tc>
          <w:tcPr>
            <w:tcW w:w="1134" w:type="dxa"/>
            <w:shd w:val="clear" w:color="auto" w:fill="auto"/>
          </w:tcPr>
          <w:p w14:paraId="07ADB6C9" w14:textId="72344F88" w:rsidR="009659A9" w:rsidRPr="00EA2CB5" w:rsidRDefault="005F06A7" w:rsidP="00CE73C2">
            <w:pPr>
              <w:spacing w:line="240" w:lineRule="auto"/>
              <w:jc w:val="center"/>
              <w:rPr>
                <w:szCs w:val="28"/>
                <w:lang w:val="en-US"/>
              </w:rPr>
            </w:pPr>
            <w:r w:rsidRPr="00EA2CB5">
              <w:rPr>
                <w:szCs w:val="28"/>
                <w:lang w:val="en-US"/>
              </w:rPr>
              <w:t>2</w:t>
            </w:r>
          </w:p>
        </w:tc>
      </w:tr>
      <w:tr w:rsidR="009659A9" w:rsidRPr="00321B39" w14:paraId="0FEDCC96" w14:textId="77777777" w:rsidTr="00CE73C2">
        <w:tc>
          <w:tcPr>
            <w:tcW w:w="567" w:type="dxa"/>
            <w:shd w:val="clear" w:color="auto" w:fill="auto"/>
          </w:tcPr>
          <w:p w14:paraId="6881A871" w14:textId="73969791" w:rsidR="009659A9" w:rsidRPr="000852BD" w:rsidRDefault="000852BD" w:rsidP="00CE73C2">
            <w:pPr>
              <w:spacing w:line="240" w:lineRule="auto"/>
              <w:jc w:val="center"/>
              <w:rPr>
                <w:szCs w:val="28"/>
                <w:lang w:val="en-US"/>
              </w:rPr>
            </w:pPr>
            <w:r>
              <w:rPr>
                <w:szCs w:val="28"/>
                <w:lang w:val="en-US"/>
              </w:rPr>
              <w:t>2</w:t>
            </w:r>
          </w:p>
        </w:tc>
        <w:tc>
          <w:tcPr>
            <w:tcW w:w="7938" w:type="dxa"/>
            <w:shd w:val="clear" w:color="auto" w:fill="auto"/>
          </w:tcPr>
          <w:p w14:paraId="5127DB61" w14:textId="77777777" w:rsidR="009659A9" w:rsidRDefault="009659A9" w:rsidP="00CE73C2">
            <w:pPr>
              <w:spacing w:line="240" w:lineRule="auto"/>
              <w:rPr>
                <w:szCs w:val="28"/>
                <w:lang w:val="uk-UA"/>
              </w:rPr>
            </w:pPr>
            <w:r>
              <w:rPr>
                <w:szCs w:val="28"/>
                <w:lang w:val="uk-UA"/>
              </w:rPr>
              <w:t xml:space="preserve">Бліц-опитування 2. Просвітницькі ідеї у «Фаусті» Гете </w:t>
            </w:r>
          </w:p>
        </w:tc>
        <w:tc>
          <w:tcPr>
            <w:tcW w:w="1134" w:type="dxa"/>
            <w:shd w:val="clear" w:color="auto" w:fill="auto"/>
          </w:tcPr>
          <w:p w14:paraId="0117FA66" w14:textId="24C1D9D6" w:rsidR="009659A9" w:rsidRPr="00EA2CB5" w:rsidRDefault="005F06A7" w:rsidP="00CE73C2">
            <w:pPr>
              <w:spacing w:line="240" w:lineRule="auto"/>
              <w:jc w:val="center"/>
              <w:rPr>
                <w:szCs w:val="28"/>
                <w:lang w:val="en-US"/>
              </w:rPr>
            </w:pPr>
            <w:r w:rsidRPr="00EA2CB5">
              <w:rPr>
                <w:szCs w:val="28"/>
                <w:lang w:val="en-US"/>
              </w:rPr>
              <w:t>2</w:t>
            </w:r>
          </w:p>
        </w:tc>
      </w:tr>
      <w:tr w:rsidR="009659A9" w:rsidRPr="00274DA1" w14:paraId="17754264" w14:textId="77777777" w:rsidTr="00CE73C2">
        <w:tc>
          <w:tcPr>
            <w:tcW w:w="567" w:type="dxa"/>
            <w:shd w:val="clear" w:color="auto" w:fill="auto"/>
          </w:tcPr>
          <w:p w14:paraId="30CE4C71" w14:textId="7205C437" w:rsidR="009659A9" w:rsidRPr="000852BD" w:rsidRDefault="000852BD" w:rsidP="00CE73C2">
            <w:pPr>
              <w:spacing w:line="240" w:lineRule="auto"/>
              <w:jc w:val="center"/>
              <w:rPr>
                <w:szCs w:val="28"/>
                <w:lang w:val="en-US"/>
              </w:rPr>
            </w:pPr>
            <w:r>
              <w:rPr>
                <w:szCs w:val="28"/>
                <w:lang w:val="en-US"/>
              </w:rPr>
              <w:t>3</w:t>
            </w:r>
          </w:p>
        </w:tc>
        <w:tc>
          <w:tcPr>
            <w:tcW w:w="7938" w:type="dxa"/>
            <w:shd w:val="clear" w:color="auto" w:fill="auto"/>
          </w:tcPr>
          <w:p w14:paraId="755767FF" w14:textId="77777777" w:rsidR="009659A9" w:rsidRDefault="009659A9" w:rsidP="00CE73C2">
            <w:pPr>
              <w:spacing w:line="240" w:lineRule="auto"/>
              <w:rPr>
                <w:szCs w:val="28"/>
                <w:lang w:val="uk-UA"/>
              </w:rPr>
            </w:pPr>
            <w:r>
              <w:rPr>
                <w:szCs w:val="28"/>
                <w:lang w:val="uk-UA"/>
              </w:rPr>
              <w:t xml:space="preserve">Бліц-опитування 3. Цінності Романтизму у «Людині, яка сміється» В. Гюго </w:t>
            </w:r>
          </w:p>
        </w:tc>
        <w:tc>
          <w:tcPr>
            <w:tcW w:w="1134" w:type="dxa"/>
            <w:shd w:val="clear" w:color="auto" w:fill="auto"/>
          </w:tcPr>
          <w:p w14:paraId="353D9B22" w14:textId="051B0D2D" w:rsidR="009659A9" w:rsidRPr="00EA2CB5" w:rsidRDefault="005F06A7" w:rsidP="00CE73C2">
            <w:pPr>
              <w:spacing w:line="240" w:lineRule="auto"/>
              <w:jc w:val="center"/>
              <w:rPr>
                <w:szCs w:val="28"/>
                <w:lang w:val="en-US"/>
              </w:rPr>
            </w:pPr>
            <w:r w:rsidRPr="00EA2CB5">
              <w:rPr>
                <w:szCs w:val="28"/>
                <w:lang w:val="en-US"/>
              </w:rPr>
              <w:t>2</w:t>
            </w:r>
          </w:p>
        </w:tc>
      </w:tr>
      <w:tr w:rsidR="00AA110B" w:rsidRPr="00274DA1" w14:paraId="3CA458E1" w14:textId="77777777" w:rsidTr="00CE73C2">
        <w:tc>
          <w:tcPr>
            <w:tcW w:w="567" w:type="dxa"/>
            <w:shd w:val="clear" w:color="auto" w:fill="auto"/>
          </w:tcPr>
          <w:p w14:paraId="777B79DE" w14:textId="624571E2" w:rsidR="009659A9" w:rsidRPr="000852BD" w:rsidRDefault="000852BD" w:rsidP="00CE73C2">
            <w:pPr>
              <w:spacing w:line="240" w:lineRule="auto"/>
              <w:jc w:val="center"/>
              <w:rPr>
                <w:szCs w:val="28"/>
                <w:lang w:val="en-US"/>
              </w:rPr>
            </w:pPr>
            <w:r>
              <w:rPr>
                <w:szCs w:val="28"/>
                <w:lang w:val="en-US"/>
              </w:rPr>
              <w:t>4</w:t>
            </w:r>
          </w:p>
        </w:tc>
        <w:tc>
          <w:tcPr>
            <w:tcW w:w="7938" w:type="dxa"/>
            <w:shd w:val="clear" w:color="auto" w:fill="auto"/>
          </w:tcPr>
          <w:p w14:paraId="56FF3880" w14:textId="77777777" w:rsidR="009659A9" w:rsidRPr="002D1288" w:rsidRDefault="009659A9" w:rsidP="00CE73C2">
            <w:pPr>
              <w:spacing w:line="240" w:lineRule="auto"/>
              <w:rPr>
                <w:szCs w:val="28"/>
                <w:lang w:val="uk-UA"/>
              </w:rPr>
            </w:pPr>
            <w:r w:rsidRPr="002D1288">
              <w:rPr>
                <w:szCs w:val="28"/>
                <w:lang w:val="uk-UA"/>
              </w:rPr>
              <w:t>Рольова гра 1.</w:t>
            </w:r>
            <w:r>
              <w:rPr>
                <w:szCs w:val="28"/>
                <w:lang w:val="uk-UA"/>
              </w:rPr>
              <w:t xml:space="preserve"> «Суд над Горацієм» </w:t>
            </w:r>
          </w:p>
        </w:tc>
        <w:tc>
          <w:tcPr>
            <w:tcW w:w="1134" w:type="dxa"/>
            <w:shd w:val="clear" w:color="auto" w:fill="auto"/>
          </w:tcPr>
          <w:p w14:paraId="18277446" w14:textId="4FE7E75C" w:rsidR="009659A9" w:rsidRPr="00EA2CB5" w:rsidRDefault="00487451" w:rsidP="00CE73C2">
            <w:pPr>
              <w:spacing w:line="240" w:lineRule="auto"/>
              <w:jc w:val="center"/>
              <w:rPr>
                <w:szCs w:val="28"/>
                <w:lang w:val="en-US"/>
              </w:rPr>
            </w:pPr>
            <w:r w:rsidRPr="00EA2CB5">
              <w:rPr>
                <w:szCs w:val="28"/>
                <w:lang w:val="en-US"/>
              </w:rPr>
              <w:t>10</w:t>
            </w:r>
          </w:p>
        </w:tc>
      </w:tr>
      <w:tr w:rsidR="009659A9" w:rsidRPr="00274DA1" w14:paraId="70F38EBC" w14:textId="77777777" w:rsidTr="00CE73C2">
        <w:tc>
          <w:tcPr>
            <w:tcW w:w="567" w:type="dxa"/>
            <w:shd w:val="clear" w:color="auto" w:fill="auto"/>
          </w:tcPr>
          <w:p w14:paraId="07F2731A" w14:textId="26A21F16" w:rsidR="009659A9" w:rsidRPr="000852BD" w:rsidRDefault="000852BD" w:rsidP="00CE73C2">
            <w:pPr>
              <w:spacing w:line="240" w:lineRule="auto"/>
              <w:jc w:val="center"/>
              <w:rPr>
                <w:szCs w:val="28"/>
                <w:lang w:val="en-US"/>
              </w:rPr>
            </w:pPr>
            <w:r>
              <w:rPr>
                <w:szCs w:val="28"/>
                <w:lang w:val="en-US"/>
              </w:rPr>
              <w:t>5</w:t>
            </w:r>
          </w:p>
        </w:tc>
        <w:tc>
          <w:tcPr>
            <w:tcW w:w="7938" w:type="dxa"/>
            <w:shd w:val="clear" w:color="auto" w:fill="auto"/>
          </w:tcPr>
          <w:p w14:paraId="7B366B3B" w14:textId="77777777" w:rsidR="009659A9" w:rsidRPr="002D1288" w:rsidRDefault="009659A9" w:rsidP="00CE73C2">
            <w:pPr>
              <w:spacing w:line="240" w:lineRule="auto"/>
              <w:rPr>
                <w:szCs w:val="28"/>
                <w:lang w:val="uk-UA"/>
              </w:rPr>
            </w:pPr>
            <w:r>
              <w:rPr>
                <w:szCs w:val="28"/>
                <w:lang w:val="uk-UA"/>
              </w:rPr>
              <w:t xml:space="preserve">Рольова гра 2. «Суд над Фаустом» </w:t>
            </w:r>
          </w:p>
        </w:tc>
        <w:tc>
          <w:tcPr>
            <w:tcW w:w="1134" w:type="dxa"/>
            <w:shd w:val="clear" w:color="auto" w:fill="auto"/>
          </w:tcPr>
          <w:p w14:paraId="71BCBEE0" w14:textId="7938CB63" w:rsidR="009659A9" w:rsidRPr="00EA2CB5" w:rsidRDefault="00487451" w:rsidP="00CE73C2">
            <w:pPr>
              <w:spacing w:line="240" w:lineRule="auto"/>
              <w:jc w:val="center"/>
              <w:rPr>
                <w:szCs w:val="28"/>
                <w:lang w:val="en-US"/>
              </w:rPr>
            </w:pPr>
            <w:r w:rsidRPr="00EA2CB5">
              <w:rPr>
                <w:szCs w:val="28"/>
                <w:lang w:val="en-US"/>
              </w:rPr>
              <w:t>10</w:t>
            </w:r>
          </w:p>
        </w:tc>
      </w:tr>
      <w:tr w:rsidR="009659A9" w:rsidRPr="00274DA1" w14:paraId="591F0F14" w14:textId="77777777" w:rsidTr="00CE73C2">
        <w:tc>
          <w:tcPr>
            <w:tcW w:w="567" w:type="dxa"/>
            <w:shd w:val="clear" w:color="auto" w:fill="auto"/>
          </w:tcPr>
          <w:p w14:paraId="4AB7A9C6" w14:textId="477AFA42" w:rsidR="009659A9" w:rsidRPr="000852BD" w:rsidRDefault="000852BD" w:rsidP="00CE73C2">
            <w:pPr>
              <w:spacing w:line="240" w:lineRule="auto"/>
              <w:jc w:val="center"/>
              <w:rPr>
                <w:szCs w:val="28"/>
                <w:lang w:val="en-US"/>
              </w:rPr>
            </w:pPr>
            <w:r>
              <w:rPr>
                <w:szCs w:val="28"/>
                <w:lang w:val="en-US"/>
              </w:rPr>
              <w:t>6</w:t>
            </w:r>
          </w:p>
        </w:tc>
        <w:tc>
          <w:tcPr>
            <w:tcW w:w="7938" w:type="dxa"/>
            <w:shd w:val="clear" w:color="auto" w:fill="auto"/>
          </w:tcPr>
          <w:p w14:paraId="02F8E4EE" w14:textId="77777777" w:rsidR="009659A9" w:rsidRPr="00374367" w:rsidRDefault="009659A9" w:rsidP="00CE73C2">
            <w:pPr>
              <w:spacing w:line="240" w:lineRule="auto"/>
              <w:rPr>
                <w:szCs w:val="28"/>
                <w:lang w:val="uk-UA"/>
              </w:rPr>
            </w:pPr>
            <w:r>
              <w:rPr>
                <w:szCs w:val="28"/>
                <w:lang w:val="uk-UA"/>
              </w:rPr>
              <w:t>Рольова гра 3. «</w:t>
            </w:r>
            <w:proofErr w:type="spellStart"/>
            <w:r>
              <w:rPr>
                <w:szCs w:val="28"/>
                <w:lang w:val="uk-UA"/>
              </w:rPr>
              <w:t>Інтерв</w:t>
            </w:r>
            <w:proofErr w:type="spellEnd"/>
            <w:r w:rsidRPr="00374367">
              <w:rPr>
                <w:szCs w:val="28"/>
              </w:rPr>
              <w:t>’</w:t>
            </w:r>
            <w:r>
              <w:rPr>
                <w:szCs w:val="28"/>
              </w:rPr>
              <w:t>ю з л</w:t>
            </w:r>
            <w:proofErr w:type="spellStart"/>
            <w:r>
              <w:rPr>
                <w:szCs w:val="28"/>
                <w:lang w:val="uk-UA"/>
              </w:rPr>
              <w:t>ітературним</w:t>
            </w:r>
            <w:proofErr w:type="spellEnd"/>
            <w:r>
              <w:rPr>
                <w:szCs w:val="28"/>
                <w:lang w:val="uk-UA"/>
              </w:rPr>
              <w:t xml:space="preserve"> персонажем» </w:t>
            </w:r>
          </w:p>
        </w:tc>
        <w:tc>
          <w:tcPr>
            <w:tcW w:w="1134" w:type="dxa"/>
            <w:shd w:val="clear" w:color="auto" w:fill="auto"/>
          </w:tcPr>
          <w:p w14:paraId="21732354" w14:textId="42EFADDD" w:rsidR="009659A9" w:rsidRPr="00EA2CB5" w:rsidRDefault="00487451" w:rsidP="00CE73C2">
            <w:pPr>
              <w:spacing w:line="240" w:lineRule="auto"/>
              <w:jc w:val="center"/>
              <w:rPr>
                <w:szCs w:val="28"/>
                <w:lang w:val="en-US"/>
              </w:rPr>
            </w:pPr>
            <w:r w:rsidRPr="00EA2CB5">
              <w:rPr>
                <w:szCs w:val="28"/>
                <w:lang w:val="en-US"/>
              </w:rPr>
              <w:t>10</w:t>
            </w:r>
          </w:p>
        </w:tc>
      </w:tr>
      <w:tr w:rsidR="009659A9" w:rsidRPr="00274DA1" w14:paraId="1D6CA7B0" w14:textId="77777777" w:rsidTr="00CE73C2">
        <w:tc>
          <w:tcPr>
            <w:tcW w:w="567" w:type="dxa"/>
            <w:shd w:val="clear" w:color="auto" w:fill="auto"/>
          </w:tcPr>
          <w:p w14:paraId="179260A3" w14:textId="58BFA406" w:rsidR="009659A9" w:rsidRPr="006149EE" w:rsidRDefault="006149EE" w:rsidP="00CE73C2">
            <w:pPr>
              <w:spacing w:line="240" w:lineRule="auto"/>
              <w:jc w:val="center"/>
              <w:rPr>
                <w:szCs w:val="28"/>
                <w:lang w:val="en-US"/>
              </w:rPr>
            </w:pPr>
            <w:r>
              <w:rPr>
                <w:szCs w:val="28"/>
                <w:lang w:val="en-US"/>
              </w:rPr>
              <w:t>7</w:t>
            </w:r>
          </w:p>
        </w:tc>
        <w:tc>
          <w:tcPr>
            <w:tcW w:w="7938" w:type="dxa"/>
            <w:shd w:val="clear" w:color="auto" w:fill="auto"/>
          </w:tcPr>
          <w:p w14:paraId="6592160B" w14:textId="77777777" w:rsidR="009659A9" w:rsidRPr="002D1288" w:rsidRDefault="009659A9" w:rsidP="00CE73C2">
            <w:pPr>
              <w:spacing w:line="240" w:lineRule="auto"/>
              <w:rPr>
                <w:szCs w:val="28"/>
                <w:lang w:val="uk-UA"/>
              </w:rPr>
            </w:pPr>
            <w:r>
              <w:rPr>
                <w:szCs w:val="28"/>
                <w:lang w:val="uk-UA"/>
              </w:rPr>
              <w:t xml:space="preserve">Груповий проект 1. Порівняльний аналіз ціннісних систем класицизму та сучасного українського суспільства </w:t>
            </w:r>
          </w:p>
        </w:tc>
        <w:tc>
          <w:tcPr>
            <w:tcW w:w="1134" w:type="dxa"/>
            <w:shd w:val="clear" w:color="auto" w:fill="auto"/>
          </w:tcPr>
          <w:p w14:paraId="3064931E" w14:textId="45597D9B" w:rsidR="009659A9" w:rsidRPr="00EA2CB5" w:rsidRDefault="00853210" w:rsidP="00CE73C2">
            <w:pPr>
              <w:spacing w:line="240" w:lineRule="auto"/>
              <w:jc w:val="center"/>
              <w:rPr>
                <w:szCs w:val="28"/>
                <w:lang w:val="en-US"/>
              </w:rPr>
            </w:pPr>
            <w:r w:rsidRPr="00EA2CB5">
              <w:rPr>
                <w:szCs w:val="28"/>
                <w:lang w:val="en-US"/>
              </w:rPr>
              <w:t>5</w:t>
            </w:r>
          </w:p>
        </w:tc>
      </w:tr>
      <w:tr w:rsidR="009659A9" w:rsidRPr="00274DA1" w14:paraId="25B3D58E" w14:textId="77777777" w:rsidTr="00CE73C2">
        <w:tc>
          <w:tcPr>
            <w:tcW w:w="567" w:type="dxa"/>
            <w:shd w:val="clear" w:color="auto" w:fill="auto"/>
          </w:tcPr>
          <w:p w14:paraId="6C69D0D8" w14:textId="799951AE" w:rsidR="009659A9" w:rsidRPr="006149EE" w:rsidRDefault="006149EE" w:rsidP="00CE73C2">
            <w:pPr>
              <w:spacing w:line="240" w:lineRule="auto"/>
              <w:jc w:val="center"/>
              <w:rPr>
                <w:szCs w:val="28"/>
                <w:lang w:val="en-US"/>
              </w:rPr>
            </w:pPr>
            <w:r>
              <w:rPr>
                <w:szCs w:val="28"/>
                <w:lang w:val="en-US"/>
              </w:rPr>
              <w:t>8</w:t>
            </w:r>
          </w:p>
        </w:tc>
        <w:tc>
          <w:tcPr>
            <w:tcW w:w="7938" w:type="dxa"/>
            <w:shd w:val="clear" w:color="auto" w:fill="auto"/>
          </w:tcPr>
          <w:p w14:paraId="327DDA5E" w14:textId="77777777" w:rsidR="009659A9" w:rsidRPr="00374367" w:rsidRDefault="009659A9" w:rsidP="00CE73C2">
            <w:pPr>
              <w:spacing w:line="240" w:lineRule="auto"/>
              <w:rPr>
                <w:szCs w:val="28"/>
                <w:lang w:val="uk-UA"/>
              </w:rPr>
            </w:pPr>
            <w:r>
              <w:rPr>
                <w:szCs w:val="28"/>
                <w:lang w:val="uk-UA"/>
              </w:rPr>
              <w:t xml:space="preserve">Груповий проект 2. </w:t>
            </w:r>
            <w:r>
              <w:rPr>
                <w:szCs w:val="28"/>
                <w:lang w:val="en-US"/>
              </w:rPr>
              <w:t>Mind</w:t>
            </w:r>
            <w:r w:rsidRPr="00374367">
              <w:rPr>
                <w:szCs w:val="28"/>
              </w:rPr>
              <w:t>-</w:t>
            </w:r>
            <w:r>
              <w:rPr>
                <w:szCs w:val="28"/>
                <w:lang w:val="en-US"/>
              </w:rPr>
              <w:t>map</w:t>
            </w:r>
            <w:r w:rsidRPr="00374367">
              <w:rPr>
                <w:szCs w:val="28"/>
              </w:rPr>
              <w:t xml:space="preserve"> </w:t>
            </w:r>
            <w:r>
              <w:rPr>
                <w:szCs w:val="28"/>
                <w:lang w:val="uk-UA"/>
              </w:rPr>
              <w:t>«Шлях Фауста»</w:t>
            </w:r>
          </w:p>
        </w:tc>
        <w:tc>
          <w:tcPr>
            <w:tcW w:w="1134" w:type="dxa"/>
            <w:shd w:val="clear" w:color="auto" w:fill="auto"/>
          </w:tcPr>
          <w:p w14:paraId="212F1135" w14:textId="07181C63" w:rsidR="009659A9" w:rsidRPr="00EA2CB5" w:rsidRDefault="00EA2CB5" w:rsidP="00CE73C2">
            <w:pPr>
              <w:spacing w:line="240" w:lineRule="auto"/>
              <w:jc w:val="center"/>
              <w:rPr>
                <w:szCs w:val="28"/>
                <w:lang w:val="en-US"/>
              </w:rPr>
            </w:pPr>
            <w:r w:rsidRPr="00EA2CB5">
              <w:rPr>
                <w:szCs w:val="28"/>
                <w:lang w:val="en-US"/>
              </w:rPr>
              <w:t>4</w:t>
            </w:r>
          </w:p>
        </w:tc>
      </w:tr>
      <w:tr w:rsidR="009659A9" w:rsidRPr="00274DA1" w14:paraId="306FAD30" w14:textId="77777777" w:rsidTr="00CE73C2">
        <w:tc>
          <w:tcPr>
            <w:tcW w:w="567" w:type="dxa"/>
            <w:shd w:val="clear" w:color="auto" w:fill="auto"/>
          </w:tcPr>
          <w:p w14:paraId="7F145E02" w14:textId="6B6CD895" w:rsidR="009659A9" w:rsidRPr="006149EE" w:rsidRDefault="006149EE" w:rsidP="00CE73C2">
            <w:pPr>
              <w:spacing w:line="240" w:lineRule="auto"/>
              <w:jc w:val="center"/>
              <w:rPr>
                <w:szCs w:val="28"/>
                <w:lang w:val="en-US"/>
              </w:rPr>
            </w:pPr>
            <w:r>
              <w:rPr>
                <w:szCs w:val="28"/>
                <w:lang w:val="en-US"/>
              </w:rPr>
              <w:t>9</w:t>
            </w:r>
          </w:p>
        </w:tc>
        <w:tc>
          <w:tcPr>
            <w:tcW w:w="7938" w:type="dxa"/>
            <w:shd w:val="clear" w:color="auto" w:fill="auto"/>
          </w:tcPr>
          <w:p w14:paraId="4B67601F" w14:textId="77777777" w:rsidR="009659A9" w:rsidRDefault="009659A9" w:rsidP="00CE73C2">
            <w:pPr>
              <w:spacing w:line="240" w:lineRule="auto"/>
              <w:rPr>
                <w:szCs w:val="28"/>
                <w:lang w:val="uk-UA"/>
              </w:rPr>
            </w:pPr>
            <w:r>
              <w:rPr>
                <w:szCs w:val="28"/>
                <w:lang w:val="uk-UA"/>
              </w:rPr>
              <w:t>Груповий проект 3. Проблемні ситуації у творі Гюго та сучасному українському суспільстві</w:t>
            </w:r>
          </w:p>
        </w:tc>
        <w:tc>
          <w:tcPr>
            <w:tcW w:w="1134" w:type="dxa"/>
            <w:shd w:val="clear" w:color="auto" w:fill="auto"/>
          </w:tcPr>
          <w:p w14:paraId="57DF6698" w14:textId="5CAB86E5" w:rsidR="009659A9" w:rsidRPr="00EA2CB5" w:rsidRDefault="00981BB6" w:rsidP="00CE73C2">
            <w:pPr>
              <w:spacing w:line="240" w:lineRule="auto"/>
              <w:jc w:val="center"/>
              <w:rPr>
                <w:szCs w:val="28"/>
                <w:lang w:val="en-US"/>
              </w:rPr>
            </w:pPr>
            <w:r w:rsidRPr="00EA2CB5">
              <w:rPr>
                <w:szCs w:val="28"/>
                <w:lang w:val="en-US"/>
              </w:rPr>
              <w:t>5</w:t>
            </w:r>
          </w:p>
        </w:tc>
      </w:tr>
      <w:tr w:rsidR="00AA110B" w:rsidRPr="00274DA1" w14:paraId="469C3ACB" w14:textId="77777777" w:rsidTr="00CE73C2">
        <w:tc>
          <w:tcPr>
            <w:tcW w:w="567" w:type="dxa"/>
            <w:shd w:val="clear" w:color="auto" w:fill="auto"/>
          </w:tcPr>
          <w:p w14:paraId="4753C75B" w14:textId="6D5F33AA" w:rsidR="009659A9" w:rsidRPr="006149EE" w:rsidRDefault="006149EE" w:rsidP="00CE73C2">
            <w:pPr>
              <w:spacing w:line="240" w:lineRule="auto"/>
              <w:jc w:val="center"/>
              <w:rPr>
                <w:szCs w:val="28"/>
                <w:lang w:val="en-US"/>
              </w:rPr>
            </w:pPr>
            <w:r>
              <w:rPr>
                <w:szCs w:val="28"/>
                <w:lang w:val="en-US"/>
              </w:rPr>
              <w:t>10</w:t>
            </w:r>
          </w:p>
        </w:tc>
        <w:tc>
          <w:tcPr>
            <w:tcW w:w="7938" w:type="dxa"/>
            <w:shd w:val="clear" w:color="auto" w:fill="auto"/>
          </w:tcPr>
          <w:p w14:paraId="7413BB62" w14:textId="77777777" w:rsidR="009659A9" w:rsidRPr="002D1288" w:rsidRDefault="009659A9" w:rsidP="00CE73C2">
            <w:pPr>
              <w:spacing w:line="240" w:lineRule="auto"/>
              <w:rPr>
                <w:szCs w:val="28"/>
                <w:lang w:val="uk-UA"/>
              </w:rPr>
            </w:pPr>
            <w:r w:rsidRPr="002D1288">
              <w:rPr>
                <w:szCs w:val="28"/>
                <w:lang w:val="uk-UA"/>
              </w:rPr>
              <w:t>Есе 1.</w:t>
            </w:r>
            <w:r>
              <w:rPr>
                <w:szCs w:val="28"/>
                <w:lang w:val="uk-UA"/>
              </w:rPr>
              <w:t xml:space="preserve"> Людина-громадянин: хто вона? </w:t>
            </w:r>
          </w:p>
        </w:tc>
        <w:tc>
          <w:tcPr>
            <w:tcW w:w="1134" w:type="dxa"/>
            <w:shd w:val="clear" w:color="auto" w:fill="auto"/>
          </w:tcPr>
          <w:p w14:paraId="340889D3" w14:textId="0D29CA7F" w:rsidR="009659A9" w:rsidRPr="00EA2CB5" w:rsidRDefault="00321B39" w:rsidP="00CE73C2">
            <w:pPr>
              <w:spacing w:line="240" w:lineRule="auto"/>
              <w:jc w:val="center"/>
              <w:rPr>
                <w:szCs w:val="28"/>
                <w:lang w:val="en-US"/>
              </w:rPr>
            </w:pPr>
            <w:r w:rsidRPr="00EA2CB5">
              <w:rPr>
                <w:szCs w:val="28"/>
                <w:lang w:val="en-US"/>
              </w:rPr>
              <w:t>10</w:t>
            </w:r>
          </w:p>
        </w:tc>
      </w:tr>
      <w:tr w:rsidR="009659A9" w:rsidRPr="00274DA1" w14:paraId="72C4CB39" w14:textId="77777777" w:rsidTr="00CE73C2">
        <w:tc>
          <w:tcPr>
            <w:tcW w:w="567" w:type="dxa"/>
            <w:shd w:val="clear" w:color="auto" w:fill="auto"/>
          </w:tcPr>
          <w:p w14:paraId="72886119" w14:textId="624E5D49" w:rsidR="009659A9" w:rsidRPr="006149EE" w:rsidRDefault="009659A9" w:rsidP="00CE73C2">
            <w:pPr>
              <w:spacing w:line="240" w:lineRule="auto"/>
              <w:jc w:val="center"/>
              <w:rPr>
                <w:szCs w:val="28"/>
                <w:lang w:val="en-US"/>
              </w:rPr>
            </w:pPr>
            <w:r>
              <w:rPr>
                <w:szCs w:val="28"/>
                <w:lang w:val="uk-UA"/>
              </w:rPr>
              <w:t>1</w:t>
            </w:r>
            <w:r w:rsidR="006149EE">
              <w:rPr>
                <w:szCs w:val="28"/>
                <w:lang w:val="en-US"/>
              </w:rPr>
              <w:t>1</w:t>
            </w:r>
          </w:p>
        </w:tc>
        <w:tc>
          <w:tcPr>
            <w:tcW w:w="7938" w:type="dxa"/>
            <w:shd w:val="clear" w:color="auto" w:fill="auto"/>
          </w:tcPr>
          <w:p w14:paraId="7501F6BD" w14:textId="77777777" w:rsidR="009659A9" w:rsidRPr="002D1288" w:rsidRDefault="009659A9" w:rsidP="00CE73C2">
            <w:pPr>
              <w:spacing w:line="240" w:lineRule="auto"/>
              <w:rPr>
                <w:szCs w:val="28"/>
                <w:lang w:val="uk-UA"/>
              </w:rPr>
            </w:pPr>
            <w:r>
              <w:rPr>
                <w:szCs w:val="28"/>
                <w:lang w:val="uk-UA"/>
              </w:rPr>
              <w:t>Есе 2. Сучасний Фауст</w:t>
            </w:r>
          </w:p>
        </w:tc>
        <w:tc>
          <w:tcPr>
            <w:tcW w:w="1134" w:type="dxa"/>
            <w:shd w:val="clear" w:color="auto" w:fill="auto"/>
          </w:tcPr>
          <w:p w14:paraId="676397D6" w14:textId="122DD866" w:rsidR="009659A9" w:rsidRPr="00EA2CB5" w:rsidRDefault="00321B39" w:rsidP="00CE73C2">
            <w:pPr>
              <w:spacing w:line="240" w:lineRule="auto"/>
              <w:jc w:val="center"/>
              <w:rPr>
                <w:szCs w:val="28"/>
                <w:lang w:val="en-US"/>
              </w:rPr>
            </w:pPr>
            <w:r w:rsidRPr="00EA2CB5">
              <w:rPr>
                <w:szCs w:val="28"/>
                <w:lang w:val="en-US"/>
              </w:rPr>
              <w:t>10</w:t>
            </w:r>
          </w:p>
        </w:tc>
      </w:tr>
      <w:tr w:rsidR="009659A9" w:rsidRPr="00274DA1" w14:paraId="2EF4A138" w14:textId="77777777" w:rsidTr="00CE73C2">
        <w:tc>
          <w:tcPr>
            <w:tcW w:w="567" w:type="dxa"/>
            <w:shd w:val="clear" w:color="auto" w:fill="auto"/>
          </w:tcPr>
          <w:p w14:paraId="02B54BC9" w14:textId="6846FDF4" w:rsidR="009659A9" w:rsidRPr="006149EE" w:rsidRDefault="009659A9" w:rsidP="00CE73C2">
            <w:pPr>
              <w:spacing w:line="240" w:lineRule="auto"/>
              <w:jc w:val="center"/>
              <w:rPr>
                <w:szCs w:val="28"/>
                <w:lang w:val="en-US"/>
              </w:rPr>
            </w:pPr>
            <w:r>
              <w:rPr>
                <w:szCs w:val="28"/>
                <w:lang w:val="uk-UA"/>
              </w:rPr>
              <w:t>1</w:t>
            </w:r>
            <w:r w:rsidR="006149EE">
              <w:rPr>
                <w:szCs w:val="28"/>
                <w:lang w:val="en-US"/>
              </w:rPr>
              <w:t>2</w:t>
            </w:r>
          </w:p>
        </w:tc>
        <w:tc>
          <w:tcPr>
            <w:tcW w:w="7938" w:type="dxa"/>
            <w:shd w:val="clear" w:color="auto" w:fill="auto"/>
          </w:tcPr>
          <w:p w14:paraId="00291E16" w14:textId="77777777" w:rsidR="009659A9" w:rsidRDefault="009659A9" w:rsidP="00CE73C2">
            <w:pPr>
              <w:spacing w:line="240" w:lineRule="auto"/>
              <w:rPr>
                <w:szCs w:val="28"/>
                <w:lang w:val="uk-UA"/>
              </w:rPr>
            </w:pPr>
            <w:r>
              <w:rPr>
                <w:szCs w:val="28"/>
                <w:lang w:val="uk-UA"/>
              </w:rPr>
              <w:t>Есе 3. Як змінити ситуацію?</w:t>
            </w:r>
          </w:p>
        </w:tc>
        <w:tc>
          <w:tcPr>
            <w:tcW w:w="1134" w:type="dxa"/>
            <w:shd w:val="clear" w:color="auto" w:fill="auto"/>
          </w:tcPr>
          <w:p w14:paraId="4473F116" w14:textId="63A00644" w:rsidR="009659A9" w:rsidRPr="00EA2CB5" w:rsidRDefault="00321B39" w:rsidP="00CE73C2">
            <w:pPr>
              <w:spacing w:line="240" w:lineRule="auto"/>
              <w:jc w:val="center"/>
              <w:rPr>
                <w:szCs w:val="28"/>
                <w:lang w:val="en-US"/>
              </w:rPr>
            </w:pPr>
            <w:r w:rsidRPr="00EA2CB5">
              <w:rPr>
                <w:szCs w:val="28"/>
                <w:lang w:val="en-US"/>
              </w:rPr>
              <w:t>10</w:t>
            </w:r>
          </w:p>
        </w:tc>
      </w:tr>
      <w:tr w:rsidR="00AA110B" w:rsidRPr="002D1288" w14:paraId="2F148116" w14:textId="77777777" w:rsidTr="00CE73C2">
        <w:tc>
          <w:tcPr>
            <w:tcW w:w="9639" w:type="dxa"/>
            <w:gridSpan w:val="3"/>
            <w:shd w:val="clear" w:color="auto" w:fill="auto"/>
          </w:tcPr>
          <w:p w14:paraId="79D9AED1" w14:textId="77777777" w:rsidR="009659A9" w:rsidRPr="002D1288" w:rsidRDefault="009659A9" w:rsidP="00CE73C2">
            <w:pPr>
              <w:spacing w:line="240" w:lineRule="auto"/>
              <w:jc w:val="center"/>
              <w:rPr>
                <w:szCs w:val="28"/>
                <w:lang w:val="uk-UA"/>
              </w:rPr>
            </w:pPr>
            <w:r w:rsidRPr="002D1288">
              <w:rPr>
                <w:b/>
                <w:szCs w:val="28"/>
                <w:lang w:val="uk-UA"/>
              </w:rPr>
              <w:t>Підсумковий контроль</w:t>
            </w:r>
            <w:r w:rsidRPr="002D1288">
              <w:rPr>
                <w:b/>
                <w:i/>
                <w:szCs w:val="28"/>
              </w:rPr>
              <w:t xml:space="preserve"> </w:t>
            </w:r>
          </w:p>
        </w:tc>
      </w:tr>
      <w:tr w:rsidR="00AA110B" w:rsidRPr="002D1288" w14:paraId="13B9F429" w14:textId="77777777" w:rsidTr="00CE73C2">
        <w:tc>
          <w:tcPr>
            <w:tcW w:w="567" w:type="dxa"/>
            <w:shd w:val="clear" w:color="auto" w:fill="auto"/>
          </w:tcPr>
          <w:p w14:paraId="40A8F7E4" w14:textId="77777777" w:rsidR="009659A9" w:rsidRPr="002D1288" w:rsidRDefault="009659A9" w:rsidP="00CE73C2">
            <w:pPr>
              <w:spacing w:line="240" w:lineRule="auto"/>
              <w:jc w:val="center"/>
              <w:rPr>
                <w:szCs w:val="28"/>
                <w:lang w:val="uk-UA"/>
              </w:rPr>
            </w:pPr>
            <w:r w:rsidRPr="002D1288">
              <w:rPr>
                <w:szCs w:val="28"/>
                <w:lang w:val="uk-UA"/>
              </w:rPr>
              <w:t>1</w:t>
            </w:r>
          </w:p>
        </w:tc>
        <w:tc>
          <w:tcPr>
            <w:tcW w:w="7938" w:type="dxa"/>
            <w:shd w:val="clear" w:color="auto" w:fill="auto"/>
          </w:tcPr>
          <w:p w14:paraId="2D3AC9EF" w14:textId="77777777" w:rsidR="009659A9" w:rsidRPr="002D1288" w:rsidRDefault="009659A9" w:rsidP="00CE73C2">
            <w:pPr>
              <w:spacing w:line="240" w:lineRule="auto"/>
              <w:rPr>
                <w:szCs w:val="28"/>
                <w:lang w:val="uk-UA"/>
              </w:rPr>
            </w:pPr>
            <w:r w:rsidRPr="002D1288">
              <w:rPr>
                <w:szCs w:val="28"/>
                <w:lang w:val="uk-UA"/>
              </w:rPr>
              <w:t>Груповий проект-презентація</w:t>
            </w:r>
            <w:r>
              <w:rPr>
                <w:szCs w:val="28"/>
                <w:lang w:val="uk-UA"/>
              </w:rPr>
              <w:t xml:space="preserve"> «Герої Гюго у сучасному світі»</w:t>
            </w:r>
          </w:p>
        </w:tc>
        <w:tc>
          <w:tcPr>
            <w:tcW w:w="1134" w:type="dxa"/>
            <w:shd w:val="clear" w:color="auto" w:fill="auto"/>
          </w:tcPr>
          <w:p w14:paraId="4361A313" w14:textId="3FA31C99" w:rsidR="009659A9" w:rsidRPr="00321B39" w:rsidRDefault="00321B39" w:rsidP="00CE73C2">
            <w:pPr>
              <w:spacing w:line="240" w:lineRule="auto"/>
              <w:jc w:val="center"/>
              <w:rPr>
                <w:szCs w:val="28"/>
                <w:lang w:val="en-US"/>
              </w:rPr>
            </w:pPr>
            <w:r>
              <w:rPr>
                <w:szCs w:val="28"/>
                <w:lang w:val="en-US"/>
              </w:rPr>
              <w:t>20</w:t>
            </w:r>
          </w:p>
        </w:tc>
      </w:tr>
      <w:tr w:rsidR="009659A9" w:rsidRPr="008A5B1B" w14:paraId="5174C87F" w14:textId="77777777" w:rsidTr="00CE73C2">
        <w:tc>
          <w:tcPr>
            <w:tcW w:w="8505" w:type="dxa"/>
            <w:gridSpan w:val="2"/>
            <w:shd w:val="clear" w:color="auto" w:fill="auto"/>
          </w:tcPr>
          <w:p w14:paraId="5FD87DB8" w14:textId="77777777" w:rsidR="009659A9" w:rsidRPr="00A60669" w:rsidRDefault="009659A9" w:rsidP="00CE73C2">
            <w:pPr>
              <w:spacing w:line="240" w:lineRule="auto"/>
              <w:jc w:val="right"/>
              <w:rPr>
                <w:b/>
                <w:szCs w:val="28"/>
                <w:lang w:val="uk-UA"/>
              </w:rPr>
            </w:pPr>
            <w:r w:rsidRPr="00A60669">
              <w:rPr>
                <w:b/>
                <w:szCs w:val="28"/>
                <w:lang w:val="uk-UA"/>
              </w:rPr>
              <w:t>Всього</w:t>
            </w:r>
          </w:p>
        </w:tc>
        <w:tc>
          <w:tcPr>
            <w:tcW w:w="1134" w:type="dxa"/>
            <w:shd w:val="clear" w:color="auto" w:fill="auto"/>
          </w:tcPr>
          <w:p w14:paraId="0F5BD7DC" w14:textId="77777777" w:rsidR="009659A9" w:rsidRPr="00395890" w:rsidRDefault="009659A9" w:rsidP="00CE73C2">
            <w:pPr>
              <w:spacing w:line="240" w:lineRule="auto"/>
              <w:jc w:val="center"/>
              <w:rPr>
                <w:b/>
                <w:szCs w:val="28"/>
                <w:lang w:val="uk-UA"/>
              </w:rPr>
            </w:pPr>
            <w:r w:rsidRPr="00395890">
              <w:rPr>
                <w:b/>
                <w:szCs w:val="28"/>
                <w:lang w:val="uk-UA"/>
              </w:rPr>
              <w:t>100</w:t>
            </w:r>
          </w:p>
        </w:tc>
      </w:tr>
    </w:tbl>
    <w:p w14:paraId="083C851C" w14:textId="125E7B25" w:rsidR="009659A9" w:rsidRPr="0026273B" w:rsidRDefault="009659A9" w:rsidP="009659A9">
      <w:pPr>
        <w:pStyle w:val="3"/>
        <w:keepNext w:val="0"/>
        <w:keepLines w:val="0"/>
        <w:numPr>
          <w:ilvl w:val="2"/>
          <w:numId w:val="19"/>
        </w:numPr>
        <w:tabs>
          <w:tab w:val="left" w:pos="964"/>
        </w:tabs>
        <w:spacing w:before="120" w:after="120" w:line="240" w:lineRule="auto"/>
        <w:rPr>
          <w:rFonts w:ascii="Times New Roman" w:hAnsi="Times New Roman" w:cs="Times New Roman"/>
          <w:b/>
          <w:color w:val="auto"/>
          <w:sz w:val="28"/>
          <w:szCs w:val="28"/>
          <w:lang w:val="uk-UA"/>
        </w:rPr>
      </w:pPr>
      <w:r w:rsidRPr="0026273B">
        <w:rPr>
          <w:rFonts w:ascii="Times New Roman" w:hAnsi="Times New Roman" w:cs="Times New Roman"/>
          <w:b/>
          <w:color w:val="auto"/>
          <w:sz w:val="28"/>
          <w:szCs w:val="28"/>
          <w:lang w:val="uk-UA"/>
        </w:rPr>
        <w:lastRenderedPageBreak/>
        <w:t>Література до поточного залікового модуля 3</w:t>
      </w:r>
    </w:p>
    <w:p w14:paraId="14CB35E7" w14:textId="77777777" w:rsidR="009659A9" w:rsidRDefault="009659A9" w:rsidP="009659A9">
      <w:pPr>
        <w:shd w:val="clear" w:color="auto" w:fill="FFFFFF"/>
        <w:spacing w:line="240" w:lineRule="auto"/>
        <w:jc w:val="center"/>
        <w:rPr>
          <w:b/>
          <w:i/>
          <w:szCs w:val="28"/>
          <w:lang w:val="uk-UA"/>
        </w:rPr>
      </w:pPr>
      <w:r w:rsidRPr="0076200D">
        <w:rPr>
          <w:b/>
          <w:i/>
          <w:szCs w:val="28"/>
          <w:lang w:val="uk-UA"/>
        </w:rPr>
        <w:t>Основна</w:t>
      </w:r>
    </w:p>
    <w:p w14:paraId="52DF9145" w14:textId="77777777" w:rsidR="009659A9" w:rsidRPr="00804353" w:rsidRDefault="009659A9" w:rsidP="009659A9">
      <w:pPr>
        <w:pStyle w:val="a7"/>
        <w:numPr>
          <w:ilvl w:val="0"/>
          <w:numId w:val="23"/>
        </w:numPr>
        <w:tabs>
          <w:tab w:val="left" w:pos="450"/>
        </w:tabs>
        <w:spacing w:line="240" w:lineRule="auto"/>
        <w:ind w:left="450" w:hanging="450"/>
        <w:contextualSpacing/>
        <w:rPr>
          <w:szCs w:val="28"/>
          <w:lang w:val="uk-UA"/>
        </w:rPr>
      </w:pPr>
      <w:proofErr w:type="spellStart"/>
      <w:r w:rsidRPr="00804353">
        <w:rPr>
          <w:szCs w:val="28"/>
        </w:rPr>
        <w:t>Енциклопедія</w:t>
      </w:r>
      <w:proofErr w:type="spellEnd"/>
      <w:r w:rsidRPr="00804353">
        <w:rPr>
          <w:szCs w:val="28"/>
        </w:rPr>
        <w:t xml:space="preserve"> </w:t>
      </w:r>
      <w:proofErr w:type="spellStart"/>
      <w:r w:rsidRPr="00804353">
        <w:rPr>
          <w:szCs w:val="28"/>
        </w:rPr>
        <w:t>літературних</w:t>
      </w:r>
      <w:proofErr w:type="spellEnd"/>
      <w:r w:rsidRPr="00804353">
        <w:rPr>
          <w:szCs w:val="28"/>
        </w:rPr>
        <w:t xml:space="preserve"> </w:t>
      </w:r>
      <w:proofErr w:type="spellStart"/>
      <w:r w:rsidRPr="00804353">
        <w:rPr>
          <w:szCs w:val="28"/>
        </w:rPr>
        <w:t>напрямів</w:t>
      </w:r>
      <w:proofErr w:type="spellEnd"/>
      <w:r w:rsidRPr="00804353">
        <w:rPr>
          <w:szCs w:val="28"/>
        </w:rPr>
        <w:t xml:space="preserve"> і </w:t>
      </w:r>
      <w:proofErr w:type="spellStart"/>
      <w:r w:rsidRPr="00804353">
        <w:rPr>
          <w:szCs w:val="28"/>
        </w:rPr>
        <w:t>течій</w:t>
      </w:r>
      <w:proofErr w:type="spellEnd"/>
      <w:r w:rsidRPr="00804353">
        <w:rPr>
          <w:szCs w:val="28"/>
        </w:rPr>
        <w:t xml:space="preserve"> </w:t>
      </w:r>
      <w:r w:rsidRPr="00804353">
        <w:rPr>
          <w:szCs w:val="28"/>
          <w:lang w:val="uk-UA"/>
        </w:rPr>
        <w:t xml:space="preserve">[Електронний ресурс]. – Режим доступу : </w:t>
      </w:r>
      <w:hyperlink r:id="rId9" w:history="1">
        <w:r w:rsidRPr="00804353">
          <w:rPr>
            <w:rStyle w:val="a3"/>
            <w:szCs w:val="28"/>
          </w:rPr>
          <w:t>http://www.ukrlib.com.ua/encycl/techii/printout.php?number=1</w:t>
        </w:r>
      </w:hyperlink>
    </w:p>
    <w:p w14:paraId="65D4E04D" w14:textId="77777777" w:rsidR="009659A9" w:rsidRPr="0041549D" w:rsidRDefault="009659A9" w:rsidP="009659A9">
      <w:pPr>
        <w:pStyle w:val="a4"/>
        <w:widowControl/>
        <w:numPr>
          <w:ilvl w:val="0"/>
          <w:numId w:val="23"/>
        </w:numPr>
        <w:tabs>
          <w:tab w:val="left" w:pos="450"/>
        </w:tabs>
        <w:suppressAutoHyphens w:val="0"/>
        <w:spacing w:after="0" w:line="240" w:lineRule="auto"/>
        <w:ind w:left="450" w:hanging="450"/>
        <w:rPr>
          <w:szCs w:val="28"/>
        </w:rPr>
      </w:pPr>
      <w:r w:rsidRPr="00620068">
        <w:rPr>
          <w:szCs w:val="28"/>
        </w:rPr>
        <w:t xml:space="preserve">Давиденко Г. Й. </w:t>
      </w:r>
      <w:proofErr w:type="spellStart"/>
      <w:r w:rsidRPr="00620068">
        <w:rPr>
          <w:rStyle w:val="highlight1"/>
          <w:rFonts w:eastAsia="Calibri"/>
          <w:szCs w:val="28"/>
        </w:rPr>
        <w:t>Історія</w:t>
      </w:r>
      <w:proofErr w:type="spellEnd"/>
      <w:r w:rsidRPr="00620068">
        <w:rPr>
          <w:szCs w:val="28"/>
        </w:rPr>
        <w:t xml:space="preserve"> </w:t>
      </w:r>
      <w:proofErr w:type="spellStart"/>
      <w:r w:rsidRPr="00620068">
        <w:rPr>
          <w:rStyle w:val="highlight2"/>
          <w:szCs w:val="28"/>
        </w:rPr>
        <w:t>зарубіжної</w:t>
      </w:r>
      <w:proofErr w:type="spellEnd"/>
      <w:r w:rsidRPr="00620068">
        <w:rPr>
          <w:szCs w:val="28"/>
        </w:rPr>
        <w:t xml:space="preserve"> </w:t>
      </w:r>
      <w:proofErr w:type="spellStart"/>
      <w:r w:rsidRPr="00620068">
        <w:rPr>
          <w:rStyle w:val="highlight3"/>
          <w:szCs w:val="28"/>
        </w:rPr>
        <w:t>л</w:t>
      </w:r>
      <w:r w:rsidRPr="00620068">
        <w:rPr>
          <w:szCs w:val="28"/>
        </w:rPr>
        <w:t>ітератури</w:t>
      </w:r>
      <w:proofErr w:type="spellEnd"/>
      <w:r w:rsidRPr="00620068">
        <w:rPr>
          <w:szCs w:val="28"/>
        </w:rPr>
        <w:t xml:space="preserve"> ХVII-XVIII ст. / Г. Й. Давиденко. </w:t>
      </w:r>
      <w:r w:rsidRPr="00620068">
        <w:rPr>
          <w:rStyle w:val="highlight3"/>
          <w:szCs w:val="28"/>
        </w:rPr>
        <w:t>–</w:t>
      </w:r>
      <w:r w:rsidRPr="00620068">
        <w:rPr>
          <w:szCs w:val="28"/>
        </w:rPr>
        <w:t xml:space="preserve"> К.: ЦУ</w:t>
      </w:r>
      <w:r w:rsidRPr="00620068">
        <w:rPr>
          <w:rStyle w:val="highlight3"/>
          <w:szCs w:val="28"/>
        </w:rPr>
        <w:t>Л, 2007. – 296 с.</w:t>
      </w:r>
      <w:r w:rsidRPr="00620068">
        <w:rPr>
          <w:color w:val="000000"/>
          <w:szCs w:val="28"/>
          <w:shd w:val="clear" w:color="auto" w:fill="FFFFFF"/>
        </w:rPr>
        <w:t xml:space="preserve"> </w:t>
      </w:r>
      <w:r w:rsidRPr="00620068">
        <w:rPr>
          <w:szCs w:val="28"/>
        </w:rPr>
        <w:t>[</w:t>
      </w:r>
      <w:proofErr w:type="spellStart"/>
      <w:r w:rsidRPr="00620068">
        <w:rPr>
          <w:szCs w:val="28"/>
        </w:rPr>
        <w:t>Електронний</w:t>
      </w:r>
      <w:proofErr w:type="spellEnd"/>
      <w:r w:rsidRPr="00620068">
        <w:rPr>
          <w:szCs w:val="28"/>
        </w:rPr>
        <w:t xml:space="preserve"> ресурс]. – Режим доступу: </w:t>
      </w:r>
      <w:hyperlink r:id="rId10" w:history="1">
        <w:r w:rsidRPr="0041549D">
          <w:rPr>
            <w:rStyle w:val="a3"/>
            <w:szCs w:val="28"/>
          </w:rPr>
          <w:t>http://westudents.com.ua/knigi/238-storya-zarubjno-lteraturi-XVII-XVIII-stolttya-davidenko-gy.html</w:t>
        </w:r>
      </w:hyperlink>
      <w:r w:rsidRPr="0041549D">
        <w:rPr>
          <w:szCs w:val="28"/>
        </w:rPr>
        <w:t>.</w:t>
      </w:r>
    </w:p>
    <w:p w14:paraId="32ADDAD1" w14:textId="77777777" w:rsidR="009659A9" w:rsidRPr="00804353" w:rsidRDefault="009659A9" w:rsidP="009659A9">
      <w:pPr>
        <w:pStyle w:val="a7"/>
        <w:numPr>
          <w:ilvl w:val="0"/>
          <w:numId w:val="23"/>
        </w:numPr>
        <w:tabs>
          <w:tab w:val="left" w:pos="450"/>
        </w:tabs>
        <w:spacing w:line="240" w:lineRule="auto"/>
        <w:ind w:left="450" w:hanging="450"/>
        <w:contextualSpacing/>
        <w:rPr>
          <w:rFonts w:eastAsia="Times New Roman" w:cs="Times New Roman"/>
          <w:kern w:val="0"/>
          <w:szCs w:val="28"/>
          <w:lang w:eastAsia="ru-RU" w:bidi="ar-SA"/>
        </w:rPr>
      </w:pPr>
      <w:proofErr w:type="spellStart"/>
      <w:r w:rsidRPr="00804353">
        <w:rPr>
          <w:rFonts w:eastAsia="Times New Roman" w:cs="Times New Roman"/>
          <w:kern w:val="0"/>
          <w:szCs w:val="28"/>
          <w:lang w:eastAsia="ru-RU" w:bidi="ar-SA"/>
        </w:rPr>
        <w:t>Ковбасенко</w:t>
      </w:r>
      <w:proofErr w:type="spellEnd"/>
      <w:r w:rsidRPr="00804353">
        <w:rPr>
          <w:rFonts w:eastAsia="Times New Roman" w:cs="Times New Roman"/>
          <w:kern w:val="0"/>
          <w:szCs w:val="28"/>
          <w:lang w:eastAsia="ru-RU" w:bidi="ar-SA"/>
        </w:rPr>
        <w:t xml:space="preserve"> Ю. І.</w:t>
      </w:r>
      <w:r w:rsidRPr="00804353">
        <w:rPr>
          <w:rFonts w:eastAsia="Times New Roman" w:cs="Times New Roman"/>
          <w:kern w:val="0"/>
          <w:szCs w:val="28"/>
          <w:lang w:val="uk-UA" w:eastAsia="ru-RU" w:bidi="ar-SA"/>
        </w:rPr>
        <w:t xml:space="preserve"> </w:t>
      </w:r>
      <w:proofErr w:type="spellStart"/>
      <w:r w:rsidRPr="00804353">
        <w:rPr>
          <w:rFonts w:eastAsia="Times New Roman" w:cs="Times New Roman"/>
          <w:kern w:val="0"/>
          <w:szCs w:val="28"/>
          <w:lang w:eastAsia="ru-RU" w:bidi="ar-SA"/>
        </w:rPr>
        <w:t>Зарубіжна</w:t>
      </w:r>
      <w:proofErr w:type="spellEnd"/>
      <w:r w:rsidRPr="00804353">
        <w:rPr>
          <w:rFonts w:eastAsia="Times New Roman" w:cs="Times New Roman"/>
          <w:kern w:val="0"/>
          <w:szCs w:val="28"/>
          <w:lang w:eastAsia="ru-RU" w:bidi="ar-SA"/>
        </w:rPr>
        <w:t xml:space="preserve"> </w:t>
      </w:r>
      <w:proofErr w:type="spellStart"/>
      <w:r w:rsidRPr="00804353">
        <w:rPr>
          <w:rFonts w:eastAsia="Times New Roman" w:cs="Times New Roman"/>
          <w:kern w:val="0"/>
          <w:szCs w:val="28"/>
          <w:lang w:eastAsia="ru-RU" w:bidi="ar-SA"/>
        </w:rPr>
        <w:t>література</w:t>
      </w:r>
      <w:proofErr w:type="spellEnd"/>
      <w:r w:rsidRPr="00804353">
        <w:rPr>
          <w:rFonts w:eastAsia="Times New Roman" w:cs="Times New Roman"/>
          <w:kern w:val="0"/>
          <w:szCs w:val="28"/>
          <w:lang w:eastAsia="ru-RU" w:bidi="ar-SA"/>
        </w:rPr>
        <w:t xml:space="preserve"> </w:t>
      </w:r>
      <w:proofErr w:type="spellStart"/>
      <w:r w:rsidRPr="00804353">
        <w:rPr>
          <w:rFonts w:eastAsia="Times New Roman" w:cs="Times New Roman"/>
          <w:kern w:val="0"/>
          <w:szCs w:val="28"/>
          <w:lang w:eastAsia="ru-RU" w:bidi="ar-SA"/>
        </w:rPr>
        <w:t>епохи</w:t>
      </w:r>
      <w:proofErr w:type="spellEnd"/>
      <w:r w:rsidRPr="00804353">
        <w:rPr>
          <w:rFonts w:eastAsia="Times New Roman" w:cs="Times New Roman"/>
          <w:kern w:val="0"/>
          <w:szCs w:val="28"/>
          <w:lang w:eastAsia="ru-RU" w:bidi="ar-SA"/>
        </w:rPr>
        <w:t xml:space="preserve"> </w:t>
      </w:r>
      <w:proofErr w:type="spellStart"/>
      <w:proofErr w:type="gramStart"/>
      <w:r w:rsidRPr="00804353">
        <w:rPr>
          <w:rFonts w:eastAsia="Times New Roman" w:cs="Times New Roman"/>
          <w:kern w:val="0"/>
          <w:szCs w:val="28"/>
          <w:lang w:eastAsia="ru-RU" w:bidi="ar-SA"/>
        </w:rPr>
        <w:t>Просвітництва</w:t>
      </w:r>
      <w:proofErr w:type="spellEnd"/>
      <w:r w:rsidRPr="00804353">
        <w:rPr>
          <w:rFonts w:eastAsia="Times New Roman" w:cs="Times New Roman"/>
          <w:kern w:val="0"/>
          <w:szCs w:val="28"/>
          <w:lang w:eastAsia="ru-RU" w:bidi="ar-SA"/>
        </w:rPr>
        <w:t xml:space="preserve"> :</w:t>
      </w:r>
      <w:proofErr w:type="gramEnd"/>
      <w:r w:rsidRPr="00804353">
        <w:rPr>
          <w:rFonts w:eastAsia="Times New Roman" w:cs="Times New Roman"/>
          <w:kern w:val="0"/>
          <w:szCs w:val="28"/>
          <w:lang w:eastAsia="ru-RU" w:bidi="ar-SA"/>
        </w:rPr>
        <w:t xml:space="preserve"> </w:t>
      </w:r>
      <w:proofErr w:type="spellStart"/>
      <w:r w:rsidRPr="00804353">
        <w:rPr>
          <w:rFonts w:eastAsia="Times New Roman" w:cs="Times New Roman"/>
          <w:kern w:val="0"/>
          <w:szCs w:val="28"/>
          <w:lang w:eastAsia="ru-RU" w:bidi="ar-SA"/>
        </w:rPr>
        <w:t>навч</w:t>
      </w:r>
      <w:proofErr w:type="spellEnd"/>
      <w:r w:rsidRPr="00804353">
        <w:rPr>
          <w:rFonts w:eastAsia="Times New Roman" w:cs="Times New Roman"/>
          <w:kern w:val="0"/>
          <w:szCs w:val="28"/>
          <w:lang w:eastAsia="ru-RU" w:bidi="ar-SA"/>
        </w:rPr>
        <w:t xml:space="preserve">. </w:t>
      </w:r>
      <w:proofErr w:type="spellStart"/>
      <w:r w:rsidRPr="00804353">
        <w:rPr>
          <w:rFonts w:eastAsia="Times New Roman" w:cs="Times New Roman"/>
          <w:kern w:val="0"/>
          <w:szCs w:val="28"/>
          <w:lang w:eastAsia="ru-RU" w:bidi="ar-SA"/>
        </w:rPr>
        <w:t>посіб</w:t>
      </w:r>
      <w:proofErr w:type="spellEnd"/>
      <w:r w:rsidRPr="00804353">
        <w:rPr>
          <w:rFonts w:eastAsia="Times New Roman" w:cs="Times New Roman"/>
          <w:kern w:val="0"/>
          <w:szCs w:val="28"/>
          <w:lang w:eastAsia="ru-RU" w:bidi="ar-SA"/>
        </w:rPr>
        <w:t xml:space="preserve">. / </w:t>
      </w:r>
    </w:p>
    <w:p w14:paraId="52B04C88" w14:textId="77777777" w:rsidR="009659A9" w:rsidRPr="00804353" w:rsidRDefault="009659A9" w:rsidP="009659A9">
      <w:pPr>
        <w:pStyle w:val="a7"/>
        <w:widowControl/>
        <w:tabs>
          <w:tab w:val="left" w:pos="450"/>
        </w:tabs>
        <w:suppressAutoHyphens w:val="0"/>
        <w:spacing w:line="240" w:lineRule="auto"/>
        <w:ind w:left="450"/>
        <w:rPr>
          <w:rFonts w:eastAsia="Times New Roman" w:cs="Times New Roman"/>
          <w:kern w:val="0"/>
          <w:szCs w:val="28"/>
          <w:lang w:eastAsia="ru-RU" w:bidi="ar-SA"/>
        </w:rPr>
      </w:pPr>
      <w:proofErr w:type="spellStart"/>
      <w:r w:rsidRPr="00804353">
        <w:rPr>
          <w:rFonts w:eastAsia="Times New Roman" w:cs="Times New Roman"/>
          <w:kern w:val="0"/>
          <w:szCs w:val="28"/>
          <w:lang w:eastAsia="ru-RU" w:bidi="ar-SA"/>
        </w:rPr>
        <w:t>Ковбасенко</w:t>
      </w:r>
      <w:proofErr w:type="spellEnd"/>
      <w:r w:rsidRPr="00804353">
        <w:rPr>
          <w:rFonts w:eastAsia="Times New Roman" w:cs="Times New Roman"/>
          <w:kern w:val="0"/>
          <w:szCs w:val="28"/>
          <w:lang w:eastAsia="ru-RU" w:bidi="ar-SA"/>
        </w:rPr>
        <w:t xml:space="preserve"> Ю. І. – </w:t>
      </w:r>
      <w:proofErr w:type="spellStart"/>
      <w:r w:rsidRPr="00804353">
        <w:rPr>
          <w:rFonts w:eastAsia="Times New Roman" w:cs="Times New Roman"/>
          <w:kern w:val="0"/>
          <w:szCs w:val="28"/>
          <w:lang w:eastAsia="ru-RU" w:bidi="ar-SA"/>
        </w:rPr>
        <w:t>Київ</w:t>
      </w:r>
      <w:proofErr w:type="spellEnd"/>
      <w:r w:rsidRPr="00804353">
        <w:rPr>
          <w:rFonts w:eastAsia="Times New Roman" w:cs="Times New Roman"/>
          <w:kern w:val="0"/>
          <w:szCs w:val="28"/>
          <w:lang w:eastAsia="ru-RU" w:bidi="ar-SA"/>
        </w:rPr>
        <w:t>: РВВ УАВЗЛ, 2016. – 160 с.</w:t>
      </w:r>
    </w:p>
    <w:p w14:paraId="5074D79F" w14:textId="77777777" w:rsidR="009659A9" w:rsidRPr="009A1A85" w:rsidRDefault="009659A9" w:rsidP="009659A9">
      <w:pPr>
        <w:pStyle w:val="a7"/>
        <w:widowControl/>
        <w:numPr>
          <w:ilvl w:val="0"/>
          <w:numId w:val="23"/>
        </w:numPr>
        <w:tabs>
          <w:tab w:val="left" w:pos="450"/>
        </w:tabs>
        <w:suppressAutoHyphens w:val="0"/>
        <w:autoSpaceDE w:val="0"/>
        <w:autoSpaceDN w:val="0"/>
        <w:adjustRightInd w:val="0"/>
        <w:spacing w:line="240" w:lineRule="auto"/>
        <w:ind w:left="450" w:hanging="450"/>
        <w:contextualSpacing/>
        <w:rPr>
          <w:rStyle w:val="HTML"/>
          <w:rFonts w:ascii="Times New Roman" w:eastAsia="Droid Sans Fallback" w:hAnsi="Times New Roman" w:cs="Times New Roman"/>
          <w:sz w:val="28"/>
          <w:szCs w:val="28"/>
          <w:lang w:val="uk-UA"/>
        </w:rPr>
      </w:pPr>
      <w:proofErr w:type="spellStart"/>
      <w:r w:rsidRPr="00804353">
        <w:rPr>
          <w:szCs w:val="28"/>
          <w:lang w:val="uk-UA"/>
        </w:rPr>
        <w:t>Розман</w:t>
      </w:r>
      <w:proofErr w:type="spellEnd"/>
      <w:r w:rsidRPr="00804353">
        <w:rPr>
          <w:szCs w:val="28"/>
          <w:lang w:val="uk-UA"/>
        </w:rPr>
        <w:t xml:space="preserve"> І. І. </w:t>
      </w:r>
      <w:proofErr w:type="spellStart"/>
      <w:r w:rsidRPr="00804353">
        <w:rPr>
          <w:rFonts w:eastAsiaTheme="minorHAnsi" w:cs="Times New Roman"/>
          <w:bCs/>
          <w:kern w:val="0"/>
          <w:szCs w:val="28"/>
          <w:lang w:eastAsia="en-US" w:bidi="ar-SA"/>
        </w:rPr>
        <w:t>Зарубіжна</w:t>
      </w:r>
      <w:proofErr w:type="spellEnd"/>
      <w:r w:rsidRPr="00804353">
        <w:rPr>
          <w:rFonts w:eastAsiaTheme="minorHAnsi" w:cs="Times New Roman"/>
          <w:b/>
          <w:bCs/>
          <w:kern w:val="0"/>
          <w:szCs w:val="28"/>
          <w:lang w:eastAsia="en-US" w:bidi="ar-SA"/>
        </w:rPr>
        <w:t xml:space="preserve"> </w:t>
      </w:r>
      <w:proofErr w:type="spellStart"/>
      <w:r w:rsidRPr="00804353">
        <w:rPr>
          <w:rFonts w:eastAsiaTheme="minorHAnsi" w:cs="Times New Roman"/>
          <w:kern w:val="0"/>
          <w:szCs w:val="28"/>
          <w:lang w:eastAsia="en-US" w:bidi="ar-SA"/>
        </w:rPr>
        <w:t>література</w:t>
      </w:r>
      <w:proofErr w:type="spellEnd"/>
      <w:r w:rsidRPr="00804353">
        <w:rPr>
          <w:rFonts w:eastAsiaTheme="minorHAnsi" w:cs="Times New Roman"/>
          <w:kern w:val="0"/>
          <w:szCs w:val="28"/>
          <w:lang w:eastAsia="en-US" w:bidi="ar-SA"/>
        </w:rPr>
        <w:t xml:space="preserve"> XVII-XX ст.: </w:t>
      </w:r>
      <w:proofErr w:type="spellStart"/>
      <w:r w:rsidRPr="00804353">
        <w:rPr>
          <w:rFonts w:eastAsiaTheme="minorHAnsi" w:cs="Times New Roman"/>
          <w:kern w:val="0"/>
          <w:szCs w:val="28"/>
          <w:lang w:eastAsia="en-US" w:bidi="ar-SA"/>
        </w:rPr>
        <w:t>навчальний</w:t>
      </w:r>
      <w:proofErr w:type="spellEnd"/>
      <w:r w:rsidRPr="00804353">
        <w:rPr>
          <w:rFonts w:eastAsiaTheme="minorHAnsi" w:cs="Times New Roman"/>
          <w:kern w:val="0"/>
          <w:szCs w:val="28"/>
          <w:lang w:eastAsia="en-US" w:bidi="ar-SA"/>
        </w:rPr>
        <w:t xml:space="preserve"> </w:t>
      </w:r>
      <w:proofErr w:type="spellStart"/>
      <w:r w:rsidRPr="00804353">
        <w:rPr>
          <w:rFonts w:eastAsiaTheme="minorHAnsi" w:cs="Times New Roman"/>
          <w:kern w:val="0"/>
          <w:szCs w:val="28"/>
          <w:lang w:eastAsia="en-US" w:bidi="ar-SA"/>
        </w:rPr>
        <w:t>посібник</w:t>
      </w:r>
      <w:proofErr w:type="spellEnd"/>
      <w:r w:rsidRPr="00804353">
        <w:rPr>
          <w:rFonts w:eastAsiaTheme="minorHAnsi" w:cs="Times New Roman"/>
          <w:kern w:val="0"/>
          <w:szCs w:val="28"/>
          <w:lang w:eastAsia="en-US" w:bidi="ar-SA"/>
        </w:rPr>
        <w:t xml:space="preserve"> / І.І. </w:t>
      </w:r>
      <w:proofErr w:type="spellStart"/>
      <w:r w:rsidRPr="00804353">
        <w:rPr>
          <w:rFonts w:eastAsiaTheme="minorHAnsi" w:cs="Times New Roman"/>
          <w:kern w:val="0"/>
          <w:szCs w:val="28"/>
          <w:lang w:eastAsia="en-US" w:bidi="ar-SA"/>
        </w:rPr>
        <w:t>Розман</w:t>
      </w:r>
      <w:proofErr w:type="spellEnd"/>
      <w:r w:rsidRPr="00804353">
        <w:rPr>
          <w:rFonts w:eastAsiaTheme="minorHAnsi" w:cs="Times New Roman"/>
          <w:kern w:val="0"/>
          <w:szCs w:val="28"/>
          <w:lang w:eastAsia="en-US" w:bidi="ar-SA"/>
        </w:rPr>
        <w:t xml:space="preserve">, Н.В. </w:t>
      </w:r>
      <w:proofErr w:type="spellStart"/>
      <w:r w:rsidRPr="00804353">
        <w:rPr>
          <w:rFonts w:eastAsiaTheme="minorHAnsi" w:cs="Times New Roman"/>
          <w:kern w:val="0"/>
          <w:szCs w:val="28"/>
          <w:lang w:eastAsia="en-US" w:bidi="ar-SA"/>
        </w:rPr>
        <w:t>Рокосовик</w:t>
      </w:r>
      <w:proofErr w:type="spellEnd"/>
      <w:r w:rsidRPr="00804353">
        <w:rPr>
          <w:rFonts w:eastAsiaTheme="minorHAnsi" w:cs="Times New Roman"/>
          <w:kern w:val="0"/>
          <w:szCs w:val="28"/>
          <w:lang w:eastAsia="en-US" w:bidi="ar-SA"/>
        </w:rPr>
        <w:t>. –</w:t>
      </w:r>
      <w:r w:rsidRPr="00804353">
        <w:rPr>
          <w:rFonts w:eastAsiaTheme="minorHAnsi" w:cs="Times New Roman"/>
          <w:kern w:val="0"/>
          <w:szCs w:val="28"/>
          <w:lang w:val="uk-UA" w:eastAsia="en-US" w:bidi="ar-SA"/>
        </w:rPr>
        <w:t xml:space="preserve"> </w:t>
      </w:r>
      <w:r w:rsidRPr="00804353">
        <w:rPr>
          <w:rFonts w:eastAsiaTheme="minorHAnsi" w:cs="Times New Roman"/>
          <w:kern w:val="0"/>
          <w:szCs w:val="28"/>
          <w:lang w:eastAsia="en-US" w:bidi="ar-SA"/>
        </w:rPr>
        <w:t>К: «</w:t>
      </w:r>
      <w:proofErr w:type="spellStart"/>
      <w:r w:rsidRPr="00804353">
        <w:rPr>
          <w:rFonts w:eastAsiaTheme="minorHAnsi" w:cs="Times New Roman"/>
          <w:kern w:val="0"/>
          <w:szCs w:val="28"/>
          <w:lang w:eastAsia="en-US" w:bidi="ar-SA"/>
        </w:rPr>
        <w:t>Талком</w:t>
      </w:r>
      <w:proofErr w:type="spellEnd"/>
      <w:r w:rsidRPr="00804353">
        <w:rPr>
          <w:rFonts w:eastAsiaTheme="minorHAnsi" w:cs="Times New Roman"/>
          <w:kern w:val="0"/>
          <w:szCs w:val="28"/>
          <w:lang w:eastAsia="en-US" w:bidi="ar-SA"/>
        </w:rPr>
        <w:t>», 2018. − 366 с.</w:t>
      </w:r>
      <w:r w:rsidRPr="00804353">
        <w:rPr>
          <w:szCs w:val="28"/>
          <w:lang w:val="uk-UA"/>
        </w:rPr>
        <w:t xml:space="preserve"> [Електронний ресурс]. – </w:t>
      </w:r>
      <w:r w:rsidRPr="00804353">
        <w:rPr>
          <w:rFonts w:cs="Times New Roman"/>
          <w:szCs w:val="28"/>
          <w:lang w:val="uk-UA"/>
        </w:rPr>
        <w:t xml:space="preserve">Режим доступу: </w:t>
      </w:r>
      <w:r w:rsidRPr="009A1A85">
        <w:rPr>
          <w:rStyle w:val="HTML"/>
          <w:rFonts w:ascii="Times New Roman" w:eastAsia="Droid Sans Fallback" w:hAnsi="Times New Roman" w:cs="Times New Roman"/>
          <w:sz w:val="28"/>
          <w:szCs w:val="28"/>
        </w:rPr>
        <w:t>http://dspace.msu.edu.ua:8080/jspui/handle/123456789/1606</w:t>
      </w:r>
      <w:r w:rsidRPr="009A1A85">
        <w:rPr>
          <w:rStyle w:val="HTML"/>
          <w:rFonts w:ascii="Times New Roman" w:eastAsia="Droid Sans Fallback" w:hAnsi="Times New Roman" w:cs="Times New Roman"/>
          <w:sz w:val="28"/>
          <w:szCs w:val="28"/>
          <w:lang w:val="uk-UA"/>
        </w:rPr>
        <w:t>.</w:t>
      </w:r>
    </w:p>
    <w:p w14:paraId="2D80BCEA" w14:textId="77777777" w:rsidR="009659A9" w:rsidRPr="00804353" w:rsidRDefault="009659A9" w:rsidP="009659A9">
      <w:pPr>
        <w:pStyle w:val="a7"/>
        <w:numPr>
          <w:ilvl w:val="0"/>
          <w:numId w:val="23"/>
        </w:numPr>
        <w:tabs>
          <w:tab w:val="left" w:pos="450"/>
        </w:tabs>
        <w:spacing w:line="240" w:lineRule="auto"/>
        <w:ind w:left="450" w:hanging="450"/>
        <w:contextualSpacing/>
        <w:rPr>
          <w:rFonts w:eastAsia="Times New Roman" w:cs="Times New Roman"/>
          <w:kern w:val="0"/>
          <w:szCs w:val="28"/>
          <w:lang w:eastAsia="ru-RU" w:bidi="ar-SA"/>
        </w:rPr>
      </w:pPr>
      <w:r w:rsidRPr="00804353">
        <w:rPr>
          <w:rFonts w:eastAsia="Times New Roman" w:cs="Times New Roman"/>
          <w:kern w:val="0"/>
          <w:szCs w:val="28"/>
          <w:lang w:eastAsia="ru-RU" w:bidi="ar-SA"/>
        </w:rPr>
        <w:t xml:space="preserve">Давиденко Г. Й. </w:t>
      </w:r>
      <w:proofErr w:type="spellStart"/>
      <w:r w:rsidRPr="00804353">
        <w:rPr>
          <w:rFonts w:eastAsia="Times New Roman" w:cs="Times New Roman"/>
          <w:kern w:val="0"/>
          <w:szCs w:val="28"/>
          <w:lang w:eastAsia="ru-RU" w:bidi="ar-SA"/>
        </w:rPr>
        <w:t>Історія</w:t>
      </w:r>
      <w:proofErr w:type="spellEnd"/>
      <w:r w:rsidRPr="00804353">
        <w:rPr>
          <w:rFonts w:eastAsia="Times New Roman" w:cs="Times New Roman"/>
          <w:kern w:val="0"/>
          <w:szCs w:val="28"/>
          <w:lang w:eastAsia="ru-RU" w:bidi="ar-SA"/>
        </w:rPr>
        <w:t xml:space="preserve"> </w:t>
      </w:r>
      <w:proofErr w:type="spellStart"/>
      <w:r w:rsidRPr="00804353">
        <w:rPr>
          <w:rFonts w:eastAsia="Times New Roman" w:cs="Times New Roman"/>
          <w:kern w:val="0"/>
          <w:szCs w:val="28"/>
          <w:lang w:eastAsia="ru-RU" w:bidi="ar-SA"/>
        </w:rPr>
        <w:t>зарубіжної</w:t>
      </w:r>
      <w:proofErr w:type="spellEnd"/>
      <w:r w:rsidRPr="00804353">
        <w:rPr>
          <w:rFonts w:eastAsia="Times New Roman" w:cs="Times New Roman"/>
          <w:kern w:val="0"/>
          <w:szCs w:val="28"/>
          <w:lang w:eastAsia="ru-RU" w:bidi="ar-SA"/>
        </w:rPr>
        <w:t xml:space="preserve"> </w:t>
      </w:r>
      <w:proofErr w:type="spellStart"/>
      <w:r w:rsidRPr="00804353">
        <w:rPr>
          <w:rFonts w:eastAsia="Times New Roman" w:cs="Times New Roman"/>
          <w:kern w:val="0"/>
          <w:szCs w:val="28"/>
          <w:lang w:eastAsia="ru-RU" w:bidi="ar-SA"/>
        </w:rPr>
        <w:t>літератури</w:t>
      </w:r>
      <w:proofErr w:type="spellEnd"/>
      <w:r w:rsidRPr="00804353">
        <w:rPr>
          <w:rFonts w:eastAsia="Times New Roman" w:cs="Times New Roman"/>
          <w:kern w:val="0"/>
          <w:szCs w:val="28"/>
          <w:lang w:eastAsia="ru-RU" w:bidi="ar-SA"/>
        </w:rPr>
        <w:t xml:space="preserve"> XIX – початку XX </w:t>
      </w:r>
      <w:proofErr w:type="spellStart"/>
      <w:r w:rsidRPr="00804353">
        <w:rPr>
          <w:rFonts w:eastAsia="Times New Roman" w:cs="Times New Roman"/>
          <w:kern w:val="0"/>
          <w:szCs w:val="28"/>
          <w:lang w:eastAsia="ru-RU" w:bidi="ar-SA"/>
        </w:rPr>
        <w:t>століття</w:t>
      </w:r>
      <w:proofErr w:type="spellEnd"/>
      <w:r w:rsidRPr="00804353">
        <w:rPr>
          <w:rFonts w:eastAsia="Times New Roman" w:cs="Times New Roman"/>
          <w:kern w:val="0"/>
          <w:szCs w:val="28"/>
          <w:lang w:eastAsia="ru-RU" w:bidi="ar-SA"/>
        </w:rPr>
        <w:t>:</w:t>
      </w:r>
    </w:p>
    <w:p w14:paraId="3EDC21CB" w14:textId="77777777" w:rsidR="009659A9" w:rsidRDefault="009659A9" w:rsidP="009659A9">
      <w:pPr>
        <w:pStyle w:val="a7"/>
        <w:widowControl/>
        <w:tabs>
          <w:tab w:val="left" w:pos="450"/>
        </w:tabs>
        <w:suppressAutoHyphens w:val="0"/>
        <w:spacing w:line="240" w:lineRule="auto"/>
        <w:ind w:left="450"/>
        <w:rPr>
          <w:szCs w:val="28"/>
          <w:lang w:val="uk-UA"/>
        </w:rPr>
      </w:pPr>
      <w:proofErr w:type="spellStart"/>
      <w:r w:rsidRPr="00804353">
        <w:rPr>
          <w:rFonts w:eastAsia="Times New Roman" w:cs="Times New Roman"/>
          <w:kern w:val="0"/>
          <w:szCs w:val="28"/>
          <w:lang w:eastAsia="ru-RU" w:bidi="ar-SA"/>
        </w:rPr>
        <w:t>навч</w:t>
      </w:r>
      <w:proofErr w:type="spellEnd"/>
      <w:r w:rsidRPr="00804353">
        <w:rPr>
          <w:rFonts w:eastAsia="Times New Roman" w:cs="Times New Roman"/>
          <w:kern w:val="0"/>
          <w:szCs w:val="28"/>
          <w:lang w:eastAsia="ru-RU" w:bidi="ar-SA"/>
        </w:rPr>
        <w:t xml:space="preserve">. </w:t>
      </w:r>
      <w:proofErr w:type="spellStart"/>
      <w:r w:rsidRPr="00804353">
        <w:rPr>
          <w:rFonts w:eastAsia="Times New Roman" w:cs="Times New Roman"/>
          <w:kern w:val="0"/>
          <w:szCs w:val="28"/>
          <w:lang w:eastAsia="ru-RU" w:bidi="ar-SA"/>
        </w:rPr>
        <w:t>посібник</w:t>
      </w:r>
      <w:proofErr w:type="spellEnd"/>
      <w:r w:rsidRPr="00804353">
        <w:rPr>
          <w:rFonts w:eastAsia="Times New Roman" w:cs="Times New Roman"/>
          <w:kern w:val="0"/>
          <w:szCs w:val="28"/>
          <w:lang w:eastAsia="ru-RU" w:bidi="ar-SA"/>
        </w:rPr>
        <w:t xml:space="preserve">. [для студ. </w:t>
      </w:r>
      <w:proofErr w:type="spellStart"/>
      <w:r w:rsidRPr="00804353">
        <w:rPr>
          <w:rFonts w:eastAsia="Times New Roman" w:cs="Times New Roman"/>
          <w:kern w:val="0"/>
          <w:szCs w:val="28"/>
          <w:lang w:eastAsia="ru-RU" w:bidi="ar-SA"/>
        </w:rPr>
        <w:t>вищ</w:t>
      </w:r>
      <w:proofErr w:type="spellEnd"/>
      <w:r w:rsidRPr="00804353">
        <w:rPr>
          <w:rFonts w:eastAsia="Times New Roman" w:cs="Times New Roman"/>
          <w:kern w:val="0"/>
          <w:szCs w:val="28"/>
          <w:lang w:eastAsia="ru-RU" w:bidi="ar-SA"/>
        </w:rPr>
        <w:t xml:space="preserve">. </w:t>
      </w:r>
      <w:proofErr w:type="spellStart"/>
      <w:r w:rsidRPr="00804353">
        <w:rPr>
          <w:rFonts w:eastAsia="Times New Roman" w:cs="Times New Roman"/>
          <w:kern w:val="0"/>
          <w:szCs w:val="28"/>
          <w:lang w:eastAsia="ru-RU" w:bidi="ar-SA"/>
        </w:rPr>
        <w:t>навч</w:t>
      </w:r>
      <w:proofErr w:type="spellEnd"/>
      <w:r w:rsidRPr="00804353">
        <w:rPr>
          <w:rFonts w:eastAsia="Times New Roman" w:cs="Times New Roman"/>
          <w:kern w:val="0"/>
          <w:szCs w:val="28"/>
          <w:lang w:eastAsia="ru-RU" w:bidi="ar-SA"/>
        </w:rPr>
        <w:t xml:space="preserve">. </w:t>
      </w:r>
      <w:proofErr w:type="spellStart"/>
      <w:r w:rsidRPr="00804353">
        <w:rPr>
          <w:rFonts w:eastAsia="Times New Roman" w:cs="Times New Roman"/>
          <w:kern w:val="0"/>
          <w:szCs w:val="28"/>
          <w:lang w:eastAsia="ru-RU" w:bidi="ar-SA"/>
        </w:rPr>
        <w:t>закл</w:t>
      </w:r>
      <w:proofErr w:type="spellEnd"/>
      <w:r w:rsidRPr="00804353">
        <w:rPr>
          <w:rFonts w:eastAsia="Times New Roman" w:cs="Times New Roman"/>
          <w:kern w:val="0"/>
          <w:szCs w:val="28"/>
          <w:lang w:eastAsia="ru-RU" w:bidi="ar-SA"/>
        </w:rPr>
        <w:t>.]</w:t>
      </w:r>
      <w:r w:rsidRPr="00804353">
        <w:rPr>
          <w:rFonts w:eastAsia="Times New Roman" w:cs="Times New Roman"/>
          <w:kern w:val="0"/>
          <w:szCs w:val="28"/>
          <w:lang w:val="uk-UA" w:eastAsia="ru-RU" w:bidi="ar-SA"/>
        </w:rPr>
        <w:t xml:space="preserve"> </w:t>
      </w:r>
      <w:r w:rsidRPr="00804353">
        <w:rPr>
          <w:rFonts w:eastAsia="Times New Roman" w:cs="Times New Roman"/>
          <w:kern w:val="0"/>
          <w:szCs w:val="28"/>
          <w:lang w:eastAsia="ru-RU" w:bidi="ar-SA"/>
        </w:rPr>
        <w:t>/ Г. Й. Давиденко, О. М. Чайка — [2</w:t>
      </w:r>
      <w:r w:rsidRPr="00804353">
        <w:rPr>
          <w:rFonts w:eastAsia="Times New Roman" w:cs="Times New Roman"/>
          <w:kern w:val="0"/>
          <w:szCs w:val="28"/>
          <w:lang w:val="uk-UA" w:eastAsia="ru-RU" w:bidi="ar-SA"/>
        </w:rPr>
        <w:t>-</w:t>
      </w:r>
      <w:proofErr w:type="spellStart"/>
      <w:r w:rsidRPr="00804353">
        <w:rPr>
          <w:rFonts w:eastAsia="Times New Roman" w:cs="Times New Roman"/>
          <w:kern w:val="0"/>
          <w:szCs w:val="28"/>
          <w:lang w:eastAsia="ru-RU" w:bidi="ar-SA"/>
        </w:rPr>
        <w:t>ге</w:t>
      </w:r>
      <w:proofErr w:type="spellEnd"/>
      <w:r w:rsidRPr="00804353">
        <w:rPr>
          <w:rFonts w:eastAsia="Times New Roman" w:cs="Times New Roman"/>
          <w:kern w:val="0"/>
          <w:szCs w:val="28"/>
          <w:lang w:eastAsia="ru-RU" w:bidi="ar-SA"/>
        </w:rPr>
        <w:t xml:space="preserve"> вид.]. –</w:t>
      </w:r>
      <w:r w:rsidRPr="00804353">
        <w:rPr>
          <w:rFonts w:eastAsia="Times New Roman" w:cs="Times New Roman"/>
          <w:kern w:val="0"/>
          <w:szCs w:val="28"/>
          <w:lang w:val="uk-UA" w:eastAsia="ru-RU" w:bidi="ar-SA"/>
        </w:rPr>
        <w:t xml:space="preserve"> </w:t>
      </w:r>
      <w:r w:rsidRPr="00804353">
        <w:rPr>
          <w:rFonts w:eastAsia="Times New Roman" w:cs="Times New Roman"/>
          <w:kern w:val="0"/>
          <w:szCs w:val="28"/>
          <w:lang w:eastAsia="ru-RU" w:bidi="ar-SA"/>
        </w:rPr>
        <w:t xml:space="preserve">К.: Центр </w:t>
      </w:r>
      <w:proofErr w:type="spellStart"/>
      <w:r w:rsidRPr="00804353">
        <w:rPr>
          <w:rFonts w:eastAsia="Times New Roman" w:cs="Times New Roman"/>
          <w:kern w:val="0"/>
          <w:szCs w:val="28"/>
          <w:lang w:eastAsia="ru-RU" w:bidi="ar-SA"/>
        </w:rPr>
        <w:t>учбової</w:t>
      </w:r>
      <w:proofErr w:type="spellEnd"/>
      <w:r w:rsidRPr="00804353">
        <w:rPr>
          <w:rFonts w:eastAsia="Times New Roman" w:cs="Times New Roman"/>
          <w:kern w:val="0"/>
          <w:szCs w:val="28"/>
          <w:lang w:eastAsia="ru-RU" w:bidi="ar-SA"/>
        </w:rPr>
        <w:t xml:space="preserve"> </w:t>
      </w:r>
      <w:proofErr w:type="spellStart"/>
      <w:r w:rsidRPr="00804353">
        <w:rPr>
          <w:rFonts w:eastAsia="Times New Roman" w:cs="Times New Roman"/>
          <w:kern w:val="0"/>
          <w:szCs w:val="28"/>
          <w:lang w:eastAsia="ru-RU" w:bidi="ar-SA"/>
        </w:rPr>
        <w:t>літератури</w:t>
      </w:r>
      <w:proofErr w:type="spellEnd"/>
      <w:r w:rsidRPr="00804353">
        <w:rPr>
          <w:rFonts w:eastAsia="Times New Roman" w:cs="Times New Roman"/>
          <w:kern w:val="0"/>
          <w:szCs w:val="28"/>
          <w:lang w:eastAsia="ru-RU" w:bidi="ar-SA"/>
        </w:rPr>
        <w:t>, 2007 — 400 с.</w:t>
      </w:r>
      <w:r w:rsidRPr="00804353">
        <w:rPr>
          <w:szCs w:val="28"/>
          <w:lang w:val="uk-UA"/>
        </w:rPr>
        <w:t xml:space="preserve"> [Електронний ресурс]. – Режим доступу</w:t>
      </w:r>
      <w:r w:rsidRPr="00804353">
        <w:rPr>
          <w:lang w:val="uk-UA"/>
        </w:rPr>
        <w:t xml:space="preserve">: </w:t>
      </w:r>
      <w:hyperlink r:id="rId11" w:history="1">
        <w:r w:rsidRPr="00804353">
          <w:rPr>
            <w:rStyle w:val="a3"/>
            <w:szCs w:val="28"/>
            <w:lang w:val="uk-UA"/>
          </w:rPr>
          <w:t>http://westudents.com.ua/knigi/253-storya-zarubjno-lteraturi-XIX-XX-st-davidenko-g-y.html</w:t>
        </w:r>
      </w:hyperlink>
      <w:r w:rsidRPr="00804353">
        <w:rPr>
          <w:szCs w:val="28"/>
          <w:lang w:val="uk-UA"/>
        </w:rPr>
        <w:t>.</w:t>
      </w:r>
    </w:p>
    <w:p w14:paraId="1E0938D9" w14:textId="77777777" w:rsidR="009659A9" w:rsidRPr="00804353" w:rsidRDefault="009659A9" w:rsidP="009659A9">
      <w:pPr>
        <w:pStyle w:val="a7"/>
        <w:widowControl/>
        <w:tabs>
          <w:tab w:val="left" w:pos="450"/>
        </w:tabs>
        <w:suppressAutoHyphens w:val="0"/>
        <w:spacing w:line="240" w:lineRule="auto"/>
        <w:ind w:left="450"/>
        <w:rPr>
          <w:szCs w:val="28"/>
          <w:lang w:val="uk-UA"/>
        </w:rPr>
      </w:pPr>
    </w:p>
    <w:p w14:paraId="62D696F9" w14:textId="77777777" w:rsidR="009659A9" w:rsidRPr="00C73810" w:rsidRDefault="009659A9" w:rsidP="009659A9">
      <w:pPr>
        <w:widowControl/>
        <w:suppressAutoHyphens w:val="0"/>
        <w:spacing w:line="240" w:lineRule="auto"/>
        <w:jc w:val="center"/>
        <w:rPr>
          <w:b/>
          <w:i/>
          <w:szCs w:val="28"/>
          <w:lang w:val="uk-UA"/>
        </w:rPr>
      </w:pPr>
      <w:r w:rsidRPr="00C73810">
        <w:rPr>
          <w:b/>
          <w:i/>
          <w:szCs w:val="28"/>
          <w:lang w:val="uk-UA"/>
        </w:rPr>
        <w:t>До</w:t>
      </w:r>
      <w:r>
        <w:rPr>
          <w:b/>
          <w:i/>
          <w:szCs w:val="28"/>
          <w:lang w:val="uk-UA"/>
        </w:rPr>
        <w:t>д</w:t>
      </w:r>
      <w:r w:rsidRPr="00C73810">
        <w:rPr>
          <w:b/>
          <w:i/>
          <w:szCs w:val="28"/>
          <w:lang w:val="uk-UA"/>
        </w:rPr>
        <w:t>аткова</w:t>
      </w:r>
    </w:p>
    <w:p w14:paraId="5D6ACCDC" w14:textId="77777777" w:rsidR="009659A9" w:rsidRDefault="009659A9" w:rsidP="009659A9">
      <w:pPr>
        <w:widowControl/>
        <w:suppressAutoHyphens w:val="0"/>
        <w:spacing w:line="240" w:lineRule="auto"/>
        <w:rPr>
          <w:szCs w:val="28"/>
          <w:lang w:val="uk-UA"/>
        </w:rPr>
      </w:pPr>
    </w:p>
    <w:p w14:paraId="6541FE2B" w14:textId="77777777" w:rsidR="009659A9" w:rsidRPr="00804353" w:rsidRDefault="009659A9" w:rsidP="009659A9">
      <w:pPr>
        <w:pStyle w:val="a7"/>
        <w:numPr>
          <w:ilvl w:val="0"/>
          <w:numId w:val="24"/>
        </w:numPr>
        <w:spacing w:line="240" w:lineRule="auto"/>
        <w:ind w:left="450" w:hanging="450"/>
        <w:contextualSpacing/>
        <w:rPr>
          <w:szCs w:val="28"/>
          <w:lang w:val="uk-UA"/>
        </w:rPr>
      </w:pPr>
      <w:r w:rsidRPr="00804353">
        <w:rPr>
          <w:szCs w:val="28"/>
          <w:lang w:val="uk-UA"/>
        </w:rPr>
        <w:t xml:space="preserve">Класицизм як мистецтво героїчної громадянськості // </w:t>
      </w:r>
      <w:proofErr w:type="spellStart"/>
      <w:r w:rsidRPr="00804353">
        <w:rPr>
          <w:szCs w:val="28"/>
          <w:lang w:val="uk-UA"/>
        </w:rPr>
        <w:t>Закович</w:t>
      </w:r>
      <w:proofErr w:type="spellEnd"/>
      <w:r w:rsidRPr="00804353">
        <w:rPr>
          <w:szCs w:val="28"/>
          <w:lang w:val="uk-UA"/>
        </w:rPr>
        <w:t xml:space="preserve"> М. М. Культурологія: українська та зарубіжна культура : навчальний посібник / М. М. </w:t>
      </w:r>
      <w:proofErr w:type="spellStart"/>
      <w:r w:rsidRPr="00804353">
        <w:rPr>
          <w:szCs w:val="28"/>
          <w:lang w:val="uk-UA"/>
        </w:rPr>
        <w:t>Закович</w:t>
      </w:r>
      <w:proofErr w:type="spellEnd"/>
      <w:r w:rsidRPr="00804353">
        <w:rPr>
          <w:szCs w:val="28"/>
          <w:lang w:val="uk-UA"/>
        </w:rPr>
        <w:t>. – Київ: Знання, 2007 [Електронний ресурс]. – Режим доступу :</w:t>
      </w:r>
      <w:r w:rsidRPr="00804353">
        <w:rPr>
          <w:lang w:val="uk-UA"/>
        </w:rPr>
        <w:t xml:space="preserve"> </w:t>
      </w:r>
      <w:hyperlink r:id="rId12" w:history="1">
        <w:r w:rsidRPr="00804353">
          <w:rPr>
            <w:rStyle w:val="a3"/>
            <w:szCs w:val="28"/>
            <w:lang w:val="uk-UA"/>
          </w:rPr>
          <w:t>http://www.ebk.net.ua/Book/cultural_science/zakovich_kulturologiya/part2/226.htm</w:t>
        </w:r>
      </w:hyperlink>
    </w:p>
    <w:p w14:paraId="2FC0A731" w14:textId="77777777" w:rsidR="009659A9" w:rsidRPr="00804353" w:rsidRDefault="009659A9" w:rsidP="009659A9">
      <w:pPr>
        <w:pStyle w:val="a7"/>
        <w:widowControl/>
        <w:numPr>
          <w:ilvl w:val="0"/>
          <w:numId w:val="24"/>
        </w:numPr>
        <w:suppressAutoHyphens w:val="0"/>
        <w:spacing w:line="240" w:lineRule="auto"/>
        <w:ind w:left="450" w:hanging="450"/>
        <w:contextualSpacing/>
        <w:rPr>
          <w:rStyle w:val="HTML"/>
          <w:rFonts w:eastAsia="Droid Sans Fallback" w:cs="Times New Roman"/>
          <w:szCs w:val="28"/>
          <w:lang w:val="uk-UA"/>
        </w:rPr>
      </w:pPr>
      <w:r w:rsidRPr="00804353">
        <w:rPr>
          <w:szCs w:val="28"/>
          <w:lang w:val="uk-UA"/>
        </w:rPr>
        <w:t xml:space="preserve">Рибальченко В. «Хто йде вперед, той завше блудить: до концепції людини у трагедії Гете «Фауст» / В. Рибальченко // Наукові записки КДПУ: Філологічні науки. – 2015. –  Випуск 142. – С. 93-97. [Електронний ресурс]. – </w:t>
      </w:r>
      <w:r w:rsidRPr="00804353">
        <w:rPr>
          <w:rFonts w:cs="Times New Roman"/>
          <w:szCs w:val="28"/>
          <w:lang w:val="uk-UA"/>
        </w:rPr>
        <w:t>Режим доступу:</w:t>
      </w:r>
      <w:r w:rsidRPr="00804353">
        <w:rPr>
          <w:rStyle w:val="10"/>
          <w:rFonts w:cs="Times New Roman"/>
          <w:szCs w:val="28"/>
        </w:rPr>
        <w:t xml:space="preserve"> </w:t>
      </w:r>
      <w:hyperlink r:id="rId13" w:history="1">
        <w:r w:rsidRPr="00804353">
          <w:rPr>
            <w:rStyle w:val="a3"/>
            <w:rFonts w:cs="Times New Roman"/>
            <w:szCs w:val="28"/>
          </w:rPr>
          <w:t>http://dspace.kspu.kr.ua/jspui/handle/123456789/1580</w:t>
        </w:r>
      </w:hyperlink>
      <w:r w:rsidRPr="00804353">
        <w:rPr>
          <w:rStyle w:val="HTML"/>
          <w:rFonts w:eastAsia="Droid Sans Fallback" w:cs="Times New Roman"/>
          <w:szCs w:val="28"/>
          <w:lang w:val="uk-UA"/>
        </w:rPr>
        <w:t>.</w:t>
      </w:r>
    </w:p>
    <w:p w14:paraId="0CDAC80A" w14:textId="77777777" w:rsidR="009659A9" w:rsidRPr="00D82443" w:rsidRDefault="009659A9" w:rsidP="009659A9">
      <w:pPr>
        <w:widowControl/>
        <w:suppressAutoHyphens w:val="0"/>
        <w:spacing w:line="240" w:lineRule="auto"/>
        <w:rPr>
          <w:rFonts w:cs="Times New Roman"/>
          <w:szCs w:val="28"/>
          <w:lang w:val="uk-UA"/>
        </w:rPr>
      </w:pPr>
      <w:r>
        <w:rPr>
          <w:rStyle w:val="HTML"/>
          <w:rFonts w:eastAsia="Droid Sans Fallback" w:cs="Times New Roman"/>
          <w:szCs w:val="28"/>
          <w:lang w:val="uk-UA"/>
        </w:rPr>
        <w:t xml:space="preserve"> </w:t>
      </w:r>
    </w:p>
    <w:p w14:paraId="4038D4D1" w14:textId="330E00E6" w:rsidR="009659A9" w:rsidRDefault="009659A9" w:rsidP="009659A9">
      <w:pPr>
        <w:pStyle w:val="2"/>
        <w:spacing w:line="240" w:lineRule="auto"/>
        <w:rPr>
          <w:rFonts w:cs="Times New Roman"/>
          <w:b w:val="0"/>
        </w:rPr>
      </w:pPr>
    </w:p>
    <w:p w14:paraId="3B45578A" w14:textId="77777777" w:rsidR="00E3654B" w:rsidRPr="00E3654B" w:rsidRDefault="00E3654B" w:rsidP="00E3654B"/>
    <w:p w14:paraId="5F491DB5" w14:textId="3DA36C85" w:rsidR="009659A9" w:rsidRDefault="009659A9" w:rsidP="009659A9">
      <w:pPr>
        <w:spacing w:line="240" w:lineRule="auto"/>
      </w:pPr>
    </w:p>
    <w:p w14:paraId="4187116B" w14:textId="75B40D4F" w:rsidR="00D03483" w:rsidRDefault="00D03483" w:rsidP="009659A9">
      <w:pPr>
        <w:spacing w:line="240" w:lineRule="auto"/>
      </w:pPr>
    </w:p>
    <w:p w14:paraId="176F8EEE" w14:textId="2DCB046C" w:rsidR="00D03483" w:rsidRDefault="00D03483" w:rsidP="009659A9">
      <w:pPr>
        <w:spacing w:line="240" w:lineRule="auto"/>
      </w:pPr>
    </w:p>
    <w:p w14:paraId="60757368" w14:textId="14D94443" w:rsidR="00D03483" w:rsidRDefault="00D03483" w:rsidP="009659A9">
      <w:pPr>
        <w:spacing w:line="240" w:lineRule="auto"/>
      </w:pPr>
    </w:p>
    <w:p w14:paraId="6E1C6BE5" w14:textId="53641AD0" w:rsidR="00D03483" w:rsidRDefault="00D03483" w:rsidP="009659A9">
      <w:pPr>
        <w:spacing w:line="240" w:lineRule="auto"/>
      </w:pPr>
    </w:p>
    <w:p w14:paraId="426589AF" w14:textId="4C5FDC89" w:rsidR="00D03483" w:rsidRDefault="00D03483" w:rsidP="009659A9">
      <w:pPr>
        <w:spacing w:line="240" w:lineRule="auto"/>
      </w:pPr>
    </w:p>
    <w:p w14:paraId="149C4512" w14:textId="4A127A16" w:rsidR="00D03483" w:rsidRDefault="00D03483" w:rsidP="009659A9">
      <w:pPr>
        <w:spacing w:line="240" w:lineRule="auto"/>
      </w:pPr>
    </w:p>
    <w:p w14:paraId="53A0C990" w14:textId="77777777" w:rsidR="009659A9" w:rsidRPr="00BC1FAD" w:rsidRDefault="009659A9" w:rsidP="009659A9">
      <w:pPr>
        <w:pStyle w:val="2"/>
        <w:keepNext w:val="0"/>
        <w:keepLines w:val="0"/>
        <w:numPr>
          <w:ilvl w:val="1"/>
          <w:numId w:val="25"/>
        </w:numPr>
        <w:spacing w:before="120" w:after="120" w:line="240" w:lineRule="auto"/>
        <w:rPr>
          <w:rFonts w:ascii="Times New Roman" w:hAnsi="Times New Roman" w:cs="Times New Roman"/>
          <w:color w:val="auto"/>
          <w:sz w:val="28"/>
          <w:szCs w:val="28"/>
          <w:lang w:val="uk-UA"/>
        </w:rPr>
      </w:pPr>
      <w:r w:rsidRPr="00BC1FAD">
        <w:rPr>
          <w:rFonts w:ascii="Times New Roman" w:hAnsi="Times New Roman" w:cs="Times New Roman"/>
          <w:color w:val="auto"/>
          <w:sz w:val="28"/>
          <w:szCs w:val="28"/>
          <w:lang w:val="uk-UA"/>
        </w:rPr>
        <w:lastRenderedPageBreak/>
        <w:t xml:space="preserve">Поточний заліковий модуль 4. Цінності доби Індустріалізації </w:t>
      </w:r>
    </w:p>
    <w:p w14:paraId="5A6169C9" w14:textId="77777777" w:rsidR="009659A9" w:rsidRPr="00496179" w:rsidRDefault="009659A9" w:rsidP="009659A9">
      <w:pPr>
        <w:spacing w:line="240" w:lineRule="auto"/>
        <w:jc w:val="center"/>
        <w:rPr>
          <w:lang w:val="uk-UA"/>
        </w:rPr>
      </w:pPr>
      <w:r>
        <w:rPr>
          <w:lang w:val="uk-UA"/>
        </w:rPr>
        <w:t xml:space="preserve">(доц. </w:t>
      </w:r>
      <w:proofErr w:type="spellStart"/>
      <w:r>
        <w:rPr>
          <w:lang w:val="uk-UA"/>
        </w:rPr>
        <w:t>О.Тупахіна</w:t>
      </w:r>
      <w:proofErr w:type="spellEnd"/>
      <w:r w:rsidRPr="00496179">
        <w:rPr>
          <w:lang w:val="uk-UA"/>
        </w:rPr>
        <w:t>)</w:t>
      </w:r>
    </w:p>
    <w:p w14:paraId="66242101" w14:textId="77777777" w:rsidR="009659A9" w:rsidRPr="00BC1FAD" w:rsidRDefault="009659A9" w:rsidP="009659A9">
      <w:pPr>
        <w:pStyle w:val="3"/>
        <w:keepNext w:val="0"/>
        <w:keepLines w:val="0"/>
        <w:numPr>
          <w:ilvl w:val="2"/>
          <w:numId w:val="25"/>
        </w:numPr>
        <w:tabs>
          <w:tab w:val="left" w:pos="964"/>
        </w:tabs>
        <w:spacing w:before="120" w:after="120" w:line="240" w:lineRule="auto"/>
        <w:rPr>
          <w:rFonts w:ascii="Times New Roman" w:hAnsi="Times New Roman" w:cs="Times New Roman"/>
          <w:b/>
          <w:color w:val="auto"/>
          <w:sz w:val="28"/>
          <w:szCs w:val="28"/>
        </w:rPr>
      </w:pPr>
      <w:proofErr w:type="spellStart"/>
      <w:r w:rsidRPr="00BC1FAD">
        <w:rPr>
          <w:rFonts w:ascii="Times New Roman" w:hAnsi="Times New Roman" w:cs="Times New Roman"/>
          <w:b/>
          <w:color w:val="auto"/>
          <w:sz w:val="28"/>
          <w:szCs w:val="28"/>
        </w:rPr>
        <w:t>Основні</w:t>
      </w:r>
      <w:proofErr w:type="spellEnd"/>
      <w:r w:rsidRPr="00BC1FAD">
        <w:rPr>
          <w:rFonts w:ascii="Times New Roman" w:hAnsi="Times New Roman" w:cs="Times New Roman"/>
          <w:b/>
          <w:color w:val="auto"/>
          <w:sz w:val="28"/>
          <w:szCs w:val="28"/>
        </w:rPr>
        <w:t xml:space="preserve"> </w:t>
      </w:r>
      <w:proofErr w:type="spellStart"/>
      <w:r w:rsidRPr="00BC1FAD">
        <w:rPr>
          <w:rFonts w:ascii="Times New Roman" w:hAnsi="Times New Roman" w:cs="Times New Roman"/>
          <w:b/>
          <w:color w:val="auto"/>
          <w:sz w:val="28"/>
          <w:szCs w:val="28"/>
        </w:rPr>
        <w:t>завдання</w:t>
      </w:r>
      <w:proofErr w:type="spellEnd"/>
      <w:r w:rsidRPr="00BC1FAD">
        <w:rPr>
          <w:rFonts w:ascii="Times New Roman" w:hAnsi="Times New Roman" w:cs="Times New Roman"/>
          <w:b/>
          <w:color w:val="auto"/>
          <w:sz w:val="28"/>
          <w:szCs w:val="28"/>
        </w:rPr>
        <w:t xml:space="preserve"> поточного </w:t>
      </w:r>
      <w:proofErr w:type="spellStart"/>
      <w:r w:rsidRPr="00BC1FAD">
        <w:rPr>
          <w:rFonts w:ascii="Times New Roman" w:hAnsi="Times New Roman" w:cs="Times New Roman"/>
          <w:b/>
          <w:color w:val="auto"/>
          <w:sz w:val="28"/>
          <w:szCs w:val="28"/>
        </w:rPr>
        <w:t>залікового</w:t>
      </w:r>
      <w:proofErr w:type="spellEnd"/>
      <w:r w:rsidRPr="00BC1FAD">
        <w:rPr>
          <w:rFonts w:ascii="Times New Roman" w:hAnsi="Times New Roman" w:cs="Times New Roman"/>
          <w:b/>
          <w:color w:val="auto"/>
          <w:sz w:val="28"/>
          <w:szCs w:val="28"/>
        </w:rPr>
        <w:t xml:space="preserve"> модуля </w:t>
      </w:r>
      <w:r w:rsidRPr="00BC1FAD">
        <w:rPr>
          <w:rFonts w:ascii="Times New Roman" w:hAnsi="Times New Roman" w:cs="Times New Roman"/>
          <w:b/>
          <w:color w:val="auto"/>
          <w:sz w:val="28"/>
          <w:szCs w:val="28"/>
          <w:lang w:val="uk-UA"/>
        </w:rPr>
        <w:t>4</w:t>
      </w:r>
      <w:r w:rsidRPr="00BC1FAD">
        <w:rPr>
          <w:rFonts w:ascii="Times New Roman" w:hAnsi="Times New Roman" w:cs="Times New Roman"/>
          <w:b/>
          <w:color w:val="auto"/>
          <w:sz w:val="28"/>
          <w:szCs w:val="28"/>
        </w:rPr>
        <w:t xml:space="preserve"> </w:t>
      </w:r>
      <w:r w:rsidRPr="00BC1FAD">
        <w:rPr>
          <w:rFonts w:ascii="Times New Roman" w:hAnsi="Times New Roman" w:cs="Times New Roman"/>
          <w:b/>
          <w:color w:val="auto"/>
          <w:sz w:val="28"/>
          <w:szCs w:val="28"/>
          <w:lang w:val="uk-UA"/>
        </w:rPr>
        <w:t xml:space="preserve">(ПЗМ4) </w:t>
      </w:r>
      <w:r w:rsidRPr="00BC1FAD">
        <w:rPr>
          <w:rFonts w:ascii="Times New Roman" w:hAnsi="Times New Roman" w:cs="Times New Roman"/>
          <w:b/>
          <w:color w:val="auto"/>
          <w:sz w:val="28"/>
          <w:szCs w:val="28"/>
        </w:rPr>
        <w:t xml:space="preserve">та </w:t>
      </w:r>
      <w:proofErr w:type="spellStart"/>
      <w:r w:rsidRPr="00BC1FAD">
        <w:rPr>
          <w:rFonts w:ascii="Times New Roman" w:hAnsi="Times New Roman" w:cs="Times New Roman"/>
          <w:b/>
          <w:color w:val="auto"/>
          <w:sz w:val="28"/>
          <w:szCs w:val="28"/>
        </w:rPr>
        <w:t>програмні</w:t>
      </w:r>
      <w:proofErr w:type="spellEnd"/>
      <w:r w:rsidRPr="00BC1FAD">
        <w:rPr>
          <w:rFonts w:ascii="Times New Roman" w:hAnsi="Times New Roman" w:cs="Times New Roman"/>
          <w:b/>
          <w:color w:val="auto"/>
          <w:sz w:val="28"/>
          <w:szCs w:val="28"/>
        </w:rPr>
        <w:t xml:space="preserve"> </w:t>
      </w:r>
      <w:proofErr w:type="spellStart"/>
      <w:r w:rsidRPr="00BC1FAD">
        <w:rPr>
          <w:rFonts w:ascii="Times New Roman" w:hAnsi="Times New Roman" w:cs="Times New Roman"/>
          <w:b/>
          <w:color w:val="auto"/>
          <w:sz w:val="28"/>
          <w:szCs w:val="28"/>
        </w:rPr>
        <w:t>результати</w:t>
      </w:r>
      <w:proofErr w:type="spellEnd"/>
      <w:r w:rsidRPr="00BC1FAD">
        <w:rPr>
          <w:rFonts w:ascii="Times New Roman" w:hAnsi="Times New Roman" w:cs="Times New Roman"/>
          <w:b/>
          <w:color w:val="auto"/>
          <w:sz w:val="28"/>
          <w:szCs w:val="28"/>
        </w:rPr>
        <w:t xml:space="preserve"> </w:t>
      </w:r>
      <w:proofErr w:type="spellStart"/>
      <w:r w:rsidRPr="00BC1FAD">
        <w:rPr>
          <w:rFonts w:ascii="Times New Roman" w:hAnsi="Times New Roman" w:cs="Times New Roman"/>
          <w:b/>
          <w:color w:val="auto"/>
          <w:sz w:val="28"/>
          <w:szCs w:val="28"/>
        </w:rPr>
        <w:t>навчання</w:t>
      </w:r>
      <w:proofErr w:type="spellEnd"/>
      <w:r w:rsidRPr="00BC1FAD">
        <w:rPr>
          <w:rFonts w:ascii="Times New Roman" w:hAnsi="Times New Roman" w:cs="Times New Roman"/>
          <w:b/>
          <w:color w:val="auto"/>
          <w:sz w:val="28"/>
          <w:szCs w:val="28"/>
        </w:rPr>
        <w:t xml:space="preserve"> </w:t>
      </w:r>
      <w:proofErr w:type="spellStart"/>
      <w:r w:rsidRPr="00BC1FAD">
        <w:rPr>
          <w:rFonts w:ascii="Times New Roman" w:hAnsi="Times New Roman" w:cs="Times New Roman"/>
          <w:b/>
          <w:color w:val="auto"/>
          <w:sz w:val="28"/>
          <w:szCs w:val="28"/>
        </w:rPr>
        <w:t>студентів</w:t>
      </w:r>
      <w:proofErr w:type="spellEnd"/>
      <w:r w:rsidRPr="00BC1FAD">
        <w:rPr>
          <w:rFonts w:ascii="Times New Roman" w:hAnsi="Times New Roman" w:cs="Times New Roman"/>
          <w:b/>
          <w:color w:val="auto"/>
          <w:sz w:val="28"/>
          <w:szCs w:val="28"/>
        </w:rPr>
        <w:t xml:space="preserve"> </w:t>
      </w:r>
    </w:p>
    <w:p w14:paraId="13130D2A" w14:textId="77777777" w:rsidR="009659A9" w:rsidRPr="001F2197" w:rsidRDefault="009659A9" w:rsidP="009659A9">
      <w:pPr>
        <w:shd w:val="clear" w:color="auto" w:fill="FFFFFF"/>
        <w:spacing w:line="240" w:lineRule="auto"/>
        <w:rPr>
          <w:rFonts w:cs="Times New Roman"/>
          <w:b/>
          <w:kern w:val="28"/>
          <w:szCs w:val="28"/>
          <w:lang w:val="uk-UA"/>
        </w:rPr>
      </w:pPr>
      <w:r w:rsidRPr="001F2197">
        <w:rPr>
          <w:rFonts w:cs="Times New Roman"/>
          <w:b/>
          <w:kern w:val="28"/>
          <w:szCs w:val="28"/>
          <w:lang w:val="uk-UA"/>
        </w:rPr>
        <w:t xml:space="preserve">Завдання ПЗМ4:  </w:t>
      </w:r>
    </w:p>
    <w:p w14:paraId="5CECCA04" w14:textId="77777777" w:rsidR="009659A9" w:rsidRDefault="009659A9" w:rsidP="009659A9">
      <w:pPr>
        <w:pStyle w:val="a7"/>
        <w:numPr>
          <w:ilvl w:val="0"/>
          <w:numId w:val="33"/>
        </w:numPr>
        <w:shd w:val="clear" w:color="auto" w:fill="FFFFFF"/>
        <w:spacing w:line="240" w:lineRule="auto"/>
        <w:ind w:left="360"/>
        <w:contextualSpacing/>
        <w:rPr>
          <w:rFonts w:cs="Times New Roman"/>
          <w:kern w:val="28"/>
          <w:szCs w:val="28"/>
          <w:lang w:val="uk-UA"/>
        </w:rPr>
      </w:pPr>
      <w:r>
        <w:rPr>
          <w:rFonts w:cs="Times New Roman"/>
          <w:kern w:val="28"/>
          <w:szCs w:val="28"/>
          <w:lang w:val="uk-UA"/>
        </w:rPr>
        <w:t>ознайомити студентів із історичними координатами й філософськими домінантами «довгого ХІХ сторіччя»;</w:t>
      </w:r>
    </w:p>
    <w:p w14:paraId="030ED96B" w14:textId="77777777" w:rsidR="009659A9" w:rsidRDefault="009659A9" w:rsidP="009659A9">
      <w:pPr>
        <w:pStyle w:val="a7"/>
        <w:numPr>
          <w:ilvl w:val="0"/>
          <w:numId w:val="33"/>
        </w:numPr>
        <w:shd w:val="clear" w:color="auto" w:fill="FFFFFF"/>
        <w:spacing w:line="240" w:lineRule="auto"/>
        <w:ind w:left="360"/>
        <w:contextualSpacing/>
        <w:rPr>
          <w:rFonts w:cs="Times New Roman"/>
          <w:kern w:val="28"/>
          <w:szCs w:val="28"/>
          <w:lang w:val="uk-UA"/>
        </w:rPr>
      </w:pPr>
      <w:r>
        <w:rPr>
          <w:rFonts w:cs="Times New Roman"/>
          <w:kern w:val="28"/>
          <w:szCs w:val="28"/>
          <w:lang w:val="uk-UA"/>
        </w:rPr>
        <w:t xml:space="preserve">відтворити процес формування ціннісної системи під впливом науково-технічної революції та соціальних трансформацій, викликаних подальшим розвитком індустріального капіталізму;  </w:t>
      </w:r>
    </w:p>
    <w:p w14:paraId="6BB788CD" w14:textId="77777777" w:rsidR="009659A9" w:rsidRDefault="009659A9" w:rsidP="009659A9">
      <w:pPr>
        <w:pStyle w:val="a7"/>
        <w:numPr>
          <w:ilvl w:val="0"/>
          <w:numId w:val="33"/>
        </w:numPr>
        <w:shd w:val="clear" w:color="auto" w:fill="FFFFFF"/>
        <w:spacing w:line="240" w:lineRule="auto"/>
        <w:ind w:left="360"/>
        <w:contextualSpacing/>
        <w:rPr>
          <w:rFonts w:cs="Times New Roman"/>
          <w:kern w:val="28"/>
          <w:szCs w:val="28"/>
          <w:lang w:val="uk-UA"/>
        </w:rPr>
      </w:pPr>
      <w:r>
        <w:rPr>
          <w:rFonts w:cs="Times New Roman"/>
          <w:kern w:val="28"/>
          <w:szCs w:val="28"/>
          <w:lang w:val="uk-UA"/>
        </w:rPr>
        <w:t xml:space="preserve">продемонструвати значущість процесу секуляризації, провести паралелі між ціннісними конструктами сучасності та «світськими цінностями» середнього класу індустріальної доби; </w:t>
      </w:r>
    </w:p>
    <w:p w14:paraId="7B0823BF" w14:textId="77777777" w:rsidR="009659A9" w:rsidRDefault="009659A9" w:rsidP="009659A9">
      <w:pPr>
        <w:pStyle w:val="a7"/>
        <w:numPr>
          <w:ilvl w:val="0"/>
          <w:numId w:val="33"/>
        </w:numPr>
        <w:shd w:val="clear" w:color="auto" w:fill="FFFFFF"/>
        <w:spacing w:line="240" w:lineRule="auto"/>
        <w:ind w:left="360"/>
        <w:contextualSpacing/>
        <w:rPr>
          <w:rFonts w:cs="Times New Roman"/>
          <w:kern w:val="28"/>
          <w:szCs w:val="28"/>
          <w:lang w:val="uk-UA"/>
        </w:rPr>
      </w:pPr>
      <w:r>
        <w:rPr>
          <w:rFonts w:cs="Times New Roman"/>
          <w:kern w:val="28"/>
          <w:szCs w:val="28"/>
          <w:lang w:val="uk-UA"/>
        </w:rPr>
        <w:t xml:space="preserve">на прикладі прецедентних текстів ХІХ століття окреслити ключові аксіологічні виклики доби Індустріалізації: кризу віри, право на спротив, проблеми соціальної відповідальності бізнесу й науки, «жіноче питання»; сприяти розумінню студентами сутнісних засад класової боротьби, громадянських рухів на захист прав робітників, суфражизму й фемінізму. </w:t>
      </w:r>
    </w:p>
    <w:p w14:paraId="0250504D" w14:textId="77777777" w:rsidR="009659A9" w:rsidRDefault="009659A9" w:rsidP="009659A9">
      <w:pPr>
        <w:shd w:val="clear" w:color="auto" w:fill="FFFFFF"/>
        <w:spacing w:line="240" w:lineRule="auto"/>
        <w:ind w:firstLine="708"/>
        <w:rPr>
          <w:rFonts w:cs="Times New Roman"/>
          <w:kern w:val="28"/>
          <w:szCs w:val="28"/>
          <w:lang w:val="uk-UA"/>
        </w:rPr>
      </w:pPr>
    </w:p>
    <w:p w14:paraId="5E253B77" w14:textId="77777777" w:rsidR="009659A9" w:rsidRPr="00B9145E" w:rsidRDefault="009659A9" w:rsidP="009659A9">
      <w:pPr>
        <w:shd w:val="clear" w:color="auto" w:fill="FFFFFF"/>
        <w:spacing w:line="240" w:lineRule="auto"/>
        <w:rPr>
          <w:rFonts w:cs="Times New Roman"/>
          <w:kern w:val="28"/>
          <w:szCs w:val="28"/>
          <w:lang w:val="uk-UA"/>
        </w:rPr>
      </w:pPr>
      <w:r w:rsidRPr="00B9145E">
        <w:rPr>
          <w:rFonts w:cs="Times New Roman"/>
          <w:kern w:val="28"/>
          <w:szCs w:val="28"/>
          <w:lang w:val="uk-UA"/>
        </w:rPr>
        <w:t>За підсумками засвоєння</w:t>
      </w:r>
      <w:r>
        <w:rPr>
          <w:rFonts w:cs="Times New Roman"/>
          <w:kern w:val="28"/>
          <w:szCs w:val="28"/>
          <w:lang w:val="uk-UA"/>
        </w:rPr>
        <w:t xml:space="preserve"> ПЗМ5</w:t>
      </w:r>
      <w:r w:rsidRPr="00B9145E">
        <w:rPr>
          <w:rFonts w:cs="Times New Roman"/>
          <w:kern w:val="28"/>
          <w:szCs w:val="28"/>
          <w:lang w:val="uk-UA"/>
        </w:rPr>
        <w:t xml:space="preserve">  студенти мають</w:t>
      </w:r>
    </w:p>
    <w:p w14:paraId="5567257D" w14:textId="77777777" w:rsidR="009659A9" w:rsidRDefault="009659A9" w:rsidP="009659A9">
      <w:pPr>
        <w:shd w:val="clear" w:color="auto" w:fill="FFFFFF"/>
        <w:spacing w:line="240" w:lineRule="auto"/>
        <w:rPr>
          <w:rFonts w:cs="Times New Roman"/>
          <w:kern w:val="28"/>
          <w:szCs w:val="28"/>
          <w:lang w:val="uk-UA"/>
        </w:rPr>
      </w:pPr>
      <w:r w:rsidRPr="00186E55">
        <w:rPr>
          <w:rFonts w:cs="Times New Roman"/>
          <w:b/>
          <w:i/>
          <w:kern w:val="28"/>
          <w:szCs w:val="28"/>
          <w:lang w:val="uk-UA"/>
        </w:rPr>
        <w:t>знати</w:t>
      </w:r>
      <w:r w:rsidRPr="00B9145E">
        <w:rPr>
          <w:rFonts w:cs="Times New Roman"/>
          <w:kern w:val="28"/>
          <w:szCs w:val="28"/>
          <w:lang w:val="uk-UA"/>
        </w:rPr>
        <w:t>:</w:t>
      </w:r>
    </w:p>
    <w:p w14:paraId="71161468" w14:textId="77777777" w:rsidR="009659A9" w:rsidRDefault="009659A9" w:rsidP="009659A9">
      <w:pPr>
        <w:pStyle w:val="a7"/>
        <w:numPr>
          <w:ilvl w:val="0"/>
          <w:numId w:val="20"/>
        </w:numPr>
        <w:shd w:val="clear" w:color="auto" w:fill="FFFFFF"/>
        <w:spacing w:line="240" w:lineRule="auto"/>
        <w:ind w:left="450" w:hanging="450"/>
        <w:contextualSpacing/>
        <w:rPr>
          <w:rFonts w:cs="Times New Roman"/>
          <w:kern w:val="28"/>
          <w:szCs w:val="28"/>
          <w:lang w:val="uk-UA"/>
        </w:rPr>
      </w:pPr>
      <w:r>
        <w:rPr>
          <w:rFonts w:cs="Times New Roman"/>
          <w:kern w:val="28"/>
          <w:szCs w:val="28"/>
          <w:lang w:val="uk-UA"/>
        </w:rPr>
        <w:t>головні історичні, філософські, суспільні детермінанти аксіологічних трансформацій «довгого ХІХ сторіччя»;</w:t>
      </w:r>
    </w:p>
    <w:p w14:paraId="7719DE7A" w14:textId="77777777" w:rsidR="009659A9" w:rsidRDefault="009659A9" w:rsidP="009659A9">
      <w:pPr>
        <w:pStyle w:val="a7"/>
        <w:numPr>
          <w:ilvl w:val="0"/>
          <w:numId w:val="20"/>
        </w:numPr>
        <w:shd w:val="clear" w:color="auto" w:fill="FFFFFF"/>
        <w:spacing w:line="240" w:lineRule="auto"/>
        <w:ind w:left="450" w:hanging="450"/>
        <w:contextualSpacing/>
        <w:rPr>
          <w:rFonts w:cs="Times New Roman"/>
          <w:kern w:val="28"/>
          <w:szCs w:val="28"/>
          <w:lang w:val="uk-UA"/>
        </w:rPr>
      </w:pPr>
      <w:r>
        <w:rPr>
          <w:rFonts w:cs="Times New Roman"/>
          <w:kern w:val="28"/>
          <w:szCs w:val="28"/>
          <w:lang w:val="uk-UA"/>
        </w:rPr>
        <w:t xml:space="preserve">причини формування аксіологічного комплексу «вікторіанських цінностей», специфіку його критичної рецепції сучасною свідомістю; </w:t>
      </w:r>
    </w:p>
    <w:p w14:paraId="3678E289" w14:textId="77777777" w:rsidR="009659A9" w:rsidRPr="007265EC" w:rsidRDefault="009659A9" w:rsidP="009659A9">
      <w:pPr>
        <w:pStyle w:val="a7"/>
        <w:numPr>
          <w:ilvl w:val="0"/>
          <w:numId w:val="20"/>
        </w:numPr>
        <w:shd w:val="clear" w:color="auto" w:fill="FFFFFF"/>
        <w:spacing w:line="240" w:lineRule="auto"/>
        <w:ind w:left="450" w:hanging="450"/>
        <w:contextualSpacing/>
        <w:rPr>
          <w:rFonts w:cs="Times New Roman"/>
          <w:kern w:val="28"/>
          <w:szCs w:val="28"/>
          <w:lang w:val="uk-UA"/>
        </w:rPr>
      </w:pPr>
      <w:r>
        <w:rPr>
          <w:rFonts w:cs="Times New Roman"/>
          <w:kern w:val="28"/>
          <w:szCs w:val="28"/>
          <w:lang w:val="uk-UA"/>
        </w:rPr>
        <w:t xml:space="preserve">сутність права на спротив та концепції особистісного самовдосконалення, принципів гендерної рівності, соціальної відповідальності  тощо; </w:t>
      </w:r>
    </w:p>
    <w:p w14:paraId="5697711E" w14:textId="77777777" w:rsidR="009659A9" w:rsidRPr="00B9145E" w:rsidRDefault="009659A9" w:rsidP="009659A9">
      <w:pPr>
        <w:shd w:val="clear" w:color="auto" w:fill="FFFFFF"/>
        <w:spacing w:line="240" w:lineRule="auto"/>
        <w:ind w:left="450" w:hanging="450"/>
        <w:rPr>
          <w:rFonts w:cs="Times New Roman"/>
          <w:kern w:val="28"/>
          <w:szCs w:val="28"/>
          <w:lang w:val="uk-UA"/>
        </w:rPr>
      </w:pPr>
    </w:p>
    <w:p w14:paraId="0ADB7374" w14:textId="77777777" w:rsidR="009659A9" w:rsidRDefault="009659A9" w:rsidP="009659A9">
      <w:pPr>
        <w:shd w:val="clear" w:color="auto" w:fill="FFFFFF"/>
        <w:spacing w:line="240" w:lineRule="auto"/>
        <w:rPr>
          <w:rFonts w:cs="Times New Roman"/>
          <w:b/>
          <w:kern w:val="28"/>
          <w:szCs w:val="28"/>
          <w:lang w:val="uk-UA"/>
        </w:rPr>
      </w:pPr>
      <w:r w:rsidRPr="00186E55">
        <w:rPr>
          <w:rFonts w:cs="Times New Roman"/>
          <w:b/>
          <w:i/>
          <w:kern w:val="28"/>
          <w:szCs w:val="28"/>
          <w:lang w:val="uk-UA"/>
        </w:rPr>
        <w:t>вміти</w:t>
      </w:r>
      <w:r w:rsidRPr="00B9145E">
        <w:rPr>
          <w:rFonts w:cs="Times New Roman"/>
          <w:b/>
          <w:kern w:val="28"/>
          <w:szCs w:val="28"/>
          <w:lang w:val="uk-UA"/>
        </w:rPr>
        <w:t>:</w:t>
      </w:r>
    </w:p>
    <w:p w14:paraId="1FE8DDAB" w14:textId="77777777" w:rsidR="009659A9" w:rsidRPr="00FB0200" w:rsidRDefault="009659A9" w:rsidP="009659A9">
      <w:pPr>
        <w:pStyle w:val="a7"/>
        <w:numPr>
          <w:ilvl w:val="0"/>
          <w:numId w:val="20"/>
        </w:numPr>
        <w:shd w:val="clear" w:color="auto" w:fill="FFFFFF"/>
        <w:spacing w:line="240" w:lineRule="auto"/>
        <w:ind w:left="450" w:hanging="450"/>
        <w:contextualSpacing/>
        <w:rPr>
          <w:rFonts w:cs="Times New Roman"/>
          <w:b/>
          <w:kern w:val="28"/>
          <w:szCs w:val="28"/>
          <w:lang w:val="uk-UA"/>
        </w:rPr>
      </w:pPr>
      <w:r>
        <w:rPr>
          <w:rFonts w:cs="Times New Roman"/>
          <w:kern w:val="28"/>
          <w:szCs w:val="28"/>
          <w:lang w:val="uk-UA"/>
        </w:rPr>
        <w:t xml:space="preserve">критично переосмислювати ціннісні меседжі літератури «довгого ХІХ століття»; </w:t>
      </w:r>
    </w:p>
    <w:p w14:paraId="438CA943" w14:textId="77777777" w:rsidR="009659A9" w:rsidRPr="005D7B94" w:rsidRDefault="009659A9" w:rsidP="009659A9">
      <w:pPr>
        <w:pStyle w:val="a7"/>
        <w:numPr>
          <w:ilvl w:val="0"/>
          <w:numId w:val="20"/>
        </w:numPr>
        <w:shd w:val="clear" w:color="auto" w:fill="FFFFFF"/>
        <w:spacing w:line="240" w:lineRule="auto"/>
        <w:ind w:left="450" w:hanging="450"/>
        <w:contextualSpacing/>
        <w:rPr>
          <w:rFonts w:cs="Times New Roman"/>
          <w:b/>
          <w:kern w:val="28"/>
          <w:szCs w:val="28"/>
          <w:lang w:val="uk-UA"/>
        </w:rPr>
      </w:pPr>
      <w:proofErr w:type="spellStart"/>
      <w:r>
        <w:rPr>
          <w:rFonts w:cs="Times New Roman"/>
          <w:kern w:val="28"/>
          <w:szCs w:val="28"/>
          <w:lang w:val="uk-UA"/>
        </w:rPr>
        <w:t>вичленовувати</w:t>
      </w:r>
      <w:proofErr w:type="spellEnd"/>
      <w:r>
        <w:rPr>
          <w:rFonts w:cs="Times New Roman"/>
          <w:kern w:val="28"/>
          <w:szCs w:val="28"/>
          <w:lang w:val="uk-UA"/>
        </w:rPr>
        <w:t xml:space="preserve"> аксіологічні </w:t>
      </w:r>
      <w:proofErr w:type="spellStart"/>
      <w:r>
        <w:rPr>
          <w:rFonts w:cs="Times New Roman"/>
          <w:kern w:val="28"/>
          <w:szCs w:val="28"/>
          <w:lang w:val="uk-UA"/>
        </w:rPr>
        <w:t>надкодування</w:t>
      </w:r>
      <w:proofErr w:type="spellEnd"/>
      <w:r>
        <w:rPr>
          <w:rFonts w:cs="Times New Roman"/>
          <w:kern w:val="28"/>
          <w:szCs w:val="28"/>
          <w:lang w:val="uk-UA"/>
        </w:rPr>
        <w:t xml:space="preserve"> у прецедентних текстах доби, обґрунтовувати їх залежність від історичного, політичного, культурного клімату епохи; </w:t>
      </w:r>
    </w:p>
    <w:p w14:paraId="06463567" w14:textId="77777777" w:rsidR="009659A9" w:rsidRPr="00F94CB1" w:rsidRDefault="009659A9" w:rsidP="009659A9">
      <w:pPr>
        <w:widowControl/>
        <w:numPr>
          <w:ilvl w:val="0"/>
          <w:numId w:val="20"/>
        </w:numPr>
        <w:suppressAutoHyphens w:val="0"/>
        <w:spacing w:line="240" w:lineRule="auto"/>
        <w:ind w:left="450" w:hanging="450"/>
        <w:rPr>
          <w:szCs w:val="28"/>
          <w:lang w:val="uk-UA"/>
        </w:rPr>
      </w:pPr>
      <w:r>
        <w:rPr>
          <w:szCs w:val="28"/>
          <w:lang w:val="uk-UA"/>
        </w:rPr>
        <w:t>аргументовано висловлювати, доводити, презентувати власні погляди, вирішувати проблемні ситуації, працювати у команді, готувати колективні проекти, виконувати творчі завдання, спрямовані на осмислення специфіки європейських ідеалів, цінностей та їхнього втілення в сучасному українському суспільстві.</w:t>
      </w:r>
    </w:p>
    <w:p w14:paraId="4E7B5D86" w14:textId="77777777" w:rsidR="009659A9" w:rsidRPr="004E7E28" w:rsidRDefault="009659A9" w:rsidP="009659A9">
      <w:pPr>
        <w:pStyle w:val="a7"/>
        <w:shd w:val="clear" w:color="auto" w:fill="FFFFFF"/>
        <w:spacing w:line="240" w:lineRule="auto"/>
        <w:ind w:left="1068"/>
        <w:rPr>
          <w:rFonts w:cs="Times New Roman"/>
          <w:b/>
          <w:kern w:val="28"/>
          <w:szCs w:val="28"/>
          <w:lang w:val="uk-UA"/>
        </w:rPr>
      </w:pPr>
    </w:p>
    <w:p w14:paraId="6DBFC4DA" w14:textId="77777777" w:rsidR="009659A9" w:rsidRPr="0009552B" w:rsidRDefault="009659A9" w:rsidP="009659A9">
      <w:pPr>
        <w:pStyle w:val="3"/>
        <w:keepNext w:val="0"/>
        <w:keepLines w:val="0"/>
        <w:numPr>
          <w:ilvl w:val="2"/>
          <w:numId w:val="25"/>
        </w:numPr>
        <w:tabs>
          <w:tab w:val="left" w:pos="964"/>
        </w:tabs>
        <w:spacing w:before="120" w:after="120" w:line="240" w:lineRule="auto"/>
        <w:rPr>
          <w:rFonts w:ascii="Times New Roman" w:hAnsi="Times New Roman" w:cs="Times New Roman"/>
          <w:b/>
          <w:color w:val="auto"/>
          <w:sz w:val="28"/>
          <w:szCs w:val="28"/>
          <w:lang w:val="uk-UA"/>
        </w:rPr>
      </w:pPr>
      <w:r w:rsidRPr="0009552B">
        <w:rPr>
          <w:rFonts w:ascii="Times New Roman" w:hAnsi="Times New Roman" w:cs="Times New Roman"/>
          <w:b/>
          <w:color w:val="auto"/>
          <w:sz w:val="28"/>
          <w:szCs w:val="28"/>
          <w:lang w:val="uk-UA"/>
        </w:rPr>
        <w:lastRenderedPageBreak/>
        <w:t>Зміст ПЗМ 4</w:t>
      </w:r>
    </w:p>
    <w:p w14:paraId="70EFE3F7" w14:textId="77777777" w:rsidR="009659A9" w:rsidRPr="001F2197" w:rsidRDefault="009659A9" w:rsidP="009659A9">
      <w:pPr>
        <w:spacing w:line="240" w:lineRule="auto"/>
        <w:rPr>
          <w:rFonts w:cs="Times New Roman"/>
          <w:szCs w:val="28"/>
        </w:rPr>
      </w:pPr>
      <w:r w:rsidRPr="00B32DEA">
        <w:rPr>
          <w:rFonts w:cs="Times New Roman"/>
          <w:b/>
          <w:szCs w:val="28"/>
          <w:lang w:val="uk-UA"/>
        </w:rPr>
        <w:t xml:space="preserve">Індустріальна революція та її вплив на європейську цивілізацію. </w:t>
      </w:r>
      <w:r w:rsidRPr="00B32DEA">
        <w:rPr>
          <w:rFonts w:cs="Times New Roman"/>
          <w:szCs w:val="28"/>
          <w:lang w:val="uk-UA"/>
        </w:rPr>
        <w:t xml:space="preserve">«Довге ХІХ століття» в історії Європи. Феномен націоналізму та пріоритети націоналістичних політичних рухів у європейських країнах у ХІХ столітті. Ліберали проти консерваторів: ідеологічне підґрунтя протистояння. Марксизм та його вплив на європейську традицію соціальної утопії. Позитивізм </w:t>
      </w:r>
      <w:proofErr w:type="spellStart"/>
      <w:r w:rsidRPr="00B32DEA">
        <w:rPr>
          <w:rFonts w:cs="Times New Roman"/>
          <w:szCs w:val="28"/>
          <w:lang w:val="uk-UA"/>
        </w:rPr>
        <w:t>Конта</w:t>
      </w:r>
      <w:proofErr w:type="spellEnd"/>
      <w:r w:rsidRPr="00B32DEA">
        <w:rPr>
          <w:rFonts w:cs="Times New Roman"/>
          <w:szCs w:val="28"/>
          <w:lang w:val="uk-UA"/>
        </w:rPr>
        <w:t xml:space="preserve">. Дарвінізм та його вплив на розуміння концепції особистості. Протистояння науки й релігії: криза віри та процеси секуляризації. Агностицизм та утилітаризм.  </w:t>
      </w:r>
    </w:p>
    <w:p w14:paraId="3E0975D7" w14:textId="77777777" w:rsidR="009659A9" w:rsidRPr="00B32DEA" w:rsidRDefault="009659A9" w:rsidP="009659A9">
      <w:pPr>
        <w:spacing w:line="240" w:lineRule="auto"/>
        <w:rPr>
          <w:rFonts w:cs="Times New Roman"/>
          <w:szCs w:val="28"/>
          <w:lang w:val="uk-UA"/>
        </w:rPr>
      </w:pPr>
      <w:r w:rsidRPr="00B32DEA">
        <w:rPr>
          <w:rFonts w:cs="Times New Roman"/>
          <w:b/>
          <w:szCs w:val="28"/>
          <w:lang w:val="uk-UA"/>
        </w:rPr>
        <w:t>Соціальна відповідальність</w:t>
      </w:r>
      <w:r w:rsidRPr="001F2197">
        <w:rPr>
          <w:rFonts w:cs="Times New Roman"/>
          <w:b/>
          <w:szCs w:val="28"/>
        </w:rPr>
        <w:t xml:space="preserve"> (</w:t>
      </w:r>
      <w:r w:rsidRPr="00B32DEA">
        <w:rPr>
          <w:rFonts w:cs="Times New Roman"/>
          <w:b/>
          <w:szCs w:val="28"/>
          <w:lang w:val="uk-UA"/>
        </w:rPr>
        <w:t>«Південь та Північ» Елізабет Гаскелл)</w:t>
      </w:r>
      <w:r w:rsidRPr="001F2197">
        <w:rPr>
          <w:rFonts w:cs="Times New Roman"/>
          <w:b/>
          <w:szCs w:val="28"/>
        </w:rPr>
        <w:t xml:space="preserve">. </w:t>
      </w:r>
      <w:r w:rsidRPr="00B32DEA">
        <w:rPr>
          <w:rFonts w:cs="Times New Roman"/>
          <w:szCs w:val="28"/>
          <w:lang w:val="uk-UA"/>
        </w:rPr>
        <w:t xml:space="preserve">Переваги та недоліки індустріальної революції (урбанізація, занепад традиційної родини, класова нерівність, вертикальна соціальна мобільність, освітні ініціативи, </w:t>
      </w:r>
      <w:proofErr w:type="spellStart"/>
      <w:r w:rsidRPr="00B32DEA">
        <w:rPr>
          <w:rFonts w:cs="Times New Roman"/>
          <w:szCs w:val="28"/>
          <w:lang w:val="uk-UA"/>
        </w:rPr>
        <w:t>прогресивізм</w:t>
      </w:r>
      <w:proofErr w:type="spellEnd"/>
      <w:r w:rsidRPr="00B32DEA">
        <w:rPr>
          <w:rFonts w:cs="Times New Roman"/>
          <w:szCs w:val="28"/>
          <w:lang w:val="uk-UA"/>
        </w:rPr>
        <w:t xml:space="preserve">). Історичний контекст роману Гаскелл: рух чартистів та їх боротьба за права робітничого класу. Південь та Північ як два протилежні світи: традиція проти інновації, індивідуалізм проти колективізму, духовне проти матеріального. Концепція влади та її носії: церква, держава, власник підприємства. Право на повстання та форми протистояння владі й соціальній несправедливості. Діалектика класової боротьби. Підхід Гаскелл до вирішення класового конфлікту. Сучасна інтерпретація ідей Гаскелл у романі Девіда </w:t>
      </w:r>
      <w:proofErr w:type="spellStart"/>
      <w:r w:rsidRPr="00B32DEA">
        <w:rPr>
          <w:rFonts w:cs="Times New Roman"/>
          <w:szCs w:val="28"/>
          <w:lang w:val="uk-UA"/>
        </w:rPr>
        <w:t>Лоджа</w:t>
      </w:r>
      <w:proofErr w:type="spellEnd"/>
      <w:r w:rsidRPr="00B32DEA">
        <w:rPr>
          <w:rFonts w:cs="Times New Roman"/>
          <w:szCs w:val="28"/>
          <w:lang w:val="uk-UA"/>
        </w:rPr>
        <w:t xml:space="preserve"> «Тонка робота».</w:t>
      </w:r>
    </w:p>
    <w:p w14:paraId="0BFA7D5E" w14:textId="77777777" w:rsidR="009659A9" w:rsidRPr="00B32DEA" w:rsidRDefault="009659A9" w:rsidP="009659A9">
      <w:pPr>
        <w:spacing w:line="240" w:lineRule="auto"/>
        <w:rPr>
          <w:rFonts w:cs="Times New Roman"/>
          <w:szCs w:val="28"/>
          <w:lang w:val="uk-UA"/>
        </w:rPr>
      </w:pPr>
      <w:proofErr w:type="spellStart"/>
      <w:r w:rsidRPr="00B32DEA">
        <w:rPr>
          <w:rFonts w:cs="Times New Roman"/>
          <w:b/>
          <w:szCs w:val="28"/>
          <w:lang w:val="uk-UA"/>
        </w:rPr>
        <w:t>Технологізм</w:t>
      </w:r>
      <w:proofErr w:type="spellEnd"/>
      <w:r w:rsidRPr="00B32DEA">
        <w:rPr>
          <w:rFonts w:cs="Times New Roman"/>
          <w:b/>
          <w:szCs w:val="28"/>
          <w:lang w:val="uk-UA"/>
        </w:rPr>
        <w:t xml:space="preserve">: за і проти («Дивовижна історія доктора </w:t>
      </w:r>
      <w:proofErr w:type="spellStart"/>
      <w:r w:rsidRPr="00B32DEA">
        <w:rPr>
          <w:rFonts w:cs="Times New Roman"/>
          <w:b/>
          <w:szCs w:val="28"/>
          <w:lang w:val="uk-UA"/>
        </w:rPr>
        <w:t>Джекіла</w:t>
      </w:r>
      <w:proofErr w:type="spellEnd"/>
      <w:r w:rsidRPr="00B32DEA">
        <w:rPr>
          <w:rFonts w:cs="Times New Roman"/>
          <w:b/>
          <w:szCs w:val="28"/>
          <w:lang w:val="uk-UA"/>
        </w:rPr>
        <w:t xml:space="preserve"> та містера </w:t>
      </w:r>
      <w:proofErr w:type="spellStart"/>
      <w:r w:rsidRPr="00B32DEA">
        <w:rPr>
          <w:rFonts w:cs="Times New Roman"/>
          <w:b/>
          <w:szCs w:val="28"/>
          <w:lang w:val="uk-UA"/>
        </w:rPr>
        <w:t>Хайда</w:t>
      </w:r>
      <w:proofErr w:type="spellEnd"/>
      <w:r w:rsidRPr="00B32DEA">
        <w:rPr>
          <w:rFonts w:cs="Times New Roman"/>
          <w:b/>
          <w:szCs w:val="28"/>
          <w:lang w:val="uk-UA"/>
        </w:rPr>
        <w:t xml:space="preserve">» Р.Л. </w:t>
      </w:r>
      <w:proofErr w:type="spellStart"/>
      <w:r w:rsidRPr="00B32DEA">
        <w:rPr>
          <w:rFonts w:cs="Times New Roman"/>
          <w:b/>
          <w:szCs w:val="28"/>
          <w:lang w:val="uk-UA"/>
        </w:rPr>
        <w:t>Стівенсона</w:t>
      </w:r>
      <w:proofErr w:type="spellEnd"/>
      <w:r w:rsidRPr="00B32DEA">
        <w:rPr>
          <w:rFonts w:cs="Times New Roman"/>
          <w:b/>
          <w:szCs w:val="28"/>
          <w:lang w:val="uk-UA"/>
        </w:rPr>
        <w:t xml:space="preserve">). </w:t>
      </w:r>
      <w:r w:rsidRPr="00B32DEA">
        <w:rPr>
          <w:rFonts w:cs="Times New Roman"/>
          <w:szCs w:val="28"/>
          <w:lang w:val="uk-UA"/>
        </w:rPr>
        <w:t xml:space="preserve">Перший етап науково-технічної революції і його вплив на повсякденне життя. Утилітаризм та сцієнтизм. Образ вченого у літературі індустріальної доби: від </w:t>
      </w:r>
      <w:proofErr w:type="spellStart"/>
      <w:r w:rsidRPr="00B32DEA">
        <w:rPr>
          <w:rFonts w:cs="Times New Roman"/>
          <w:szCs w:val="28"/>
          <w:lang w:val="uk-UA"/>
        </w:rPr>
        <w:t>Франкенштейна</w:t>
      </w:r>
      <w:proofErr w:type="spellEnd"/>
      <w:r w:rsidRPr="00B32DEA">
        <w:rPr>
          <w:rFonts w:cs="Times New Roman"/>
          <w:szCs w:val="28"/>
          <w:lang w:val="uk-UA"/>
        </w:rPr>
        <w:t xml:space="preserve"> до професора </w:t>
      </w:r>
      <w:proofErr w:type="spellStart"/>
      <w:r w:rsidRPr="00B32DEA">
        <w:rPr>
          <w:rFonts w:cs="Times New Roman"/>
          <w:szCs w:val="28"/>
          <w:lang w:val="uk-UA"/>
        </w:rPr>
        <w:t>Челенджера</w:t>
      </w:r>
      <w:proofErr w:type="spellEnd"/>
      <w:r w:rsidRPr="00B32DEA">
        <w:rPr>
          <w:rFonts w:cs="Times New Roman"/>
          <w:szCs w:val="28"/>
          <w:lang w:val="uk-UA"/>
        </w:rPr>
        <w:t xml:space="preserve">. </w:t>
      </w:r>
      <w:proofErr w:type="spellStart"/>
      <w:r w:rsidRPr="00B32DEA">
        <w:rPr>
          <w:rFonts w:cs="Times New Roman"/>
          <w:szCs w:val="28"/>
          <w:lang w:val="uk-UA"/>
        </w:rPr>
        <w:t>Джекіл</w:t>
      </w:r>
      <w:proofErr w:type="spellEnd"/>
      <w:r w:rsidRPr="00B32DEA">
        <w:rPr>
          <w:rFonts w:cs="Times New Roman"/>
          <w:szCs w:val="28"/>
          <w:lang w:val="uk-UA"/>
        </w:rPr>
        <w:t xml:space="preserve"> та </w:t>
      </w:r>
      <w:proofErr w:type="spellStart"/>
      <w:r w:rsidRPr="00B32DEA">
        <w:rPr>
          <w:rFonts w:cs="Times New Roman"/>
          <w:szCs w:val="28"/>
          <w:lang w:val="uk-UA"/>
        </w:rPr>
        <w:t>Хайд</w:t>
      </w:r>
      <w:proofErr w:type="spellEnd"/>
      <w:r w:rsidRPr="00B32DEA">
        <w:rPr>
          <w:rFonts w:cs="Times New Roman"/>
          <w:szCs w:val="28"/>
          <w:lang w:val="uk-UA"/>
        </w:rPr>
        <w:t xml:space="preserve">: зворотна сторона вікторіанських цінностей. Соціальна маска доктора </w:t>
      </w:r>
      <w:proofErr w:type="spellStart"/>
      <w:r w:rsidRPr="00B32DEA">
        <w:rPr>
          <w:rFonts w:cs="Times New Roman"/>
          <w:szCs w:val="28"/>
          <w:lang w:val="uk-UA"/>
        </w:rPr>
        <w:t>Джекіла</w:t>
      </w:r>
      <w:proofErr w:type="spellEnd"/>
      <w:r w:rsidRPr="00B32DEA">
        <w:rPr>
          <w:rFonts w:cs="Times New Roman"/>
          <w:szCs w:val="28"/>
          <w:lang w:val="uk-UA"/>
        </w:rPr>
        <w:t xml:space="preserve">: фігура двійника як візуалізація структури людської особистості. </w:t>
      </w:r>
      <w:proofErr w:type="spellStart"/>
      <w:r w:rsidRPr="00B32DEA">
        <w:rPr>
          <w:rFonts w:cs="Times New Roman"/>
          <w:szCs w:val="28"/>
          <w:lang w:val="uk-UA"/>
        </w:rPr>
        <w:t>Джекіл</w:t>
      </w:r>
      <w:proofErr w:type="spellEnd"/>
      <w:r w:rsidRPr="00B32DEA">
        <w:rPr>
          <w:rFonts w:cs="Times New Roman"/>
          <w:szCs w:val="28"/>
          <w:lang w:val="uk-UA"/>
        </w:rPr>
        <w:t xml:space="preserve"> як новий </w:t>
      </w:r>
      <w:proofErr w:type="spellStart"/>
      <w:r w:rsidRPr="00B32DEA">
        <w:rPr>
          <w:rFonts w:cs="Times New Roman"/>
          <w:szCs w:val="28"/>
          <w:lang w:val="uk-UA"/>
        </w:rPr>
        <w:t>Франкенштейн</w:t>
      </w:r>
      <w:proofErr w:type="spellEnd"/>
      <w:r w:rsidRPr="00B32DEA">
        <w:rPr>
          <w:rFonts w:cs="Times New Roman"/>
          <w:szCs w:val="28"/>
          <w:lang w:val="uk-UA"/>
        </w:rPr>
        <w:t xml:space="preserve">: проблема відповідальності вченого за свої відкриття. </w:t>
      </w:r>
      <w:proofErr w:type="spellStart"/>
      <w:r w:rsidRPr="00B32DEA">
        <w:rPr>
          <w:rFonts w:cs="Times New Roman"/>
          <w:szCs w:val="28"/>
          <w:lang w:val="uk-UA"/>
        </w:rPr>
        <w:t>Реінтерпретації</w:t>
      </w:r>
      <w:proofErr w:type="spellEnd"/>
      <w:r w:rsidRPr="00B32DEA">
        <w:rPr>
          <w:rFonts w:cs="Times New Roman"/>
          <w:szCs w:val="28"/>
          <w:lang w:val="uk-UA"/>
        </w:rPr>
        <w:t xml:space="preserve"> сюжету роману у сучасній масовій культурі («Месники» </w:t>
      </w:r>
      <w:r w:rsidRPr="00B32DEA">
        <w:rPr>
          <w:rFonts w:cs="Times New Roman"/>
          <w:szCs w:val="28"/>
          <w:lang w:val="en-US"/>
        </w:rPr>
        <w:t>Marvell</w:t>
      </w:r>
      <w:r w:rsidRPr="00B32DEA">
        <w:rPr>
          <w:rFonts w:cs="Times New Roman"/>
          <w:szCs w:val="28"/>
          <w:lang w:val="uk-UA"/>
        </w:rPr>
        <w:t>, серіал «</w:t>
      </w:r>
      <w:proofErr w:type="spellStart"/>
      <w:r w:rsidRPr="00B32DEA">
        <w:rPr>
          <w:rFonts w:cs="Times New Roman"/>
          <w:szCs w:val="28"/>
          <w:lang w:val="uk-UA"/>
        </w:rPr>
        <w:t>Джекіл</w:t>
      </w:r>
      <w:proofErr w:type="spellEnd"/>
      <w:r w:rsidRPr="00B32DEA">
        <w:rPr>
          <w:rFonts w:cs="Times New Roman"/>
          <w:szCs w:val="28"/>
          <w:lang w:val="uk-UA"/>
        </w:rPr>
        <w:t xml:space="preserve"> і </w:t>
      </w:r>
      <w:proofErr w:type="spellStart"/>
      <w:r w:rsidRPr="00B32DEA">
        <w:rPr>
          <w:rFonts w:cs="Times New Roman"/>
          <w:szCs w:val="28"/>
          <w:lang w:val="uk-UA"/>
        </w:rPr>
        <w:t>Хайд</w:t>
      </w:r>
      <w:proofErr w:type="spellEnd"/>
      <w:r w:rsidRPr="00B32DEA">
        <w:rPr>
          <w:rFonts w:cs="Times New Roman"/>
          <w:szCs w:val="28"/>
          <w:lang w:val="uk-UA"/>
        </w:rPr>
        <w:t>»).</w:t>
      </w:r>
    </w:p>
    <w:p w14:paraId="23A844D5" w14:textId="77777777" w:rsidR="009659A9" w:rsidRPr="00B32DEA" w:rsidRDefault="009659A9" w:rsidP="009659A9">
      <w:pPr>
        <w:spacing w:line="240" w:lineRule="auto"/>
        <w:rPr>
          <w:rFonts w:cs="Times New Roman"/>
          <w:szCs w:val="28"/>
          <w:lang w:val="uk-UA"/>
        </w:rPr>
      </w:pPr>
      <w:r w:rsidRPr="00B32DEA">
        <w:rPr>
          <w:rFonts w:cs="Times New Roman"/>
          <w:b/>
          <w:szCs w:val="28"/>
          <w:lang w:val="uk-UA"/>
        </w:rPr>
        <w:t xml:space="preserve">«Нова жінка» («Ляльковий дім» Генріка Ібсена). </w:t>
      </w:r>
      <w:r w:rsidRPr="00B32DEA">
        <w:rPr>
          <w:rFonts w:cs="Times New Roman"/>
          <w:szCs w:val="28"/>
          <w:lang w:val="uk-UA"/>
        </w:rPr>
        <w:t xml:space="preserve">Історичні й соціальні передумови виникнення «жіночого питання». «Жіноче питання»: аксіологічний вимір. Положення жінки у суспільстві доби індустріалізації. Рух суфражисток та фемінізм. На шляху до емансипації жінки: від «Янгола у домі» до «Нової жінки». Історія Лори </w:t>
      </w:r>
      <w:proofErr w:type="spellStart"/>
      <w:r w:rsidRPr="00B32DEA">
        <w:rPr>
          <w:rFonts w:cs="Times New Roman"/>
          <w:szCs w:val="28"/>
          <w:lang w:val="uk-UA"/>
        </w:rPr>
        <w:t>Кілер</w:t>
      </w:r>
      <w:proofErr w:type="spellEnd"/>
      <w:r w:rsidRPr="00B32DEA">
        <w:rPr>
          <w:rFonts w:cs="Times New Roman"/>
          <w:szCs w:val="28"/>
          <w:lang w:val="uk-UA"/>
        </w:rPr>
        <w:t xml:space="preserve"> як </w:t>
      </w:r>
      <w:proofErr w:type="spellStart"/>
      <w:r w:rsidRPr="00B32DEA">
        <w:rPr>
          <w:rFonts w:cs="Times New Roman"/>
          <w:szCs w:val="28"/>
          <w:lang w:val="uk-UA"/>
        </w:rPr>
        <w:t>підгрунтя</w:t>
      </w:r>
      <w:proofErr w:type="spellEnd"/>
      <w:r w:rsidRPr="00B32DEA">
        <w:rPr>
          <w:rFonts w:cs="Times New Roman"/>
          <w:szCs w:val="28"/>
          <w:lang w:val="uk-UA"/>
        </w:rPr>
        <w:t xml:space="preserve"> сюжету «Лялькового дому» Генріка Ібсена: збіги та розбіжності. «Ляльковий дім» як концептуальна метафора твору. Жіночий і чоловічий світи у драмі. Причини і наслідки «подвійного існування» Нори у чоловічому світі. Нора та </w:t>
      </w:r>
      <w:proofErr w:type="spellStart"/>
      <w:r w:rsidRPr="00B32DEA">
        <w:rPr>
          <w:rFonts w:cs="Times New Roman"/>
          <w:szCs w:val="28"/>
          <w:lang w:val="uk-UA"/>
        </w:rPr>
        <w:t>Крістіна</w:t>
      </w:r>
      <w:proofErr w:type="spellEnd"/>
      <w:r w:rsidRPr="00B32DEA">
        <w:rPr>
          <w:rFonts w:cs="Times New Roman"/>
          <w:szCs w:val="28"/>
          <w:lang w:val="uk-UA"/>
        </w:rPr>
        <w:t xml:space="preserve"> </w:t>
      </w:r>
      <w:proofErr w:type="spellStart"/>
      <w:r w:rsidRPr="00B32DEA">
        <w:rPr>
          <w:rFonts w:cs="Times New Roman"/>
          <w:szCs w:val="28"/>
          <w:lang w:val="uk-UA"/>
        </w:rPr>
        <w:t>Лінне</w:t>
      </w:r>
      <w:proofErr w:type="spellEnd"/>
      <w:r w:rsidRPr="00B32DEA">
        <w:rPr>
          <w:rFonts w:cs="Times New Roman"/>
          <w:szCs w:val="28"/>
          <w:lang w:val="uk-UA"/>
        </w:rPr>
        <w:t xml:space="preserve">: два обличчя «нової жінки». Фінальне рішення Нори: причини й можливі наслідки. Подальша доля Нори очима сучасних письменників: драма </w:t>
      </w:r>
      <w:proofErr w:type="spellStart"/>
      <w:r w:rsidRPr="00B32DEA">
        <w:rPr>
          <w:rFonts w:cs="Times New Roman"/>
          <w:szCs w:val="28"/>
          <w:lang w:val="uk-UA"/>
        </w:rPr>
        <w:t>Ельфріди</w:t>
      </w:r>
      <w:proofErr w:type="spellEnd"/>
      <w:r w:rsidRPr="00B32DEA">
        <w:rPr>
          <w:rFonts w:cs="Times New Roman"/>
          <w:szCs w:val="28"/>
          <w:lang w:val="uk-UA"/>
        </w:rPr>
        <w:t xml:space="preserve"> </w:t>
      </w:r>
      <w:proofErr w:type="spellStart"/>
      <w:r w:rsidRPr="00B32DEA">
        <w:rPr>
          <w:rFonts w:cs="Times New Roman"/>
          <w:szCs w:val="28"/>
          <w:lang w:val="uk-UA"/>
        </w:rPr>
        <w:t>Єлінек</w:t>
      </w:r>
      <w:proofErr w:type="spellEnd"/>
      <w:r w:rsidRPr="00B32DEA">
        <w:rPr>
          <w:rFonts w:cs="Times New Roman"/>
          <w:szCs w:val="28"/>
          <w:lang w:val="uk-UA"/>
        </w:rPr>
        <w:t xml:space="preserve"> «Що сталося після того, як Нора пішла від чоловіка</w:t>
      </w:r>
      <w:r w:rsidRPr="001F2197">
        <w:rPr>
          <w:rFonts w:cs="Times New Roman"/>
          <w:szCs w:val="28"/>
          <w:lang w:val="uk-UA"/>
        </w:rPr>
        <w:t xml:space="preserve">». </w:t>
      </w:r>
      <w:r w:rsidRPr="00B32DEA">
        <w:rPr>
          <w:rFonts w:cs="Times New Roman"/>
          <w:szCs w:val="28"/>
          <w:lang w:val="uk-UA"/>
        </w:rPr>
        <w:t xml:space="preserve"> </w:t>
      </w:r>
    </w:p>
    <w:p w14:paraId="09657660" w14:textId="6E3C16C2" w:rsidR="009659A9" w:rsidRDefault="009659A9" w:rsidP="009659A9">
      <w:pPr>
        <w:spacing w:line="240" w:lineRule="auto"/>
        <w:rPr>
          <w:lang w:val="uk-UA"/>
        </w:rPr>
      </w:pPr>
    </w:p>
    <w:p w14:paraId="1241F136" w14:textId="77777777" w:rsidR="00E3654B" w:rsidRPr="00F34153" w:rsidRDefault="00E3654B" w:rsidP="009659A9">
      <w:pPr>
        <w:spacing w:line="240" w:lineRule="auto"/>
        <w:rPr>
          <w:lang w:val="uk-UA"/>
        </w:rPr>
      </w:pPr>
    </w:p>
    <w:p w14:paraId="147AEFEF" w14:textId="77777777" w:rsidR="009659A9" w:rsidRPr="0009552B" w:rsidRDefault="009659A9" w:rsidP="009659A9">
      <w:pPr>
        <w:pStyle w:val="3"/>
        <w:keepNext w:val="0"/>
        <w:keepLines w:val="0"/>
        <w:numPr>
          <w:ilvl w:val="2"/>
          <w:numId w:val="25"/>
        </w:numPr>
        <w:tabs>
          <w:tab w:val="left" w:pos="964"/>
        </w:tabs>
        <w:spacing w:before="120" w:after="120" w:line="240" w:lineRule="auto"/>
        <w:rPr>
          <w:rFonts w:ascii="Times New Roman" w:hAnsi="Times New Roman" w:cs="Times New Roman"/>
          <w:b/>
          <w:color w:val="auto"/>
          <w:sz w:val="28"/>
          <w:szCs w:val="28"/>
          <w:lang w:val="uk-UA"/>
        </w:rPr>
      </w:pPr>
      <w:r w:rsidRPr="0009552B">
        <w:rPr>
          <w:rFonts w:ascii="Times New Roman" w:hAnsi="Times New Roman" w:cs="Times New Roman"/>
          <w:b/>
          <w:color w:val="auto"/>
          <w:sz w:val="28"/>
          <w:szCs w:val="28"/>
          <w:lang w:val="uk-UA"/>
        </w:rPr>
        <w:lastRenderedPageBreak/>
        <w:t xml:space="preserve">Розподіл навчального навантаження студентів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992"/>
        <w:gridCol w:w="992"/>
        <w:gridCol w:w="992"/>
        <w:gridCol w:w="1560"/>
        <w:gridCol w:w="1559"/>
        <w:gridCol w:w="1984"/>
      </w:tblGrid>
      <w:tr w:rsidR="009659A9" w14:paraId="5F57BBFF" w14:textId="77777777" w:rsidTr="00CE73C2">
        <w:tc>
          <w:tcPr>
            <w:tcW w:w="1560" w:type="dxa"/>
            <w:vMerge w:val="restart"/>
            <w:shd w:val="clear" w:color="auto" w:fill="auto"/>
            <w:vAlign w:val="center"/>
          </w:tcPr>
          <w:p w14:paraId="4B5359FF" w14:textId="77777777" w:rsidR="009659A9" w:rsidRPr="00496179" w:rsidRDefault="009659A9" w:rsidP="00CE73C2">
            <w:pPr>
              <w:spacing w:line="240" w:lineRule="auto"/>
              <w:jc w:val="center"/>
              <w:rPr>
                <w:rFonts w:cs="Times New Roman"/>
                <w:szCs w:val="28"/>
              </w:rPr>
            </w:pPr>
            <w:r w:rsidRPr="00496179">
              <w:rPr>
                <w:rFonts w:cs="Times New Roman"/>
                <w:szCs w:val="28"/>
              </w:rPr>
              <w:t xml:space="preserve">Форма </w:t>
            </w:r>
            <w:proofErr w:type="spellStart"/>
            <w:r w:rsidRPr="00496179">
              <w:rPr>
                <w:rFonts w:cs="Times New Roman"/>
                <w:szCs w:val="28"/>
              </w:rPr>
              <w:t>навчання</w:t>
            </w:r>
            <w:proofErr w:type="spellEnd"/>
          </w:p>
        </w:tc>
        <w:tc>
          <w:tcPr>
            <w:tcW w:w="992" w:type="dxa"/>
            <w:vMerge w:val="restart"/>
            <w:shd w:val="clear" w:color="auto" w:fill="auto"/>
            <w:vAlign w:val="center"/>
          </w:tcPr>
          <w:p w14:paraId="57B071FD" w14:textId="77777777" w:rsidR="009659A9" w:rsidRPr="00496179" w:rsidRDefault="009659A9" w:rsidP="00CE73C2">
            <w:pPr>
              <w:spacing w:line="240" w:lineRule="auto"/>
              <w:jc w:val="center"/>
              <w:rPr>
                <w:rFonts w:cs="Times New Roman"/>
                <w:szCs w:val="28"/>
              </w:rPr>
            </w:pPr>
            <w:r w:rsidRPr="00496179">
              <w:rPr>
                <w:rFonts w:cs="Times New Roman"/>
                <w:szCs w:val="28"/>
              </w:rPr>
              <w:t xml:space="preserve">Годин </w:t>
            </w:r>
            <w:proofErr w:type="spellStart"/>
            <w:r w:rsidRPr="00496179">
              <w:rPr>
                <w:rFonts w:cs="Times New Roman"/>
                <w:szCs w:val="28"/>
              </w:rPr>
              <w:t>всього</w:t>
            </w:r>
            <w:proofErr w:type="spellEnd"/>
          </w:p>
        </w:tc>
        <w:tc>
          <w:tcPr>
            <w:tcW w:w="3544" w:type="dxa"/>
            <w:gridSpan w:val="3"/>
            <w:shd w:val="clear" w:color="auto" w:fill="auto"/>
            <w:vAlign w:val="center"/>
          </w:tcPr>
          <w:p w14:paraId="2711D566" w14:textId="77777777" w:rsidR="009659A9" w:rsidRPr="00496179" w:rsidRDefault="009659A9" w:rsidP="00CE73C2">
            <w:pPr>
              <w:spacing w:line="240" w:lineRule="auto"/>
              <w:jc w:val="center"/>
              <w:rPr>
                <w:rFonts w:cs="Times New Roman"/>
                <w:szCs w:val="28"/>
              </w:rPr>
            </w:pPr>
            <w:proofErr w:type="spellStart"/>
            <w:r w:rsidRPr="00496179">
              <w:rPr>
                <w:rFonts w:cs="Times New Roman"/>
                <w:szCs w:val="28"/>
              </w:rPr>
              <w:t>Контактні</w:t>
            </w:r>
            <w:proofErr w:type="spellEnd"/>
            <w:r w:rsidRPr="00496179">
              <w:rPr>
                <w:rFonts w:cs="Times New Roman"/>
                <w:szCs w:val="28"/>
              </w:rPr>
              <w:t xml:space="preserve"> </w:t>
            </w:r>
            <w:r w:rsidRPr="00496179">
              <w:rPr>
                <w:rFonts w:cs="Times New Roman"/>
                <w:szCs w:val="28"/>
                <w:lang w:val="uk-UA"/>
              </w:rPr>
              <w:t xml:space="preserve">(аудиторні) </w:t>
            </w:r>
            <w:proofErr w:type="spellStart"/>
            <w:r w:rsidRPr="00496179">
              <w:rPr>
                <w:rFonts w:cs="Times New Roman"/>
                <w:szCs w:val="28"/>
              </w:rPr>
              <w:t>години</w:t>
            </w:r>
            <w:proofErr w:type="spellEnd"/>
          </w:p>
        </w:tc>
        <w:tc>
          <w:tcPr>
            <w:tcW w:w="1559" w:type="dxa"/>
            <w:vMerge w:val="restart"/>
            <w:shd w:val="clear" w:color="auto" w:fill="auto"/>
            <w:vAlign w:val="center"/>
          </w:tcPr>
          <w:p w14:paraId="72345F67" w14:textId="77777777" w:rsidR="009659A9" w:rsidRPr="00496179" w:rsidRDefault="009659A9" w:rsidP="00CE73C2">
            <w:pPr>
              <w:spacing w:line="240" w:lineRule="auto"/>
              <w:jc w:val="center"/>
              <w:rPr>
                <w:rFonts w:cs="Times New Roman"/>
                <w:szCs w:val="28"/>
              </w:rPr>
            </w:pPr>
            <w:r w:rsidRPr="00496179">
              <w:rPr>
                <w:rFonts w:cs="Times New Roman"/>
                <w:szCs w:val="28"/>
              </w:rPr>
              <w:t xml:space="preserve">Годин </w:t>
            </w:r>
            <w:proofErr w:type="spellStart"/>
            <w:r w:rsidRPr="00496179">
              <w:rPr>
                <w:rFonts w:cs="Times New Roman"/>
                <w:szCs w:val="28"/>
              </w:rPr>
              <w:t>самостійної</w:t>
            </w:r>
            <w:proofErr w:type="spellEnd"/>
            <w:r w:rsidRPr="00496179">
              <w:rPr>
                <w:rFonts w:cs="Times New Roman"/>
                <w:szCs w:val="28"/>
              </w:rPr>
              <w:t xml:space="preserve"> </w:t>
            </w:r>
            <w:proofErr w:type="spellStart"/>
            <w:r w:rsidRPr="00496179">
              <w:rPr>
                <w:rFonts w:cs="Times New Roman"/>
                <w:szCs w:val="28"/>
              </w:rPr>
              <w:t>роботи</w:t>
            </w:r>
            <w:proofErr w:type="spellEnd"/>
          </w:p>
        </w:tc>
        <w:tc>
          <w:tcPr>
            <w:tcW w:w="1984" w:type="dxa"/>
            <w:vMerge w:val="restart"/>
            <w:shd w:val="clear" w:color="auto" w:fill="auto"/>
            <w:vAlign w:val="center"/>
          </w:tcPr>
          <w:p w14:paraId="5E3CD8D8" w14:textId="77777777" w:rsidR="009659A9" w:rsidRPr="00496179" w:rsidRDefault="009659A9" w:rsidP="00CE73C2">
            <w:pPr>
              <w:spacing w:line="240" w:lineRule="auto"/>
              <w:jc w:val="center"/>
              <w:rPr>
                <w:rFonts w:cs="Times New Roman"/>
                <w:szCs w:val="28"/>
              </w:rPr>
            </w:pPr>
            <w:r>
              <w:rPr>
                <w:rFonts w:cs="Times New Roman"/>
                <w:szCs w:val="28"/>
              </w:rPr>
              <w:t>Форм</w:t>
            </w:r>
            <w:r>
              <w:rPr>
                <w:rFonts w:cs="Times New Roman"/>
                <w:szCs w:val="28"/>
                <w:lang w:val="uk-UA"/>
              </w:rPr>
              <w:t>и</w:t>
            </w:r>
            <w:r w:rsidRPr="00496179">
              <w:rPr>
                <w:rFonts w:cs="Times New Roman"/>
                <w:szCs w:val="28"/>
              </w:rPr>
              <w:t xml:space="preserve"> контролю</w:t>
            </w:r>
          </w:p>
        </w:tc>
      </w:tr>
      <w:tr w:rsidR="009659A9" w14:paraId="16065692" w14:textId="77777777" w:rsidTr="00CE73C2">
        <w:tc>
          <w:tcPr>
            <w:tcW w:w="1560" w:type="dxa"/>
            <w:vMerge/>
            <w:shd w:val="clear" w:color="auto" w:fill="auto"/>
            <w:vAlign w:val="center"/>
          </w:tcPr>
          <w:p w14:paraId="43D40432" w14:textId="77777777" w:rsidR="009659A9" w:rsidRPr="00496179" w:rsidRDefault="009659A9" w:rsidP="00CE73C2">
            <w:pPr>
              <w:spacing w:line="240" w:lineRule="auto"/>
              <w:rPr>
                <w:rFonts w:cs="Times New Roman"/>
                <w:szCs w:val="28"/>
              </w:rPr>
            </w:pPr>
          </w:p>
        </w:tc>
        <w:tc>
          <w:tcPr>
            <w:tcW w:w="992" w:type="dxa"/>
            <w:vMerge/>
            <w:shd w:val="clear" w:color="auto" w:fill="auto"/>
            <w:vAlign w:val="center"/>
          </w:tcPr>
          <w:p w14:paraId="37B1D4D8" w14:textId="77777777" w:rsidR="009659A9" w:rsidRPr="00496179" w:rsidRDefault="009659A9" w:rsidP="00CE73C2">
            <w:pPr>
              <w:spacing w:line="240" w:lineRule="auto"/>
              <w:rPr>
                <w:rFonts w:cs="Times New Roman"/>
                <w:szCs w:val="28"/>
              </w:rPr>
            </w:pPr>
          </w:p>
        </w:tc>
        <w:tc>
          <w:tcPr>
            <w:tcW w:w="992" w:type="dxa"/>
            <w:shd w:val="clear" w:color="auto" w:fill="auto"/>
            <w:vAlign w:val="center"/>
          </w:tcPr>
          <w:p w14:paraId="3C3F44C6" w14:textId="77777777" w:rsidR="009659A9" w:rsidRPr="00496179" w:rsidRDefault="009659A9" w:rsidP="00CE73C2">
            <w:pPr>
              <w:spacing w:line="240" w:lineRule="auto"/>
              <w:rPr>
                <w:rFonts w:cs="Times New Roman"/>
                <w:szCs w:val="28"/>
              </w:rPr>
            </w:pPr>
            <w:proofErr w:type="spellStart"/>
            <w:r w:rsidRPr="00496179">
              <w:rPr>
                <w:rFonts w:cs="Times New Roman"/>
                <w:szCs w:val="28"/>
              </w:rPr>
              <w:t>всього</w:t>
            </w:r>
            <w:proofErr w:type="spellEnd"/>
          </w:p>
        </w:tc>
        <w:tc>
          <w:tcPr>
            <w:tcW w:w="992" w:type="dxa"/>
            <w:shd w:val="clear" w:color="auto" w:fill="auto"/>
            <w:vAlign w:val="center"/>
          </w:tcPr>
          <w:p w14:paraId="623E45C1" w14:textId="77777777" w:rsidR="009659A9" w:rsidRPr="00496179" w:rsidRDefault="009659A9" w:rsidP="00CE73C2">
            <w:pPr>
              <w:spacing w:line="240" w:lineRule="auto"/>
              <w:rPr>
                <w:rFonts w:cs="Times New Roman"/>
                <w:szCs w:val="28"/>
              </w:rPr>
            </w:pPr>
            <w:proofErr w:type="spellStart"/>
            <w:r>
              <w:rPr>
                <w:rFonts w:cs="Times New Roman"/>
                <w:szCs w:val="28"/>
              </w:rPr>
              <w:t>л</w:t>
            </w:r>
            <w:r w:rsidRPr="00496179">
              <w:rPr>
                <w:rFonts w:cs="Times New Roman"/>
                <w:szCs w:val="28"/>
              </w:rPr>
              <w:t>екцій</w:t>
            </w:r>
            <w:proofErr w:type="spellEnd"/>
          </w:p>
        </w:tc>
        <w:tc>
          <w:tcPr>
            <w:tcW w:w="1560" w:type="dxa"/>
            <w:shd w:val="clear" w:color="auto" w:fill="auto"/>
            <w:vAlign w:val="center"/>
          </w:tcPr>
          <w:p w14:paraId="0A06F78D" w14:textId="77777777" w:rsidR="009659A9" w:rsidRPr="00496179" w:rsidRDefault="009659A9" w:rsidP="00CE73C2">
            <w:pPr>
              <w:spacing w:line="240" w:lineRule="auto"/>
              <w:jc w:val="center"/>
              <w:rPr>
                <w:rFonts w:cs="Times New Roman"/>
                <w:szCs w:val="28"/>
              </w:rPr>
            </w:pPr>
            <w:r>
              <w:rPr>
                <w:rFonts w:cs="Times New Roman"/>
                <w:szCs w:val="28"/>
                <w:lang w:val="uk-UA"/>
              </w:rPr>
              <w:t>практичних занять</w:t>
            </w:r>
          </w:p>
        </w:tc>
        <w:tc>
          <w:tcPr>
            <w:tcW w:w="1559" w:type="dxa"/>
            <w:vMerge/>
            <w:shd w:val="clear" w:color="auto" w:fill="auto"/>
            <w:vAlign w:val="center"/>
          </w:tcPr>
          <w:p w14:paraId="4853880E" w14:textId="77777777" w:rsidR="009659A9" w:rsidRPr="00496179" w:rsidRDefault="009659A9" w:rsidP="00CE73C2">
            <w:pPr>
              <w:spacing w:line="240" w:lineRule="auto"/>
              <w:rPr>
                <w:rFonts w:cs="Times New Roman"/>
                <w:szCs w:val="28"/>
              </w:rPr>
            </w:pPr>
          </w:p>
        </w:tc>
        <w:tc>
          <w:tcPr>
            <w:tcW w:w="1984" w:type="dxa"/>
            <w:vMerge/>
            <w:shd w:val="clear" w:color="auto" w:fill="auto"/>
            <w:vAlign w:val="center"/>
          </w:tcPr>
          <w:p w14:paraId="479764E4" w14:textId="77777777" w:rsidR="009659A9" w:rsidRPr="00496179" w:rsidRDefault="009659A9" w:rsidP="00CE73C2">
            <w:pPr>
              <w:spacing w:line="240" w:lineRule="auto"/>
              <w:rPr>
                <w:rFonts w:cs="Times New Roman"/>
                <w:szCs w:val="28"/>
              </w:rPr>
            </w:pPr>
          </w:p>
        </w:tc>
      </w:tr>
      <w:tr w:rsidR="009659A9" w14:paraId="046EFDD6" w14:textId="77777777" w:rsidTr="00CE73C2">
        <w:trPr>
          <w:trHeight w:val="1038"/>
        </w:trPr>
        <w:tc>
          <w:tcPr>
            <w:tcW w:w="1560" w:type="dxa"/>
            <w:shd w:val="clear" w:color="auto" w:fill="auto"/>
            <w:vAlign w:val="center"/>
          </w:tcPr>
          <w:p w14:paraId="0C33ED6B" w14:textId="77777777" w:rsidR="009659A9" w:rsidRPr="00496179" w:rsidRDefault="009659A9" w:rsidP="00CE73C2">
            <w:pPr>
              <w:spacing w:line="240" w:lineRule="auto"/>
              <w:jc w:val="center"/>
              <w:rPr>
                <w:rFonts w:cs="Times New Roman"/>
                <w:szCs w:val="28"/>
              </w:rPr>
            </w:pPr>
            <w:proofErr w:type="spellStart"/>
            <w:r w:rsidRPr="00496179">
              <w:rPr>
                <w:rFonts w:cs="Times New Roman"/>
                <w:szCs w:val="28"/>
              </w:rPr>
              <w:t>Денна</w:t>
            </w:r>
            <w:proofErr w:type="spellEnd"/>
            <w:r w:rsidRPr="00496179">
              <w:rPr>
                <w:rFonts w:cs="Times New Roman"/>
                <w:szCs w:val="28"/>
              </w:rPr>
              <w:t xml:space="preserve"> (</w:t>
            </w:r>
            <w:proofErr w:type="spellStart"/>
            <w:r w:rsidRPr="00496179">
              <w:rPr>
                <w:rFonts w:cs="Times New Roman"/>
                <w:szCs w:val="28"/>
              </w:rPr>
              <w:t>очна</w:t>
            </w:r>
            <w:proofErr w:type="spellEnd"/>
            <w:r w:rsidRPr="00496179">
              <w:rPr>
                <w:rFonts w:cs="Times New Roman"/>
                <w:szCs w:val="28"/>
              </w:rPr>
              <w:t>)</w:t>
            </w:r>
          </w:p>
        </w:tc>
        <w:tc>
          <w:tcPr>
            <w:tcW w:w="992" w:type="dxa"/>
            <w:shd w:val="clear" w:color="auto" w:fill="auto"/>
            <w:vAlign w:val="center"/>
          </w:tcPr>
          <w:p w14:paraId="3F27D533" w14:textId="77777777" w:rsidR="009659A9" w:rsidRPr="00496179" w:rsidRDefault="009659A9" w:rsidP="00CE73C2">
            <w:pPr>
              <w:spacing w:line="240" w:lineRule="auto"/>
              <w:jc w:val="center"/>
              <w:rPr>
                <w:rFonts w:cs="Times New Roman"/>
                <w:szCs w:val="28"/>
                <w:lang w:val="uk-UA"/>
              </w:rPr>
            </w:pPr>
            <w:r>
              <w:rPr>
                <w:rFonts w:cs="Times New Roman"/>
                <w:szCs w:val="28"/>
                <w:lang w:val="uk-UA"/>
              </w:rPr>
              <w:t>14</w:t>
            </w:r>
          </w:p>
        </w:tc>
        <w:tc>
          <w:tcPr>
            <w:tcW w:w="992" w:type="dxa"/>
            <w:shd w:val="clear" w:color="auto" w:fill="auto"/>
            <w:vAlign w:val="center"/>
          </w:tcPr>
          <w:p w14:paraId="762AC942" w14:textId="77777777" w:rsidR="009659A9" w:rsidRPr="001577EC" w:rsidRDefault="009659A9" w:rsidP="00CE73C2">
            <w:pPr>
              <w:spacing w:line="240" w:lineRule="auto"/>
              <w:jc w:val="center"/>
              <w:rPr>
                <w:rFonts w:cs="Times New Roman"/>
                <w:szCs w:val="28"/>
                <w:lang w:val="uk-UA"/>
              </w:rPr>
            </w:pPr>
            <w:r>
              <w:rPr>
                <w:rFonts w:cs="Times New Roman"/>
                <w:szCs w:val="28"/>
                <w:lang w:val="uk-UA"/>
              </w:rPr>
              <w:t>10</w:t>
            </w:r>
          </w:p>
        </w:tc>
        <w:tc>
          <w:tcPr>
            <w:tcW w:w="992" w:type="dxa"/>
            <w:shd w:val="clear" w:color="auto" w:fill="auto"/>
            <w:vAlign w:val="center"/>
          </w:tcPr>
          <w:p w14:paraId="6277F0F8" w14:textId="77777777" w:rsidR="009659A9" w:rsidRPr="001577EC" w:rsidRDefault="009659A9" w:rsidP="00CE73C2">
            <w:pPr>
              <w:spacing w:line="240" w:lineRule="auto"/>
              <w:jc w:val="center"/>
              <w:rPr>
                <w:rFonts w:cs="Times New Roman"/>
                <w:szCs w:val="28"/>
                <w:lang w:val="uk-UA"/>
              </w:rPr>
            </w:pPr>
            <w:r>
              <w:rPr>
                <w:rFonts w:cs="Times New Roman"/>
                <w:szCs w:val="28"/>
                <w:lang w:val="uk-UA"/>
              </w:rPr>
              <w:t>2</w:t>
            </w:r>
          </w:p>
        </w:tc>
        <w:tc>
          <w:tcPr>
            <w:tcW w:w="1560" w:type="dxa"/>
            <w:shd w:val="clear" w:color="auto" w:fill="auto"/>
            <w:vAlign w:val="center"/>
          </w:tcPr>
          <w:p w14:paraId="2E644E02" w14:textId="77777777" w:rsidR="009659A9" w:rsidRPr="001577EC" w:rsidRDefault="009659A9" w:rsidP="00CE73C2">
            <w:pPr>
              <w:spacing w:line="240" w:lineRule="auto"/>
              <w:jc w:val="center"/>
              <w:rPr>
                <w:rFonts w:cs="Times New Roman"/>
                <w:szCs w:val="28"/>
                <w:lang w:val="uk-UA"/>
              </w:rPr>
            </w:pPr>
            <w:r>
              <w:rPr>
                <w:rFonts w:cs="Times New Roman"/>
                <w:szCs w:val="28"/>
                <w:lang w:val="uk-UA"/>
              </w:rPr>
              <w:t>8</w:t>
            </w:r>
          </w:p>
        </w:tc>
        <w:tc>
          <w:tcPr>
            <w:tcW w:w="1559" w:type="dxa"/>
            <w:shd w:val="clear" w:color="auto" w:fill="auto"/>
            <w:vAlign w:val="center"/>
          </w:tcPr>
          <w:p w14:paraId="59117C7D" w14:textId="77777777" w:rsidR="009659A9" w:rsidRPr="00496179" w:rsidRDefault="009659A9" w:rsidP="00CE73C2">
            <w:pPr>
              <w:spacing w:line="240" w:lineRule="auto"/>
              <w:jc w:val="center"/>
              <w:rPr>
                <w:rFonts w:cs="Times New Roman"/>
                <w:szCs w:val="28"/>
                <w:lang w:val="uk-UA"/>
              </w:rPr>
            </w:pPr>
            <w:r>
              <w:rPr>
                <w:rFonts w:cs="Times New Roman"/>
                <w:szCs w:val="28"/>
                <w:lang w:val="uk-UA"/>
              </w:rPr>
              <w:t>4</w:t>
            </w:r>
          </w:p>
        </w:tc>
        <w:tc>
          <w:tcPr>
            <w:tcW w:w="1984" w:type="dxa"/>
            <w:shd w:val="clear" w:color="auto" w:fill="auto"/>
            <w:vAlign w:val="center"/>
          </w:tcPr>
          <w:p w14:paraId="0EE1B87B" w14:textId="77777777" w:rsidR="009659A9" w:rsidRPr="00D0253C" w:rsidRDefault="009659A9" w:rsidP="00CE73C2">
            <w:pPr>
              <w:spacing w:line="240" w:lineRule="auto"/>
              <w:jc w:val="center"/>
              <w:rPr>
                <w:rFonts w:cs="Times New Roman"/>
                <w:szCs w:val="28"/>
                <w:lang w:val="uk-UA"/>
              </w:rPr>
            </w:pPr>
            <w:r>
              <w:rPr>
                <w:rFonts w:cs="Times New Roman"/>
                <w:szCs w:val="28"/>
                <w:lang w:val="uk-UA"/>
              </w:rPr>
              <w:t>Усне опитування, диспут, рольова гра, груповий творчий проект</w:t>
            </w:r>
          </w:p>
        </w:tc>
      </w:tr>
    </w:tbl>
    <w:p w14:paraId="310CA23B" w14:textId="77777777" w:rsidR="009659A9" w:rsidRPr="00532C7C" w:rsidRDefault="009659A9" w:rsidP="009659A9">
      <w:pPr>
        <w:pStyle w:val="3"/>
        <w:keepNext w:val="0"/>
        <w:keepLines w:val="0"/>
        <w:numPr>
          <w:ilvl w:val="2"/>
          <w:numId w:val="25"/>
        </w:numPr>
        <w:tabs>
          <w:tab w:val="left" w:pos="964"/>
        </w:tabs>
        <w:spacing w:before="120" w:after="120" w:line="240" w:lineRule="auto"/>
        <w:rPr>
          <w:rFonts w:ascii="Times New Roman" w:hAnsi="Times New Roman" w:cs="Times New Roman"/>
          <w:b/>
          <w:color w:val="auto"/>
          <w:sz w:val="28"/>
          <w:szCs w:val="28"/>
          <w:lang w:val="uk-UA"/>
        </w:rPr>
      </w:pPr>
      <w:r w:rsidRPr="00532C7C">
        <w:rPr>
          <w:rFonts w:ascii="Times New Roman" w:hAnsi="Times New Roman" w:cs="Times New Roman"/>
          <w:b/>
          <w:color w:val="auto"/>
          <w:sz w:val="28"/>
          <w:szCs w:val="28"/>
          <w:lang w:val="uk-UA"/>
        </w:rPr>
        <w:t>Теми лекцій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134"/>
      </w:tblGrid>
      <w:tr w:rsidR="009659A9" w:rsidRPr="008A5B1B" w14:paraId="79BD72FF" w14:textId="77777777" w:rsidTr="00CE73C2">
        <w:tc>
          <w:tcPr>
            <w:tcW w:w="567" w:type="dxa"/>
            <w:shd w:val="clear" w:color="auto" w:fill="auto"/>
          </w:tcPr>
          <w:p w14:paraId="4CB880B5" w14:textId="77777777" w:rsidR="009659A9" w:rsidRPr="000E4104" w:rsidRDefault="009659A9" w:rsidP="00CE73C2">
            <w:pPr>
              <w:spacing w:line="240" w:lineRule="auto"/>
              <w:ind w:left="142" w:hanging="142"/>
              <w:jc w:val="center"/>
              <w:rPr>
                <w:szCs w:val="28"/>
                <w:lang w:val="uk-UA"/>
              </w:rPr>
            </w:pPr>
            <w:r w:rsidRPr="000E4104">
              <w:rPr>
                <w:szCs w:val="28"/>
                <w:lang w:val="uk-UA"/>
              </w:rPr>
              <w:t>№</w:t>
            </w:r>
          </w:p>
          <w:p w14:paraId="5D2E8056" w14:textId="77777777" w:rsidR="009659A9" w:rsidRPr="000E4104" w:rsidRDefault="009659A9" w:rsidP="00CE73C2">
            <w:pPr>
              <w:spacing w:line="240" w:lineRule="auto"/>
              <w:ind w:left="142" w:hanging="142"/>
              <w:jc w:val="center"/>
              <w:rPr>
                <w:szCs w:val="28"/>
                <w:lang w:val="uk-UA"/>
              </w:rPr>
            </w:pPr>
            <w:r w:rsidRPr="000E4104">
              <w:rPr>
                <w:szCs w:val="28"/>
                <w:lang w:val="uk-UA"/>
              </w:rPr>
              <w:t>з/п</w:t>
            </w:r>
          </w:p>
        </w:tc>
        <w:tc>
          <w:tcPr>
            <w:tcW w:w="7938" w:type="dxa"/>
            <w:shd w:val="clear" w:color="auto" w:fill="auto"/>
          </w:tcPr>
          <w:p w14:paraId="5BFE4240" w14:textId="77777777" w:rsidR="009659A9" w:rsidRPr="000E4104" w:rsidRDefault="009659A9" w:rsidP="00CE73C2">
            <w:pPr>
              <w:spacing w:line="240" w:lineRule="auto"/>
              <w:jc w:val="center"/>
              <w:rPr>
                <w:szCs w:val="28"/>
                <w:lang w:val="uk-UA"/>
              </w:rPr>
            </w:pPr>
            <w:r w:rsidRPr="000E4104">
              <w:rPr>
                <w:szCs w:val="28"/>
                <w:lang w:val="uk-UA"/>
              </w:rPr>
              <w:t>Теми лекцій</w:t>
            </w:r>
          </w:p>
        </w:tc>
        <w:tc>
          <w:tcPr>
            <w:tcW w:w="1134" w:type="dxa"/>
            <w:shd w:val="clear" w:color="auto" w:fill="auto"/>
          </w:tcPr>
          <w:p w14:paraId="44407761" w14:textId="77777777" w:rsidR="009659A9" w:rsidRPr="000E4104" w:rsidRDefault="009659A9" w:rsidP="00CE73C2">
            <w:pPr>
              <w:spacing w:line="240" w:lineRule="auto"/>
              <w:jc w:val="center"/>
              <w:rPr>
                <w:szCs w:val="28"/>
                <w:lang w:val="uk-UA"/>
              </w:rPr>
            </w:pPr>
            <w:r w:rsidRPr="000E4104">
              <w:rPr>
                <w:szCs w:val="28"/>
                <w:lang w:val="uk-UA"/>
              </w:rPr>
              <w:t>Кіль-</w:t>
            </w:r>
            <w:proofErr w:type="spellStart"/>
            <w:r w:rsidRPr="000E4104">
              <w:rPr>
                <w:szCs w:val="28"/>
                <w:lang w:val="uk-UA"/>
              </w:rPr>
              <w:t>ть</w:t>
            </w:r>
            <w:proofErr w:type="spellEnd"/>
          </w:p>
          <w:p w14:paraId="78308DD1" w14:textId="77777777" w:rsidR="009659A9" w:rsidRPr="000E4104" w:rsidRDefault="009659A9" w:rsidP="00CE73C2">
            <w:pPr>
              <w:spacing w:line="240" w:lineRule="auto"/>
              <w:jc w:val="center"/>
              <w:rPr>
                <w:szCs w:val="28"/>
                <w:lang w:val="uk-UA"/>
              </w:rPr>
            </w:pPr>
            <w:r w:rsidRPr="000E4104">
              <w:rPr>
                <w:szCs w:val="28"/>
                <w:lang w:val="uk-UA"/>
              </w:rPr>
              <w:t>годин</w:t>
            </w:r>
          </w:p>
        </w:tc>
      </w:tr>
      <w:tr w:rsidR="009659A9" w:rsidRPr="008A5B1B" w14:paraId="6EF3E0C9" w14:textId="77777777" w:rsidTr="00CE73C2">
        <w:tc>
          <w:tcPr>
            <w:tcW w:w="567" w:type="dxa"/>
            <w:shd w:val="clear" w:color="auto" w:fill="auto"/>
          </w:tcPr>
          <w:p w14:paraId="73F1AC60" w14:textId="77777777" w:rsidR="009659A9" w:rsidRPr="000E4104" w:rsidRDefault="009659A9" w:rsidP="00CE73C2">
            <w:pPr>
              <w:spacing w:line="240" w:lineRule="auto"/>
              <w:jc w:val="center"/>
              <w:rPr>
                <w:szCs w:val="28"/>
                <w:lang w:val="uk-UA"/>
              </w:rPr>
            </w:pPr>
            <w:r w:rsidRPr="000E4104">
              <w:rPr>
                <w:szCs w:val="28"/>
                <w:lang w:val="uk-UA"/>
              </w:rPr>
              <w:t>1</w:t>
            </w:r>
          </w:p>
        </w:tc>
        <w:tc>
          <w:tcPr>
            <w:tcW w:w="7938" w:type="dxa"/>
            <w:shd w:val="clear" w:color="auto" w:fill="auto"/>
          </w:tcPr>
          <w:p w14:paraId="196ED5F0" w14:textId="77777777" w:rsidR="009659A9" w:rsidRPr="000E4104" w:rsidRDefault="009659A9" w:rsidP="00CE73C2">
            <w:pPr>
              <w:spacing w:line="240" w:lineRule="auto"/>
              <w:rPr>
                <w:b/>
                <w:szCs w:val="28"/>
                <w:lang w:val="uk-UA"/>
              </w:rPr>
            </w:pPr>
            <w:r>
              <w:rPr>
                <w:b/>
                <w:i/>
                <w:lang w:val="uk-UA"/>
              </w:rPr>
              <w:t>Лекція 7</w:t>
            </w:r>
            <w:r w:rsidRPr="001577EC">
              <w:rPr>
                <w:b/>
                <w:i/>
                <w:lang w:val="uk-UA"/>
              </w:rPr>
              <w:t>.</w:t>
            </w:r>
            <w:r>
              <w:rPr>
                <w:b/>
                <w:i/>
                <w:lang w:val="uk-UA"/>
              </w:rPr>
              <w:t xml:space="preserve"> </w:t>
            </w:r>
            <w:r w:rsidRPr="001577EC">
              <w:rPr>
                <w:b/>
                <w:i/>
                <w:lang w:val="uk-UA"/>
              </w:rPr>
              <w:t xml:space="preserve"> </w:t>
            </w:r>
            <w:r w:rsidRPr="00C353EF">
              <w:rPr>
                <w:lang w:val="uk-UA"/>
              </w:rPr>
              <w:t>Індустріальна революція та її вплив на європейську цивілізацію</w:t>
            </w:r>
          </w:p>
        </w:tc>
        <w:tc>
          <w:tcPr>
            <w:tcW w:w="1134" w:type="dxa"/>
            <w:shd w:val="clear" w:color="auto" w:fill="auto"/>
          </w:tcPr>
          <w:p w14:paraId="4C1223CA" w14:textId="77777777" w:rsidR="009659A9" w:rsidRPr="000E4104" w:rsidRDefault="009659A9" w:rsidP="00CE73C2">
            <w:pPr>
              <w:spacing w:line="240" w:lineRule="auto"/>
              <w:jc w:val="center"/>
              <w:rPr>
                <w:szCs w:val="28"/>
                <w:lang w:val="uk-UA"/>
              </w:rPr>
            </w:pPr>
            <w:r w:rsidRPr="000E4104">
              <w:rPr>
                <w:szCs w:val="28"/>
                <w:lang w:val="uk-UA"/>
              </w:rPr>
              <w:t>2</w:t>
            </w:r>
          </w:p>
        </w:tc>
      </w:tr>
      <w:tr w:rsidR="009659A9" w:rsidRPr="008A5B1B" w14:paraId="0E52FF2D" w14:textId="77777777" w:rsidTr="00CE73C2">
        <w:tc>
          <w:tcPr>
            <w:tcW w:w="8505" w:type="dxa"/>
            <w:gridSpan w:val="2"/>
            <w:shd w:val="clear" w:color="auto" w:fill="auto"/>
          </w:tcPr>
          <w:p w14:paraId="1D036825" w14:textId="77777777" w:rsidR="009659A9" w:rsidRPr="000E4104" w:rsidRDefault="009659A9" w:rsidP="00CE73C2">
            <w:pPr>
              <w:spacing w:line="240" w:lineRule="auto"/>
              <w:jc w:val="right"/>
              <w:rPr>
                <w:b/>
                <w:szCs w:val="28"/>
                <w:lang w:val="uk-UA"/>
              </w:rPr>
            </w:pPr>
            <w:r w:rsidRPr="000E4104">
              <w:rPr>
                <w:b/>
                <w:szCs w:val="28"/>
                <w:lang w:val="uk-UA"/>
              </w:rPr>
              <w:t>Всього</w:t>
            </w:r>
          </w:p>
        </w:tc>
        <w:tc>
          <w:tcPr>
            <w:tcW w:w="1134" w:type="dxa"/>
            <w:shd w:val="clear" w:color="auto" w:fill="auto"/>
          </w:tcPr>
          <w:p w14:paraId="26BF274A" w14:textId="77777777" w:rsidR="009659A9" w:rsidRPr="004A6B43" w:rsidRDefault="009659A9" w:rsidP="00CE73C2">
            <w:pPr>
              <w:spacing w:line="240" w:lineRule="auto"/>
              <w:jc w:val="center"/>
              <w:rPr>
                <w:b/>
                <w:szCs w:val="28"/>
                <w:lang w:val="uk-UA"/>
              </w:rPr>
            </w:pPr>
            <w:r w:rsidRPr="004A6B43">
              <w:rPr>
                <w:b/>
                <w:szCs w:val="28"/>
                <w:lang w:val="uk-UA"/>
              </w:rPr>
              <w:t>2</w:t>
            </w:r>
          </w:p>
        </w:tc>
      </w:tr>
    </w:tbl>
    <w:p w14:paraId="21142B27" w14:textId="77777777" w:rsidR="009659A9" w:rsidRPr="00532C7C" w:rsidRDefault="009659A9" w:rsidP="009659A9">
      <w:pPr>
        <w:pStyle w:val="3"/>
        <w:keepNext w:val="0"/>
        <w:keepLines w:val="0"/>
        <w:numPr>
          <w:ilvl w:val="2"/>
          <w:numId w:val="25"/>
        </w:numPr>
        <w:tabs>
          <w:tab w:val="left" w:pos="964"/>
        </w:tabs>
        <w:spacing w:before="120" w:after="120" w:line="240" w:lineRule="auto"/>
        <w:rPr>
          <w:rFonts w:ascii="Times New Roman" w:hAnsi="Times New Roman" w:cs="Times New Roman"/>
          <w:b/>
          <w:color w:val="auto"/>
          <w:sz w:val="28"/>
          <w:szCs w:val="28"/>
          <w:lang w:val="uk-UA"/>
        </w:rPr>
      </w:pPr>
      <w:r w:rsidRPr="00532C7C">
        <w:rPr>
          <w:rFonts w:ascii="Times New Roman" w:hAnsi="Times New Roman" w:cs="Times New Roman"/>
          <w:b/>
          <w:color w:val="auto"/>
          <w:sz w:val="28"/>
          <w:szCs w:val="28"/>
          <w:lang w:val="uk-UA"/>
        </w:rPr>
        <w:t>Теми практичних занять</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134"/>
      </w:tblGrid>
      <w:tr w:rsidR="009659A9" w:rsidRPr="008A5B1B" w14:paraId="737B2EE0" w14:textId="77777777" w:rsidTr="00CE73C2">
        <w:tc>
          <w:tcPr>
            <w:tcW w:w="567" w:type="dxa"/>
            <w:shd w:val="clear" w:color="auto" w:fill="auto"/>
          </w:tcPr>
          <w:p w14:paraId="1DC84DCA" w14:textId="77777777" w:rsidR="009659A9" w:rsidRPr="0092330F" w:rsidRDefault="009659A9" w:rsidP="00CE73C2">
            <w:pPr>
              <w:spacing w:line="240" w:lineRule="auto"/>
              <w:ind w:left="142" w:hanging="142"/>
              <w:jc w:val="center"/>
              <w:rPr>
                <w:szCs w:val="28"/>
                <w:lang w:val="uk-UA"/>
              </w:rPr>
            </w:pPr>
            <w:r w:rsidRPr="0092330F">
              <w:rPr>
                <w:szCs w:val="28"/>
                <w:lang w:val="uk-UA"/>
              </w:rPr>
              <w:t>№</w:t>
            </w:r>
          </w:p>
          <w:p w14:paraId="285CF0F6" w14:textId="77777777" w:rsidR="009659A9" w:rsidRPr="0092330F" w:rsidRDefault="009659A9" w:rsidP="00CE73C2">
            <w:pPr>
              <w:spacing w:line="240" w:lineRule="auto"/>
              <w:ind w:left="142" w:hanging="142"/>
              <w:jc w:val="center"/>
              <w:rPr>
                <w:szCs w:val="28"/>
                <w:lang w:val="uk-UA"/>
              </w:rPr>
            </w:pPr>
            <w:r w:rsidRPr="0092330F">
              <w:rPr>
                <w:szCs w:val="28"/>
                <w:lang w:val="uk-UA"/>
              </w:rPr>
              <w:t>з/п</w:t>
            </w:r>
          </w:p>
        </w:tc>
        <w:tc>
          <w:tcPr>
            <w:tcW w:w="7938" w:type="dxa"/>
            <w:shd w:val="clear" w:color="auto" w:fill="auto"/>
          </w:tcPr>
          <w:p w14:paraId="1094D826" w14:textId="77777777" w:rsidR="009659A9" w:rsidRPr="0092330F" w:rsidRDefault="009659A9" w:rsidP="00CE73C2">
            <w:pPr>
              <w:spacing w:line="240" w:lineRule="auto"/>
              <w:jc w:val="center"/>
              <w:rPr>
                <w:szCs w:val="28"/>
                <w:lang w:val="uk-UA"/>
              </w:rPr>
            </w:pPr>
            <w:r>
              <w:rPr>
                <w:szCs w:val="28"/>
                <w:lang w:val="uk-UA"/>
              </w:rPr>
              <w:t>Теми практичних занять</w:t>
            </w:r>
          </w:p>
        </w:tc>
        <w:tc>
          <w:tcPr>
            <w:tcW w:w="1134" w:type="dxa"/>
            <w:shd w:val="clear" w:color="auto" w:fill="auto"/>
          </w:tcPr>
          <w:p w14:paraId="3934E7EC" w14:textId="77777777" w:rsidR="009659A9" w:rsidRPr="0092330F" w:rsidRDefault="009659A9" w:rsidP="00CE73C2">
            <w:pPr>
              <w:spacing w:line="240" w:lineRule="auto"/>
              <w:jc w:val="center"/>
              <w:rPr>
                <w:szCs w:val="28"/>
                <w:lang w:val="uk-UA"/>
              </w:rPr>
            </w:pPr>
            <w:r w:rsidRPr="0092330F">
              <w:rPr>
                <w:szCs w:val="28"/>
                <w:lang w:val="uk-UA"/>
              </w:rPr>
              <w:t>Кіль-</w:t>
            </w:r>
            <w:proofErr w:type="spellStart"/>
            <w:r w:rsidRPr="0092330F">
              <w:rPr>
                <w:szCs w:val="28"/>
                <w:lang w:val="uk-UA"/>
              </w:rPr>
              <w:t>ть</w:t>
            </w:r>
            <w:proofErr w:type="spellEnd"/>
          </w:p>
          <w:p w14:paraId="3DB21277" w14:textId="77777777" w:rsidR="009659A9" w:rsidRPr="0092330F" w:rsidRDefault="009659A9" w:rsidP="00CE73C2">
            <w:pPr>
              <w:spacing w:line="240" w:lineRule="auto"/>
              <w:jc w:val="center"/>
              <w:rPr>
                <w:szCs w:val="28"/>
                <w:lang w:val="uk-UA"/>
              </w:rPr>
            </w:pPr>
            <w:r w:rsidRPr="0092330F">
              <w:rPr>
                <w:szCs w:val="28"/>
                <w:lang w:val="uk-UA"/>
              </w:rPr>
              <w:t>годин</w:t>
            </w:r>
          </w:p>
        </w:tc>
      </w:tr>
      <w:tr w:rsidR="009659A9" w:rsidRPr="008A5B1B" w14:paraId="2E3E8DFE" w14:textId="77777777" w:rsidTr="00CE73C2">
        <w:tc>
          <w:tcPr>
            <w:tcW w:w="567" w:type="dxa"/>
            <w:shd w:val="clear" w:color="auto" w:fill="auto"/>
          </w:tcPr>
          <w:p w14:paraId="57C24ACC" w14:textId="77777777" w:rsidR="009659A9" w:rsidRPr="0092330F" w:rsidRDefault="009659A9" w:rsidP="00CE73C2">
            <w:pPr>
              <w:spacing w:line="240" w:lineRule="auto"/>
              <w:jc w:val="center"/>
              <w:rPr>
                <w:szCs w:val="28"/>
                <w:lang w:val="uk-UA"/>
              </w:rPr>
            </w:pPr>
            <w:r w:rsidRPr="0092330F">
              <w:rPr>
                <w:szCs w:val="28"/>
                <w:lang w:val="uk-UA"/>
              </w:rPr>
              <w:t>1</w:t>
            </w:r>
          </w:p>
        </w:tc>
        <w:tc>
          <w:tcPr>
            <w:tcW w:w="7938" w:type="dxa"/>
            <w:shd w:val="clear" w:color="auto" w:fill="auto"/>
          </w:tcPr>
          <w:p w14:paraId="53BC6507" w14:textId="77777777" w:rsidR="009659A9" w:rsidRPr="00127616" w:rsidRDefault="009659A9" w:rsidP="00CE73C2">
            <w:pPr>
              <w:spacing w:line="240" w:lineRule="auto"/>
              <w:rPr>
                <w:lang w:val="uk-UA"/>
              </w:rPr>
            </w:pPr>
            <w:r>
              <w:rPr>
                <w:b/>
                <w:i/>
                <w:lang w:val="uk-UA"/>
              </w:rPr>
              <w:t>Практичне заняття 10</w:t>
            </w:r>
            <w:r w:rsidRPr="001577EC">
              <w:rPr>
                <w:b/>
                <w:i/>
                <w:lang w:val="uk-UA"/>
              </w:rPr>
              <w:t>.</w:t>
            </w:r>
            <w:r>
              <w:rPr>
                <w:b/>
                <w:i/>
                <w:lang w:val="uk-UA"/>
              </w:rPr>
              <w:t xml:space="preserve"> </w:t>
            </w:r>
            <w:r w:rsidRPr="00C353EF">
              <w:rPr>
                <w:lang w:val="uk-UA"/>
              </w:rPr>
              <w:t xml:space="preserve">Людина і суспільство у романі </w:t>
            </w:r>
            <w:proofErr w:type="spellStart"/>
            <w:r w:rsidRPr="00C353EF">
              <w:rPr>
                <w:lang w:val="uk-UA"/>
              </w:rPr>
              <w:t>Е.Гаскелл</w:t>
            </w:r>
            <w:proofErr w:type="spellEnd"/>
            <w:r w:rsidRPr="00C353EF">
              <w:rPr>
                <w:lang w:val="uk-UA"/>
              </w:rPr>
              <w:t xml:space="preserve"> «Південь та Північ»</w:t>
            </w:r>
          </w:p>
        </w:tc>
        <w:tc>
          <w:tcPr>
            <w:tcW w:w="1134" w:type="dxa"/>
            <w:shd w:val="clear" w:color="auto" w:fill="auto"/>
          </w:tcPr>
          <w:p w14:paraId="7D7C8D1D" w14:textId="77777777" w:rsidR="009659A9" w:rsidRPr="0092330F" w:rsidRDefault="009659A9" w:rsidP="00CE73C2">
            <w:pPr>
              <w:spacing w:line="240" w:lineRule="auto"/>
              <w:jc w:val="center"/>
              <w:rPr>
                <w:szCs w:val="28"/>
                <w:lang w:val="uk-UA"/>
              </w:rPr>
            </w:pPr>
            <w:r w:rsidRPr="0092330F">
              <w:rPr>
                <w:szCs w:val="28"/>
                <w:lang w:val="uk-UA"/>
              </w:rPr>
              <w:t>2</w:t>
            </w:r>
          </w:p>
        </w:tc>
      </w:tr>
      <w:tr w:rsidR="009659A9" w:rsidRPr="008A5B1B" w14:paraId="140E94C1" w14:textId="77777777" w:rsidTr="00CE73C2">
        <w:tc>
          <w:tcPr>
            <w:tcW w:w="567" w:type="dxa"/>
            <w:shd w:val="clear" w:color="auto" w:fill="auto"/>
          </w:tcPr>
          <w:p w14:paraId="30DA17E0" w14:textId="77777777" w:rsidR="009659A9" w:rsidRPr="0092330F" w:rsidRDefault="009659A9" w:rsidP="00CE73C2">
            <w:pPr>
              <w:spacing w:line="240" w:lineRule="auto"/>
              <w:jc w:val="center"/>
              <w:rPr>
                <w:szCs w:val="28"/>
                <w:lang w:val="uk-UA"/>
              </w:rPr>
            </w:pPr>
            <w:r w:rsidRPr="0092330F">
              <w:rPr>
                <w:szCs w:val="28"/>
                <w:lang w:val="uk-UA"/>
              </w:rPr>
              <w:t>2</w:t>
            </w:r>
          </w:p>
        </w:tc>
        <w:tc>
          <w:tcPr>
            <w:tcW w:w="7938" w:type="dxa"/>
            <w:shd w:val="clear" w:color="auto" w:fill="auto"/>
          </w:tcPr>
          <w:p w14:paraId="39D2B49B" w14:textId="77777777" w:rsidR="009659A9" w:rsidRPr="00F03B05" w:rsidRDefault="009659A9" w:rsidP="00CE73C2">
            <w:pPr>
              <w:spacing w:line="240" w:lineRule="auto"/>
              <w:rPr>
                <w:lang w:val="uk-UA"/>
              </w:rPr>
            </w:pPr>
            <w:r>
              <w:rPr>
                <w:b/>
                <w:i/>
                <w:lang w:val="uk-UA"/>
              </w:rPr>
              <w:t>Практичне заняття 11</w:t>
            </w:r>
            <w:r w:rsidRPr="001577EC">
              <w:rPr>
                <w:b/>
                <w:i/>
                <w:lang w:val="uk-UA"/>
              </w:rPr>
              <w:t xml:space="preserve">. </w:t>
            </w:r>
            <w:r w:rsidRPr="00C353EF">
              <w:rPr>
                <w:lang w:val="uk-UA"/>
              </w:rPr>
              <w:t xml:space="preserve">Проблема соціальної відповідальності у романі </w:t>
            </w:r>
            <w:proofErr w:type="spellStart"/>
            <w:r w:rsidRPr="00C353EF">
              <w:rPr>
                <w:lang w:val="uk-UA"/>
              </w:rPr>
              <w:t>Е.Гаскелл</w:t>
            </w:r>
            <w:proofErr w:type="spellEnd"/>
            <w:r w:rsidRPr="00C353EF">
              <w:rPr>
                <w:lang w:val="uk-UA"/>
              </w:rPr>
              <w:t xml:space="preserve"> «Південь та Північ»</w:t>
            </w:r>
          </w:p>
        </w:tc>
        <w:tc>
          <w:tcPr>
            <w:tcW w:w="1134" w:type="dxa"/>
            <w:shd w:val="clear" w:color="auto" w:fill="auto"/>
          </w:tcPr>
          <w:p w14:paraId="63677C0B" w14:textId="77777777" w:rsidR="009659A9" w:rsidRPr="0092330F" w:rsidRDefault="009659A9" w:rsidP="00CE73C2">
            <w:pPr>
              <w:spacing w:line="240" w:lineRule="auto"/>
              <w:jc w:val="center"/>
              <w:rPr>
                <w:szCs w:val="28"/>
                <w:lang w:val="uk-UA"/>
              </w:rPr>
            </w:pPr>
            <w:r w:rsidRPr="0092330F">
              <w:rPr>
                <w:szCs w:val="28"/>
                <w:lang w:val="uk-UA"/>
              </w:rPr>
              <w:t>2</w:t>
            </w:r>
          </w:p>
        </w:tc>
      </w:tr>
      <w:tr w:rsidR="009659A9" w:rsidRPr="008A5B1B" w14:paraId="64FBAF51" w14:textId="77777777" w:rsidTr="00CE73C2">
        <w:tc>
          <w:tcPr>
            <w:tcW w:w="567" w:type="dxa"/>
            <w:shd w:val="clear" w:color="auto" w:fill="auto"/>
          </w:tcPr>
          <w:p w14:paraId="0E6D7307" w14:textId="77777777" w:rsidR="009659A9" w:rsidRPr="0092330F" w:rsidRDefault="009659A9" w:rsidP="00CE73C2">
            <w:pPr>
              <w:spacing w:line="240" w:lineRule="auto"/>
              <w:jc w:val="center"/>
              <w:rPr>
                <w:szCs w:val="28"/>
                <w:lang w:val="uk-UA"/>
              </w:rPr>
            </w:pPr>
            <w:r w:rsidRPr="0092330F">
              <w:rPr>
                <w:szCs w:val="28"/>
                <w:lang w:val="uk-UA"/>
              </w:rPr>
              <w:t>3</w:t>
            </w:r>
          </w:p>
        </w:tc>
        <w:tc>
          <w:tcPr>
            <w:tcW w:w="7938" w:type="dxa"/>
            <w:shd w:val="clear" w:color="auto" w:fill="auto"/>
          </w:tcPr>
          <w:p w14:paraId="17E28EE4" w14:textId="77777777" w:rsidR="009659A9" w:rsidRPr="00F03B05" w:rsidRDefault="009659A9" w:rsidP="00CE73C2">
            <w:pPr>
              <w:spacing w:line="240" w:lineRule="auto"/>
              <w:rPr>
                <w:lang w:val="uk-UA"/>
              </w:rPr>
            </w:pPr>
            <w:r w:rsidRPr="001577EC">
              <w:rPr>
                <w:b/>
                <w:i/>
                <w:lang w:val="uk-UA"/>
              </w:rPr>
              <w:t>Практичне заня</w:t>
            </w:r>
            <w:r>
              <w:rPr>
                <w:b/>
                <w:i/>
                <w:lang w:val="uk-UA"/>
              </w:rPr>
              <w:t>ття 12</w:t>
            </w:r>
            <w:r w:rsidRPr="001577EC">
              <w:rPr>
                <w:b/>
                <w:i/>
                <w:lang w:val="uk-UA"/>
              </w:rPr>
              <w:t xml:space="preserve">. </w:t>
            </w:r>
            <w:proofErr w:type="spellStart"/>
            <w:r w:rsidRPr="00C353EF">
              <w:rPr>
                <w:rFonts w:cs="Times New Roman"/>
                <w:b/>
                <w:szCs w:val="28"/>
                <w:lang w:val="uk-UA"/>
              </w:rPr>
              <w:t>Технологізм</w:t>
            </w:r>
            <w:proofErr w:type="spellEnd"/>
            <w:r w:rsidRPr="00C353EF">
              <w:rPr>
                <w:rFonts w:cs="Times New Roman"/>
                <w:b/>
                <w:szCs w:val="28"/>
                <w:lang w:val="uk-UA"/>
              </w:rPr>
              <w:t xml:space="preserve">: </w:t>
            </w:r>
            <w:r w:rsidRPr="00C353EF">
              <w:rPr>
                <w:rFonts w:cs="Times New Roman"/>
                <w:szCs w:val="28"/>
                <w:lang w:val="uk-UA"/>
              </w:rPr>
              <w:t xml:space="preserve">за і проти («Дивовижна історія доктора </w:t>
            </w:r>
            <w:proofErr w:type="spellStart"/>
            <w:r w:rsidRPr="00C353EF">
              <w:rPr>
                <w:rFonts w:cs="Times New Roman"/>
                <w:szCs w:val="28"/>
                <w:lang w:val="uk-UA"/>
              </w:rPr>
              <w:t>Джекіла</w:t>
            </w:r>
            <w:proofErr w:type="spellEnd"/>
            <w:r w:rsidRPr="00C353EF">
              <w:rPr>
                <w:rFonts w:cs="Times New Roman"/>
                <w:szCs w:val="28"/>
                <w:lang w:val="uk-UA"/>
              </w:rPr>
              <w:t xml:space="preserve"> та містера </w:t>
            </w:r>
            <w:proofErr w:type="spellStart"/>
            <w:r w:rsidRPr="00C353EF">
              <w:rPr>
                <w:rFonts w:cs="Times New Roman"/>
                <w:szCs w:val="28"/>
                <w:lang w:val="uk-UA"/>
              </w:rPr>
              <w:t>Хайда</w:t>
            </w:r>
            <w:proofErr w:type="spellEnd"/>
            <w:r w:rsidRPr="00C353EF">
              <w:rPr>
                <w:rFonts w:cs="Times New Roman"/>
                <w:szCs w:val="28"/>
                <w:lang w:val="uk-UA"/>
              </w:rPr>
              <w:t xml:space="preserve">» Р.Л. </w:t>
            </w:r>
            <w:proofErr w:type="spellStart"/>
            <w:r w:rsidRPr="00C353EF">
              <w:rPr>
                <w:rFonts w:cs="Times New Roman"/>
                <w:szCs w:val="28"/>
                <w:lang w:val="uk-UA"/>
              </w:rPr>
              <w:t>Стівенсона</w:t>
            </w:r>
            <w:proofErr w:type="spellEnd"/>
            <w:r w:rsidRPr="00C353EF">
              <w:rPr>
                <w:rFonts w:cs="Times New Roman"/>
                <w:szCs w:val="28"/>
                <w:lang w:val="uk-UA"/>
              </w:rPr>
              <w:t>)</w:t>
            </w:r>
          </w:p>
        </w:tc>
        <w:tc>
          <w:tcPr>
            <w:tcW w:w="1134" w:type="dxa"/>
            <w:shd w:val="clear" w:color="auto" w:fill="auto"/>
          </w:tcPr>
          <w:p w14:paraId="69906EE8" w14:textId="77777777" w:rsidR="009659A9" w:rsidRPr="0092330F" w:rsidRDefault="009659A9" w:rsidP="00CE73C2">
            <w:pPr>
              <w:spacing w:line="240" w:lineRule="auto"/>
              <w:jc w:val="center"/>
              <w:rPr>
                <w:szCs w:val="28"/>
                <w:lang w:val="uk-UA"/>
              </w:rPr>
            </w:pPr>
            <w:r w:rsidRPr="0092330F">
              <w:rPr>
                <w:szCs w:val="28"/>
                <w:lang w:val="uk-UA"/>
              </w:rPr>
              <w:t>2</w:t>
            </w:r>
          </w:p>
        </w:tc>
      </w:tr>
      <w:tr w:rsidR="009659A9" w:rsidRPr="008A5B1B" w14:paraId="2BC217F4" w14:textId="77777777" w:rsidTr="00CE73C2">
        <w:tc>
          <w:tcPr>
            <w:tcW w:w="567" w:type="dxa"/>
            <w:shd w:val="clear" w:color="auto" w:fill="auto"/>
          </w:tcPr>
          <w:p w14:paraId="2681ABFD" w14:textId="77777777" w:rsidR="009659A9" w:rsidRPr="0092330F" w:rsidRDefault="009659A9" w:rsidP="00CE73C2">
            <w:pPr>
              <w:spacing w:line="240" w:lineRule="auto"/>
              <w:jc w:val="center"/>
              <w:rPr>
                <w:szCs w:val="28"/>
                <w:lang w:val="uk-UA"/>
              </w:rPr>
            </w:pPr>
            <w:r>
              <w:rPr>
                <w:szCs w:val="28"/>
                <w:lang w:val="uk-UA"/>
              </w:rPr>
              <w:t>4</w:t>
            </w:r>
          </w:p>
        </w:tc>
        <w:tc>
          <w:tcPr>
            <w:tcW w:w="7938" w:type="dxa"/>
            <w:shd w:val="clear" w:color="auto" w:fill="auto"/>
          </w:tcPr>
          <w:p w14:paraId="57AFE286" w14:textId="77777777" w:rsidR="009659A9" w:rsidRPr="00C903D2" w:rsidRDefault="009659A9" w:rsidP="00CE73C2">
            <w:pPr>
              <w:spacing w:line="240" w:lineRule="auto"/>
              <w:rPr>
                <w:b/>
              </w:rPr>
            </w:pPr>
            <w:r>
              <w:rPr>
                <w:b/>
                <w:i/>
                <w:lang w:val="uk-UA"/>
              </w:rPr>
              <w:t>Практичне заняття 13</w:t>
            </w:r>
            <w:r w:rsidRPr="001577EC">
              <w:rPr>
                <w:b/>
                <w:i/>
                <w:lang w:val="uk-UA"/>
              </w:rPr>
              <w:t xml:space="preserve">. </w:t>
            </w:r>
            <w:r w:rsidRPr="00C353EF">
              <w:rPr>
                <w:rFonts w:cs="Times New Roman"/>
                <w:szCs w:val="28"/>
                <w:lang w:val="uk-UA"/>
              </w:rPr>
              <w:t>«Нова жінка» («Ляльковий дім» Генріка Ібсена)</w:t>
            </w:r>
          </w:p>
        </w:tc>
        <w:tc>
          <w:tcPr>
            <w:tcW w:w="1134" w:type="dxa"/>
            <w:shd w:val="clear" w:color="auto" w:fill="auto"/>
          </w:tcPr>
          <w:p w14:paraId="119211D0" w14:textId="77777777" w:rsidR="009659A9" w:rsidRPr="0092330F" w:rsidRDefault="009659A9" w:rsidP="00CE73C2">
            <w:pPr>
              <w:spacing w:line="240" w:lineRule="auto"/>
              <w:jc w:val="center"/>
              <w:rPr>
                <w:szCs w:val="28"/>
                <w:lang w:val="uk-UA"/>
              </w:rPr>
            </w:pPr>
            <w:r>
              <w:rPr>
                <w:szCs w:val="28"/>
                <w:lang w:val="uk-UA"/>
              </w:rPr>
              <w:t>2</w:t>
            </w:r>
          </w:p>
        </w:tc>
      </w:tr>
      <w:tr w:rsidR="009659A9" w:rsidRPr="008A5B1B" w14:paraId="3B031809" w14:textId="77777777" w:rsidTr="00CE73C2">
        <w:tc>
          <w:tcPr>
            <w:tcW w:w="8505" w:type="dxa"/>
            <w:gridSpan w:val="2"/>
            <w:shd w:val="clear" w:color="auto" w:fill="auto"/>
          </w:tcPr>
          <w:p w14:paraId="501DB8BE" w14:textId="77777777" w:rsidR="009659A9" w:rsidRPr="0092330F" w:rsidRDefault="009659A9" w:rsidP="00CE73C2">
            <w:pPr>
              <w:spacing w:line="240" w:lineRule="auto"/>
              <w:jc w:val="right"/>
              <w:rPr>
                <w:b/>
                <w:szCs w:val="28"/>
                <w:lang w:val="uk-UA"/>
              </w:rPr>
            </w:pPr>
            <w:r>
              <w:rPr>
                <w:b/>
                <w:szCs w:val="28"/>
                <w:lang w:val="uk-UA"/>
              </w:rPr>
              <w:t>Всього</w:t>
            </w:r>
          </w:p>
        </w:tc>
        <w:tc>
          <w:tcPr>
            <w:tcW w:w="1134" w:type="dxa"/>
            <w:shd w:val="clear" w:color="auto" w:fill="auto"/>
          </w:tcPr>
          <w:p w14:paraId="1F452758" w14:textId="77777777" w:rsidR="009659A9" w:rsidRPr="004A6B43" w:rsidRDefault="009659A9" w:rsidP="00CE73C2">
            <w:pPr>
              <w:spacing w:line="240" w:lineRule="auto"/>
              <w:jc w:val="center"/>
              <w:rPr>
                <w:b/>
                <w:szCs w:val="28"/>
                <w:lang w:val="uk-UA"/>
              </w:rPr>
            </w:pPr>
            <w:r>
              <w:rPr>
                <w:b/>
                <w:szCs w:val="28"/>
                <w:lang w:val="uk-UA"/>
              </w:rPr>
              <w:t>8</w:t>
            </w:r>
          </w:p>
        </w:tc>
      </w:tr>
    </w:tbl>
    <w:p w14:paraId="00BDEC89" w14:textId="77777777" w:rsidR="009659A9" w:rsidRPr="00532C7C" w:rsidRDefault="009659A9" w:rsidP="009659A9">
      <w:pPr>
        <w:pStyle w:val="3"/>
        <w:keepNext w:val="0"/>
        <w:keepLines w:val="0"/>
        <w:numPr>
          <w:ilvl w:val="2"/>
          <w:numId w:val="25"/>
        </w:numPr>
        <w:tabs>
          <w:tab w:val="left" w:pos="964"/>
        </w:tabs>
        <w:spacing w:before="120" w:after="120" w:line="240" w:lineRule="auto"/>
        <w:rPr>
          <w:rFonts w:ascii="Times New Roman" w:hAnsi="Times New Roman" w:cs="Times New Roman"/>
          <w:b/>
          <w:color w:val="auto"/>
          <w:sz w:val="28"/>
          <w:szCs w:val="28"/>
          <w:lang w:val="uk-UA"/>
        </w:rPr>
      </w:pPr>
      <w:r w:rsidRPr="00532C7C">
        <w:rPr>
          <w:rFonts w:ascii="Times New Roman" w:hAnsi="Times New Roman" w:cs="Times New Roman"/>
          <w:b/>
          <w:color w:val="auto"/>
          <w:sz w:val="28"/>
          <w:szCs w:val="28"/>
          <w:lang w:val="uk-UA"/>
        </w:rPr>
        <w:t>Самостійна робота та індивідуальні завдання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134"/>
      </w:tblGrid>
      <w:tr w:rsidR="009659A9" w:rsidRPr="008A5B1B" w14:paraId="16E14CFD" w14:textId="77777777" w:rsidTr="00CE73C2">
        <w:tc>
          <w:tcPr>
            <w:tcW w:w="567" w:type="dxa"/>
            <w:shd w:val="clear" w:color="auto" w:fill="auto"/>
          </w:tcPr>
          <w:p w14:paraId="11280064" w14:textId="77777777" w:rsidR="009659A9" w:rsidRPr="003222AA" w:rsidRDefault="009659A9" w:rsidP="00CE73C2">
            <w:pPr>
              <w:spacing w:line="240" w:lineRule="auto"/>
              <w:ind w:left="142" w:hanging="142"/>
              <w:jc w:val="center"/>
              <w:rPr>
                <w:szCs w:val="28"/>
                <w:lang w:val="uk-UA"/>
              </w:rPr>
            </w:pPr>
            <w:r w:rsidRPr="003222AA">
              <w:rPr>
                <w:szCs w:val="28"/>
                <w:lang w:val="uk-UA"/>
              </w:rPr>
              <w:t>№</w:t>
            </w:r>
          </w:p>
          <w:p w14:paraId="46A3ADC8" w14:textId="77777777" w:rsidR="009659A9" w:rsidRPr="003222AA" w:rsidRDefault="009659A9" w:rsidP="00CE73C2">
            <w:pPr>
              <w:spacing w:line="240" w:lineRule="auto"/>
              <w:ind w:left="142" w:hanging="142"/>
              <w:jc w:val="center"/>
              <w:rPr>
                <w:szCs w:val="28"/>
                <w:lang w:val="uk-UA"/>
              </w:rPr>
            </w:pPr>
            <w:r w:rsidRPr="003222AA">
              <w:rPr>
                <w:szCs w:val="28"/>
                <w:lang w:val="uk-UA"/>
              </w:rPr>
              <w:t>з/п</w:t>
            </w:r>
          </w:p>
        </w:tc>
        <w:tc>
          <w:tcPr>
            <w:tcW w:w="7938" w:type="dxa"/>
            <w:shd w:val="clear" w:color="auto" w:fill="auto"/>
          </w:tcPr>
          <w:p w14:paraId="104EB281" w14:textId="77777777" w:rsidR="009659A9" w:rsidRPr="003222AA" w:rsidRDefault="009659A9" w:rsidP="00CE73C2">
            <w:pPr>
              <w:spacing w:line="240" w:lineRule="auto"/>
              <w:jc w:val="center"/>
              <w:rPr>
                <w:szCs w:val="28"/>
                <w:lang w:val="uk-UA"/>
              </w:rPr>
            </w:pPr>
            <w:r>
              <w:rPr>
                <w:szCs w:val="28"/>
                <w:lang w:val="uk-UA"/>
              </w:rPr>
              <w:t>Самостійна робота та індивідуальні завдання</w:t>
            </w:r>
            <w:r w:rsidRPr="003222AA">
              <w:rPr>
                <w:szCs w:val="28"/>
                <w:lang w:val="uk-UA"/>
              </w:rPr>
              <w:t xml:space="preserve"> </w:t>
            </w:r>
            <w:r>
              <w:rPr>
                <w:szCs w:val="28"/>
                <w:lang w:val="uk-UA"/>
              </w:rPr>
              <w:t>(за наявності)</w:t>
            </w:r>
          </w:p>
        </w:tc>
        <w:tc>
          <w:tcPr>
            <w:tcW w:w="1134" w:type="dxa"/>
            <w:shd w:val="clear" w:color="auto" w:fill="auto"/>
          </w:tcPr>
          <w:p w14:paraId="3622BCC1" w14:textId="77777777" w:rsidR="009659A9" w:rsidRPr="003222AA" w:rsidRDefault="009659A9" w:rsidP="00CE73C2">
            <w:pPr>
              <w:spacing w:line="240" w:lineRule="auto"/>
              <w:jc w:val="center"/>
              <w:rPr>
                <w:szCs w:val="28"/>
                <w:lang w:val="uk-UA"/>
              </w:rPr>
            </w:pPr>
            <w:r w:rsidRPr="003222AA">
              <w:rPr>
                <w:szCs w:val="28"/>
                <w:lang w:val="uk-UA"/>
              </w:rPr>
              <w:t>Кіль-</w:t>
            </w:r>
            <w:proofErr w:type="spellStart"/>
            <w:r w:rsidRPr="003222AA">
              <w:rPr>
                <w:szCs w:val="28"/>
                <w:lang w:val="uk-UA"/>
              </w:rPr>
              <w:t>ть</w:t>
            </w:r>
            <w:proofErr w:type="spellEnd"/>
          </w:p>
          <w:p w14:paraId="6DB0134C" w14:textId="77777777" w:rsidR="009659A9" w:rsidRPr="003222AA" w:rsidRDefault="009659A9" w:rsidP="00CE73C2">
            <w:pPr>
              <w:spacing w:line="240" w:lineRule="auto"/>
              <w:jc w:val="center"/>
              <w:rPr>
                <w:szCs w:val="28"/>
                <w:lang w:val="uk-UA"/>
              </w:rPr>
            </w:pPr>
            <w:r w:rsidRPr="003222AA">
              <w:rPr>
                <w:szCs w:val="28"/>
                <w:lang w:val="uk-UA"/>
              </w:rPr>
              <w:t>годин</w:t>
            </w:r>
          </w:p>
        </w:tc>
      </w:tr>
      <w:tr w:rsidR="009659A9" w:rsidRPr="008A5B1B" w14:paraId="001DD905" w14:textId="77777777" w:rsidTr="00CE73C2">
        <w:tc>
          <w:tcPr>
            <w:tcW w:w="9639" w:type="dxa"/>
            <w:gridSpan w:val="3"/>
            <w:shd w:val="clear" w:color="auto" w:fill="auto"/>
          </w:tcPr>
          <w:p w14:paraId="5C533B7C" w14:textId="77777777" w:rsidR="009659A9" w:rsidRPr="00EB14E0" w:rsidRDefault="009659A9" w:rsidP="00CE73C2">
            <w:pPr>
              <w:spacing w:line="240" w:lineRule="auto"/>
              <w:jc w:val="center"/>
              <w:rPr>
                <w:b/>
                <w:i/>
                <w:szCs w:val="28"/>
                <w:lang w:val="uk-UA"/>
              </w:rPr>
            </w:pPr>
            <w:r>
              <w:rPr>
                <w:b/>
                <w:i/>
                <w:szCs w:val="28"/>
                <w:lang w:val="uk-UA"/>
              </w:rPr>
              <w:t>Самостійна робота</w:t>
            </w:r>
          </w:p>
        </w:tc>
      </w:tr>
      <w:tr w:rsidR="009659A9" w:rsidRPr="008A5B1B" w14:paraId="062D4A43" w14:textId="77777777" w:rsidTr="00CE73C2">
        <w:tc>
          <w:tcPr>
            <w:tcW w:w="567" w:type="dxa"/>
            <w:shd w:val="clear" w:color="auto" w:fill="auto"/>
          </w:tcPr>
          <w:p w14:paraId="141B478C" w14:textId="77777777" w:rsidR="009659A9" w:rsidRPr="003222AA" w:rsidRDefault="009659A9" w:rsidP="00CE73C2">
            <w:pPr>
              <w:spacing w:line="240" w:lineRule="auto"/>
              <w:jc w:val="center"/>
              <w:rPr>
                <w:szCs w:val="28"/>
                <w:lang w:val="uk-UA"/>
              </w:rPr>
            </w:pPr>
            <w:r>
              <w:rPr>
                <w:szCs w:val="28"/>
                <w:lang w:val="uk-UA"/>
              </w:rPr>
              <w:t>1</w:t>
            </w:r>
          </w:p>
        </w:tc>
        <w:tc>
          <w:tcPr>
            <w:tcW w:w="7938" w:type="dxa"/>
            <w:shd w:val="clear" w:color="auto" w:fill="auto"/>
          </w:tcPr>
          <w:p w14:paraId="75947836" w14:textId="77777777" w:rsidR="009659A9" w:rsidRPr="001D4A68" w:rsidRDefault="009659A9" w:rsidP="00CE73C2">
            <w:pPr>
              <w:spacing w:line="240" w:lineRule="auto"/>
              <w:rPr>
                <w:lang w:val="uk-UA"/>
              </w:rPr>
            </w:pPr>
            <w:r>
              <w:rPr>
                <w:lang w:val="uk-UA"/>
              </w:rPr>
              <w:t xml:space="preserve">Ознайомлення зі змістом творів, винесених на розгляд у модулі </w:t>
            </w:r>
          </w:p>
        </w:tc>
        <w:tc>
          <w:tcPr>
            <w:tcW w:w="1134" w:type="dxa"/>
            <w:shd w:val="clear" w:color="auto" w:fill="auto"/>
          </w:tcPr>
          <w:p w14:paraId="5BD49A38" w14:textId="77777777" w:rsidR="009659A9" w:rsidRDefault="009659A9" w:rsidP="00CE73C2">
            <w:pPr>
              <w:spacing w:line="240" w:lineRule="auto"/>
              <w:jc w:val="center"/>
              <w:rPr>
                <w:lang w:val="uk-UA"/>
              </w:rPr>
            </w:pPr>
            <w:r>
              <w:rPr>
                <w:lang w:val="uk-UA"/>
              </w:rPr>
              <w:t>4</w:t>
            </w:r>
          </w:p>
        </w:tc>
      </w:tr>
      <w:tr w:rsidR="009659A9" w:rsidRPr="008A5B1B" w14:paraId="292DEB15" w14:textId="77777777" w:rsidTr="00CE73C2">
        <w:tc>
          <w:tcPr>
            <w:tcW w:w="8505" w:type="dxa"/>
            <w:gridSpan w:val="2"/>
            <w:shd w:val="clear" w:color="auto" w:fill="auto"/>
          </w:tcPr>
          <w:p w14:paraId="12869FBE" w14:textId="77777777" w:rsidR="009659A9" w:rsidRPr="002E1CD7" w:rsidRDefault="009659A9" w:rsidP="00CE73C2">
            <w:pPr>
              <w:spacing w:line="240" w:lineRule="auto"/>
              <w:jc w:val="right"/>
              <w:rPr>
                <w:b/>
                <w:szCs w:val="28"/>
                <w:lang w:val="uk-UA"/>
              </w:rPr>
            </w:pPr>
            <w:r w:rsidRPr="002E1CD7">
              <w:rPr>
                <w:b/>
                <w:szCs w:val="28"/>
                <w:lang w:val="uk-UA"/>
              </w:rPr>
              <w:t>Всього</w:t>
            </w:r>
          </w:p>
        </w:tc>
        <w:tc>
          <w:tcPr>
            <w:tcW w:w="1134" w:type="dxa"/>
            <w:shd w:val="clear" w:color="auto" w:fill="auto"/>
          </w:tcPr>
          <w:p w14:paraId="51AB06BA" w14:textId="77777777" w:rsidR="009659A9" w:rsidRPr="00370C97" w:rsidRDefault="009659A9" w:rsidP="00CE73C2">
            <w:pPr>
              <w:spacing w:line="240" w:lineRule="auto"/>
              <w:jc w:val="center"/>
              <w:rPr>
                <w:b/>
                <w:szCs w:val="28"/>
                <w:lang w:val="uk-UA"/>
              </w:rPr>
            </w:pPr>
            <w:r>
              <w:rPr>
                <w:b/>
                <w:szCs w:val="28"/>
                <w:lang w:val="uk-UA"/>
              </w:rPr>
              <w:t>4</w:t>
            </w:r>
          </w:p>
        </w:tc>
      </w:tr>
    </w:tbl>
    <w:p w14:paraId="0472D020" w14:textId="5AA7138C" w:rsidR="00532C7C" w:rsidRDefault="00532C7C" w:rsidP="00532C7C">
      <w:pPr>
        <w:pStyle w:val="3"/>
        <w:keepNext w:val="0"/>
        <w:keepLines w:val="0"/>
        <w:tabs>
          <w:tab w:val="left" w:pos="964"/>
        </w:tabs>
        <w:spacing w:before="120" w:after="120" w:line="240" w:lineRule="auto"/>
        <w:ind w:left="720"/>
        <w:rPr>
          <w:rFonts w:ascii="Times New Roman" w:hAnsi="Times New Roman" w:cs="Times New Roman"/>
          <w:b/>
          <w:color w:val="auto"/>
          <w:sz w:val="28"/>
          <w:szCs w:val="28"/>
          <w:lang w:val="uk-UA"/>
        </w:rPr>
      </w:pPr>
    </w:p>
    <w:p w14:paraId="61A0527A" w14:textId="17FA9D57" w:rsidR="009659A9" w:rsidRPr="00532C7C" w:rsidRDefault="009659A9" w:rsidP="009659A9">
      <w:pPr>
        <w:pStyle w:val="3"/>
        <w:keepNext w:val="0"/>
        <w:keepLines w:val="0"/>
        <w:numPr>
          <w:ilvl w:val="2"/>
          <w:numId w:val="25"/>
        </w:numPr>
        <w:tabs>
          <w:tab w:val="left" w:pos="964"/>
        </w:tabs>
        <w:spacing w:before="120" w:after="120" w:line="240" w:lineRule="auto"/>
        <w:rPr>
          <w:rFonts w:ascii="Times New Roman" w:hAnsi="Times New Roman" w:cs="Times New Roman"/>
          <w:b/>
          <w:color w:val="auto"/>
          <w:sz w:val="28"/>
          <w:szCs w:val="28"/>
          <w:lang w:val="uk-UA"/>
        </w:rPr>
      </w:pPr>
      <w:r w:rsidRPr="00532C7C">
        <w:rPr>
          <w:rFonts w:ascii="Times New Roman" w:hAnsi="Times New Roman" w:cs="Times New Roman"/>
          <w:b/>
          <w:color w:val="auto"/>
          <w:sz w:val="28"/>
          <w:szCs w:val="28"/>
          <w:lang w:val="uk-UA"/>
        </w:rPr>
        <w:lastRenderedPageBreak/>
        <w:t xml:space="preserve">Система оцінювання навчальної роботи студентів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134"/>
      </w:tblGrid>
      <w:tr w:rsidR="009659A9" w:rsidRPr="008A5B1B" w14:paraId="48A0891F" w14:textId="77777777" w:rsidTr="00CE73C2">
        <w:tc>
          <w:tcPr>
            <w:tcW w:w="567" w:type="dxa"/>
            <w:shd w:val="clear" w:color="auto" w:fill="auto"/>
          </w:tcPr>
          <w:p w14:paraId="5E8907F5" w14:textId="77777777" w:rsidR="009659A9" w:rsidRPr="00A60669" w:rsidRDefault="009659A9" w:rsidP="00CE73C2">
            <w:pPr>
              <w:spacing w:line="240" w:lineRule="auto"/>
              <w:ind w:left="142" w:hanging="142"/>
              <w:jc w:val="center"/>
              <w:rPr>
                <w:szCs w:val="28"/>
                <w:lang w:val="uk-UA"/>
              </w:rPr>
            </w:pPr>
            <w:r w:rsidRPr="00A60669">
              <w:rPr>
                <w:szCs w:val="28"/>
                <w:lang w:val="uk-UA"/>
              </w:rPr>
              <w:t>№</w:t>
            </w:r>
          </w:p>
          <w:p w14:paraId="4A032296" w14:textId="77777777" w:rsidR="009659A9" w:rsidRPr="00A60669" w:rsidRDefault="009659A9" w:rsidP="00CE73C2">
            <w:pPr>
              <w:spacing w:line="240" w:lineRule="auto"/>
              <w:ind w:left="142" w:hanging="142"/>
              <w:jc w:val="center"/>
              <w:rPr>
                <w:szCs w:val="28"/>
                <w:lang w:val="uk-UA"/>
              </w:rPr>
            </w:pPr>
            <w:r w:rsidRPr="00A60669">
              <w:rPr>
                <w:szCs w:val="28"/>
                <w:lang w:val="uk-UA"/>
              </w:rPr>
              <w:t>з/п</w:t>
            </w:r>
          </w:p>
        </w:tc>
        <w:tc>
          <w:tcPr>
            <w:tcW w:w="7938" w:type="dxa"/>
            <w:shd w:val="clear" w:color="auto" w:fill="auto"/>
          </w:tcPr>
          <w:p w14:paraId="7552B380" w14:textId="77777777" w:rsidR="009659A9" w:rsidRPr="00A60669" w:rsidRDefault="009659A9" w:rsidP="00CE73C2">
            <w:pPr>
              <w:spacing w:line="240" w:lineRule="auto"/>
              <w:jc w:val="center"/>
              <w:rPr>
                <w:szCs w:val="28"/>
                <w:lang w:val="uk-UA"/>
              </w:rPr>
            </w:pPr>
            <w:r>
              <w:rPr>
                <w:szCs w:val="28"/>
                <w:lang w:val="uk-UA"/>
              </w:rPr>
              <w:t>Види контролю</w:t>
            </w:r>
          </w:p>
        </w:tc>
        <w:tc>
          <w:tcPr>
            <w:tcW w:w="1134" w:type="dxa"/>
            <w:shd w:val="clear" w:color="auto" w:fill="auto"/>
          </w:tcPr>
          <w:p w14:paraId="00BD1BA2" w14:textId="77777777" w:rsidR="009659A9" w:rsidRPr="00A60669" w:rsidRDefault="009659A9" w:rsidP="00CE73C2">
            <w:pPr>
              <w:spacing w:line="240" w:lineRule="auto"/>
              <w:jc w:val="center"/>
              <w:rPr>
                <w:szCs w:val="28"/>
                <w:lang w:val="uk-UA"/>
              </w:rPr>
            </w:pPr>
            <w:r w:rsidRPr="00A60669">
              <w:rPr>
                <w:szCs w:val="28"/>
                <w:lang w:val="uk-UA"/>
              </w:rPr>
              <w:t>Кіль-</w:t>
            </w:r>
            <w:proofErr w:type="spellStart"/>
            <w:r w:rsidRPr="00A60669">
              <w:rPr>
                <w:szCs w:val="28"/>
                <w:lang w:val="uk-UA"/>
              </w:rPr>
              <w:t>ть</w:t>
            </w:r>
            <w:proofErr w:type="spellEnd"/>
          </w:p>
          <w:p w14:paraId="71D9B924" w14:textId="77777777" w:rsidR="009659A9" w:rsidRPr="00A60669" w:rsidRDefault="009659A9" w:rsidP="00CE73C2">
            <w:pPr>
              <w:spacing w:line="240" w:lineRule="auto"/>
              <w:jc w:val="center"/>
              <w:rPr>
                <w:szCs w:val="28"/>
                <w:lang w:val="uk-UA"/>
              </w:rPr>
            </w:pPr>
            <w:r w:rsidRPr="00A60669">
              <w:rPr>
                <w:szCs w:val="28"/>
                <w:lang w:val="uk-UA"/>
              </w:rPr>
              <w:t>балів</w:t>
            </w:r>
          </w:p>
        </w:tc>
      </w:tr>
      <w:tr w:rsidR="009659A9" w:rsidRPr="008A5B1B" w14:paraId="448CD335" w14:textId="77777777" w:rsidTr="00CE73C2">
        <w:tc>
          <w:tcPr>
            <w:tcW w:w="567" w:type="dxa"/>
            <w:shd w:val="clear" w:color="auto" w:fill="auto"/>
          </w:tcPr>
          <w:p w14:paraId="51B956FB" w14:textId="77777777" w:rsidR="009659A9" w:rsidRPr="00A60669" w:rsidRDefault="009659A9" w:rsidP="00CE73C2">
            <w:pPr>
              <w:spacing w:line="240" w:lineRule="auto"/>
              <w:ind w:left="142" w:hanging="142"/>
              <w:jc w:val="center"/>
              <w:rPr>
                <w:szCs w:val="28"/>
                <w:lang w:val="uk-UA"/>
              </w:rPr>
            </w:pPr>
          </w:p>
        </w:tc>
        <w:tc>
          <w:tcPr>
            <w:tcW w:w="7938" w:type="dxa"/>
            <w:shd w:val="clear" w:color="auto" w:fill="auto"/>
          </w:tcPr>
          <w:p w14:paraId="4E4ACA87" w14:textId="77777777" w:rsidR="009659A9" w:rsidRPr="00A60669" w:rsidRDefault="009659A9" w:rsidP="00CE73C2">
            <w:pPr>
              <w:spacing w:line="240" w:lineRule="auto"/>
              <w:jc w:val="center"/>
              <w:rPr>
                <w:szCs w:val="28"/>
                <w:lang w:val="uk-UA"/>
              </w:rPr>
            </w:pPr>
            <w:r w:rsidRPr="00395890">
              <w:rPr>
                <w:b/>
                <w:szCs w:val="28"/>
                <w:lang w:val="uk-UA"/>
              </w:rPr>
              <w:t>Поточний контроль</w:t>
            </w:r>
          </w:p>
        </w:tc>
        <w:tc>
          <w:tcPr>
            <w:tcW w:w="1134" w:type="dxa"/>
            <w:shd w:val="clear" w:color="auto" w:fill="auto"/>
          </w:tcPr>
          <w:p w14:paraId="264873BD" w14:textId="77777777" w:rsidR="009659A9" w:rsidRPr="00A60669" w:rsidRDefault="009659A9" w:rsidP="00CE73C2">
            <w:pPr>
              <w:spacing w:line="240" w:lineRule="auto"/>
              <w:jc w:val="center"/>
              <w:rPr>
                <w:szCs w:val="28"/>
                <w:lang w:val="uk-UA"/>
              </w:rPr>
            </w:pPr>
          </w:p>
        </w:tc>
      </w:tr>
      <w:tr w:rsidR="009659A9" w:rsidRPr="008A5B1B" w14:paraId="54950229" w14:textId="77777777" w:rsidTr="00CE73C2">
        <w:tc>
          <w:tcPr>
            <w:tcW w:w="567" w:type="dxa"/>
            <w:shd w:val="clear" w:color="auto" w:fill="auto"/>
          </w:tcPr>
          <w:p w14:paraId="698F5EE9" w14:textId="77777777" w:rsidR="009659A9" w:rsidRPr="00A60669" w:rsidRDefault="009659A9" w:rsidP="00CE73C2">
            <w:pPr>
              <w:spacing w:line="240" w:lineRule="auto"/>
              <w:jc w:val="center"/>
              <w:rPr>
                <w:szCs w:val="28"/>
                <w:lang w:val="uk-UA"/>
              </w:rPr>
            </w:pPr>
            <w:r>
              <w:rPr>
                <w:szCs w:val="28"/>
                <w:lang w:val="uk-UA"/>
              </w:rPr>
              <w:t>1</w:t>
            </w:r>
          </w:p>
        </w:tc>
        <w:tc>
          <w:tcPr>
            <w:tcW w:w="7938" w:type="dxa"/>
            <w:shd w:val="clear" w:color="auto" w:fill="auto"/>
          </w:tcPr>
          <w:p w14:paraId="3C38F580" w14:textId="77777777" w:rsidR="009659A9" w:rsidRPr="00127157" w:rsidRDefault="009659A9" w:rsidP="00CE73C2">
            <w:pPr>
              <w:spacing w:line="240" w:lineRule="auto"/>
              <w:rPr>
                <w:szCs w:val="28"/>
                <w:lang w:val="uk-UA"/>
              </w:rPr>
            </w:pPr>
            <w:r w:rsidRPr="00127157">
              <w:rPr>
                <w:szCs w:val="28"/>
                <w:lang w:val="uk-UA"/>
              </w:rPr>
              <w:t>Усне опитування 1. Наслідки індустріалізації навколо нас</w:t>
            </w:r>
          </w:p>
        </w:tc>
        <w:tc>
          <w:tcPr>
            <w:tcW w:w="1134" w:type="dxa"/>
            <w:shd w:val="clear" w:color="auto" w:fill="auto"/>
          </w:tcPr>
          <w:p w14:paraId="702EF5B5" w14:textId="77777777" w:rsidR="009659A9" w:rsidRPr="00A60669" w:rsidRDefault="009659A9" w:rsidP="00CE73C2">
            <w:pPr>
              <w:spacing w:line="240" w:lineRule="auto"/>
              <w:jc w:val="center"/>
              <w:rPr>
                <w:szCs w:val="28"/>
                <w:lang w:val="uk-UA"/>
              </w:rPr>
            </w:pPr>
            <w:r>
              <w:rPr>
                <w:szCs w:val="28"/>
                <w:lang w:val="uk-UA"/>
              </w:rPr>
              <w:t>10</w:t>
            </w:r>
          </w:p>
        </w:tc>
      </w:tr>
      <w:tr w:rsidR="009659A9" w:rsidRPr="008A5B1B" w14:paraId="1B42C4CE" w14:textId="77777777" w:rsidTr="00CE73C2">
        <w:tc>
          <w:tcPr>
            <w:tcW w:w="567" w:type="dxa"/>
            <w:shd w:val="clear" w:color="auto" w:fill="auto"/>
          </w:tcPr>
          <w:p w14:paraId="7380BDD3" w14:textId="77777777" w:rsidR="009659A9" w:rsidRDefault="009659A9" w:rsidP="00CE73C2">
            <w:pPr>
              <w:spacing w:line="240" w:lineRule="auto"/>
              <w:jc w:val="center"/>
              <w:rPr>
                <w:szCs w:val="28"/>
                <w:lang w:val="uk-UA"/>
              </w:rPr>
            </w:pPr>
            <w:r>
              <w:rPr>
                <w:szCs w:val="28"/>
                <w:lang w:val="uk-UA"/>
              </w:rPr>
              <w:t>2</w:t>
            </w:r>
          </w:p>
        </w:tc>
        <w:tc>
          <w:tcPr>
            <w:tcW w:w="7938" w:type="dxa"/>
            <w:shd w:val="clear" w:color="auto" w:fill="auto"/>
          </w:tcPr>
          <w:p w14:paraId="2CFF4D2D" w14:textId="77777777" w:rsidR="009659A9" w:rsidRPr="00127157" w:rsidRDefault="009659A9" w:rsidP="00CE73C2">
            <w:pPr>
              <w:spacing w:line="240" w:lineRule="auto"/>
              <w:rPr>
                <w:szCs w:val="28"/>
                <w:lang w:val="uk-UA"/>
              </w:rPr>
            </w:pPr>
            <w:r w:rsidRPr="00127157">
              <w:rPr>
                <w:szCs w:val="28"/>
                <w:lang w:val="uk-UA"/>
              </w:rPr>
              <w:t>Усне опитування 2. Вікторіанські цінності у сучасному світі</w:t>
            </w:r>
          </w:p>
        </w:tc>
        <w:tc>
          <w:tcPr>
            <w:tcW w:w="1134" w:type="dxa"/>
            <w:shd w:val="clear" w:color="auto" w:fill="auto"/>
          </w:tcPr>
          <w:p w14:paraId="59408532" w14:textId="77777777" w:rsidR="009659A9" w:rsidRPr="00A60669" w:rsidRDefault="009659A9" w:rsidP="00CE73C2">
            <w:pPr>
              <w:spacing w:line="240" w:lineRule="auto"/>
              <w:jc w:val="center"/>
              <w:rPr>
                <w:szCs w:val="28"/>
                <w:lang w:val="uk-UA"/>
              </w:rPr>
            </w:pPr>
            <w:r>
              <w:rPr>
                <w:szCs w:val="28"/>
                <w:lang w:val="uk-UA"/>
              </w:rPr>
              <w:t>10</w:t>
            </w:r>
          </w:p>
        </w:tc>
      </w:tr>
      <w:tr w:rsidR="009659A9" w:rsidRPr="008A5B1B" w14:paraId="0777CD6A" w14:textId="77777777" w:rsidTr="00CE73C2">
        <w:tc>
          <w:tcPr>
            <w:tcW w:w="567" w:type="dxa"/>
            <w:shd w:val="clear" w:color="auto" w:fill="auto"/>
          </w:tcPr>
          <w:p w14:paraId="6B84CD0E" w14:textId="77777777" w:rsidR="009659A9" w:rsidRDefault="009659A9" w:rsidP="00CE73C2">
            <w:pPr>
              <w:spacing w:line="240" w:lineRule="auto"/>
              <w:jc w:val="center"/>
              <w:rPr>
                <w:szCs w:val="28"/>
                <w:lang w:val="uk-UA"/>
              </w:rPr>
            </w:pPr>
            <w:r>
              <w:rPr>
                <w:szCs w:val="28"/>
                <w:lang w:val="uk-UA"/>
              </w:rPr>
              <w:t>3</w:t>
            </w:r>
          </w:p>
        </w:tc>
        <w:tc>
          <w:tcPr>
            <w:tcW w:w="7938" w:type="dxa"/>
            <w:shd w:val="clear" w:color="auto" w:fill="auto"/>
          </w:tcPr>
          <w:p w14:paraId="60BB7118" w14:textId="77777777" w:rsidR="009659A9" w:rsidRPr="00127157" w:rsidRDefault="009659A9" w:rsidP="00CE73C2">
            <w:pPr>
              <w:spacing w:line="240" w:lineRule="auto"/>
              <w:rPr>
                <w:szCs w:val="28"/>
                <w:lang w:val="uk-UA"/>
              </w:rPr>
            </w:pPr>
            <w:r w:rsidRPr="00127157">
              <w:rPr>
                <w:szCs w:val="28"/>
                <w:lang w:val="uk-UA"/>
              </w:rPr>
              <w:t xml:space="preserve">Диспут 1. У чому причини банкротства </w:t>
            </w:r>
            <w:proofErr w:type="spellStart"/>
            <w:r w:rsidRPr="00127157">
              <w:rPr>
                <w:szCs w:val="28"/>
                <w:lang w:val="uk-UA"/>
              </w:rPr>
              <w:t>Торнтона</w:t>
            </w:r>
            <w:proofErr w:type="spellEnd"/>
            <w:r w:rsidRPr="00127157">
              <w:rPr>
                <w:szCs w:val="28"/>
                <w:lang w:val="uk-UA"/>
              </w:rPr>
              <w:t xml:space="preserve">? </w:t>
            </w:r>
          </w:p>
        </w:tc>
        <w:tc>
          <w:tcPr>
            <w:tcW w:w="1134" w:type="dxa"/>
            <w:shd w:val="clear" w:color="auto" w:fill="auto"/>
          </w:tcPr>
          <w:p w14:paraId="11EE8BD9" w14:textId="77777777" w:rsidR="009659A9" w:rsidRDefault="009659A9" w:rsidP="00CE73C2">
            <w:pPr>
              <w:spacing w:line="240" w:lineRule="auto"/>
              <w:jc w:val="center"/>
              <w:rPr>
                <w:szCs w:val="28"/>
                <w:lang w:val="uk-UA"/>
              </w:rPr>
            </w:pPr>
            <w:r>
              <w:rPr>
                <w:szCs w:val="28"/>
                <w:lang w:val="uk-UA"/>
              </w:rPr>
              <w:t>15</w:t>
            </w:r>
          </w:p>
        </w:tc>
      </w:tr>
      <w:tr w:rsidR="009659A9" w:rsidRPr="008A5B1B" w14:paraId="0089ED20" w14:textId="77777777" w:rsidTr="00CE73C2">
        <w:tc>
          <w:tcPr>
            <w:tcW w:w="567" w:type="dxa"/>
            <w:shd w:val="clear" w:color="auto" w:fill="auto"/>
          </w:tcPr>
          <w:p w14:paraId="1A101D39" w14:textId="77777777" w:rsidR="009659A9" w:rsidRDefault="009659A9" w:rsidP="00CE73C2">
            <w:pPr>
              <w:spacing w:line="240" w:lineRule="auto"/>
              <w:jc w:val="center"/>
              <w:rPr>
                <w:szCs w:val="28"/>
                <w:lang w:val="uk-UA"/>
              </w:rPr>
            </w:pPr>
            <w:r>
              <w:rPr>
                <w:szCs w:val="28"/>
                <w:lang w:val="uk-UA"/>
              </w:rPr>
              <w:t>4</w:t>
            </w:r>
          </w:p>
        </w:tc>
        <w:tc>
          <w:tcPr>
            <w:tcW w:w="7938" w:type="dxa"/>
            <w:shd w:val="clear" w:color="auto" w:fill="auto"/>
          </w:tcPr>
          <w:p w14:paraId="773DD2A5" w14:textId="77777777" w:rsidR="009659A9" w:rsidRPr="00127157" w:rsidRDefault="009659A9" w:rsidP="00CE73C2">
            <w:pPr>
              <w:spacing w:line="240" w:lineRule="auto"/>
              <w:rPr>
                <w:szCs w:val="28"/>
              </w:rPr>
            </w:pPr>
            <w:r w:rsidRPr="00127157">
              <w:rPr>
                <w:szCs w:val="28"/>
                <w:lang w:val="uk-UA"/>
              </w:rPr>
              <w:t xml:space="preserve">Рольова гра 1. Справа доктора </w:t>
            </w:r>
            <w:proofErr w:type="spellStart"/>
            <w:r w:rsidRPr="00127157">
              <w:rPr>
                <w:szCs w:val="28"/>
                <w:lang w:val="uk-UA"/>
              </w:rPr>
              <w:t>Джекілла</w:t>
            </w:r>
            <w:proofErr w:type="spellEnd"/>
            <w:r w:rsidRPr="00127157">
              <w:rPr>
                <w:szCs w:val="28"/>
                <w:lang w:val="uk-UA"/>
              </w:rPr>
              <w:t>: суд присяжних</w:t>
            </w:r>
          </w:p>
        </w:tc>
        <w:tc>
          <w:tcPr>
            <w:tcW w:w="1134" w:type="dxa"/>
            <w:shd w:val="clear" w:color="auto" w:fill="auto"/>
          </w:tcPr>
          <w:p w14:paraId="19C6F3F6" w14:textId="77777777" w:rsidR="009659A9" w:rsidRPr="00A60669" w:rsidRDefault="009659A9" w:rsidP="00CE73C2">
            <w:pPr>
              <w:spacing w:line="240" w:lineRule="auto"/>
              <w:jc w:val="center"/>
              <w:rPr>
                <w:szCs w:val="28"/>
                <w:lang w:val="uk-UA"/>
              </w:rPr>
            </w:pPr>
            <w:r>
              <w:rPr>
                <w:szCs w:val="28"/>
                <w:lang w:val="uk-UA"/>
              </w:rPr>
              <w:t>20</w:t>
            </w:r>
          </w:p>
        </w:tc>
      </w:tr>
      <w:tr w:rsidR="009659A9" w:rsidRPr="008A5B1B" w14:paraId="09DC270E" w14:textId="77777777" w:rsidTr="00CE73C2">
        <w:tc>
          <w:tcPr>
            <w:tcW w:w="567" w:type="dxa"/>
            <w:shd w:val="clear" w:color="auto" w:fill="auto"/>
          </w:tcPr>
          <w:p w14:paraId="465AA669" w14:textId="77777777" w:rsidR="009659A9" w:rsidRDefault="009659A9" w:rsidP="00CE73C2">
            <w:pPr>
              <w:spacing w:line="240" w:lineRule="auto"/>
              <w:jc w:val="center"/>
              <w:rPr>
                <w:szCs w:val="28"/>
                <w:lang w:val="uk-UA"/>
              </w:rPr>
            </w:pPr>
            <w:r>
              <w:rPr>
                <w:szCs w:val="28"/>
                <w:lang w:val="uk-UA"/>
              </w:rPr>
              <w:t>5</w:t>
            </w:r>
          </w:p>
        </w:tc>
        <w:tc>
          <w:tcPr>
            <w:tcW w:w="7938" w:type="dxa"/>
            <w:shd w:val="clear" w:color="auto" w:fill="auto"/>
          </w:tcPr>
          <w:p w14:paraId="1EAEF66B" w14:textId="77777777" w:rsidR="009659A9" w:rsidRPr="00127157" w:rsidRDefault="009659A9" w:rsidP="00CE73C2">
            <w:pPr>
              <w:spacing w:line="240" w:lineRule="auto"/>
              <w:rPr>
                <w:szCs w:val="28"/>
                <w:lang w:val="uk-UA"/>
              </w:rPr>
            </w:pPr>
            <w:r w:rsidRPr="00127157">
              <w:rPr>
                <w:szCs w:val="28"/>
                <w:lang w:val="uk-UA"/>
              </w:rPr>
              <w:t xml:space="preserve">Диспут 2. Гендерні стереотипи у «Ляльковому домі» </w:t>
            </w:r>
          </w:p>
        </w:tc>
        <w:tc>
          <w:tcPr>
            <w:tcW w:w="1134" w:type="dxa"/>
            <w:shd w:val="clear" w:color="auto" w:fill="auto"/>
          </w:tcPr>
          <w:p w14:paraId="393037DF" w14:textId="77777777" w:rsidR="009659A9" w:rsidRPr="00A60669" w:rsidRDefault="009659A9" w:rsidP="00CE73C2">
            <w:pPr>
              <w:spacing w:line="240" w:lineRule="auto"/>
              <w:jc w:val="center"/>
              <w:rPr>
                <w:szCs w:val="28"/>
                <w:lang w:val="uk-UA"/>
              </w:rPr>
            </w:pPr>
            <w:r>
              <w:rPr>
                <w:szCs w:val="28"/>
                <w:lang w:val="uk-UA"/>
              </w:rPr>
              <w:t>15</w:t>
            </w:r>
          </w:p>
        </w:tc>
      </w:tr>
      <w:tr w:rsidR="009659A9" w:rsidRPr="008A5B1B" w14:paraId="7F81B73A" w14:textId="77777777" w:rsidTr="00CE73C2">
        <w:tc>
          <w:tcPr>
            <w:tcW w:w="9639" w:type="dxa"/>
            <w:gridSpan w:val="3"/>
            <w:shd w:val="clear" w:color="auto" w:fill="auto"/>
          </w:tcPr>
          <w:p w14:paraId="5DD2EAAC" w14:textId="77777777" w:rsidR="009659A9" w:rsidRPr="00A60669" w:rsidRDefault="009659A9" w:rsidP="00CE73C2">
            <w:pPr>
              <w:spacing w:line="240" w:lineRule="auto"/>
              <w:jc w:val="center"/>
              <w:rPr>
                <w:szCs w:val="28"/>
                <w:lang w:val="uk-UA"/>
              </w:rPr>
            </w:pPr>
            <w:r w:rsidRPr="00395890">
              <w:rPr>
                <w:b/>
                <w:szCs w:val="28"/>
                <w:lang w:val="uk-UA"/>
              </w:rPr>
              <w:t>Підсумковий контроль</w:t>
            </w:r>
            <w:r w:rsidRPr="00B55CDA">
              <w:rPr>
                <w:b/>
                <w:i/>
                <w:szCs w:val="28"/>
              </w:rPr>
              <w:t xml:space="preserve"> </w:t>
            </w:r>
          </w:p>
        </w:tc>
      </w:tr>
      <w:tr w:rsidR="009659A9" w:rsidRPr="008A5B1B" w14:paraId="44EA5B4D" w14:textId="77777777" w:rsidTr="00CE73C2">
        <w:tc>
          <w:tcPr>
            <w:tcW w:w="567" w:type="dxa"/>
            <w:shd w:val="clear" w:color="auto" w:fill="auto"/>
          </w:tcPr>
          <w:p w14:paraId="2E5F17BE" w14:textId="77777777" w:rsidR="009659A9" w:rsidRPr="00A60669" w:rsidRDefault="009659A9" w:rsidP="00CE73C2">
            <w:pPr>
              <w:spacing w:line="240" w:lineRule="auto"/>
              <w:jc w:val="center"/>
              <w:rPr>
                <w:szCs w:val="28"/>
                <w:lang w:val="uk-UA"/>
              </w:rPr>
            </w:pPr>
            <w:r>
              <w:rPr>
                <w:szCs w:val="28"/>
                <w:lang w:val="uk-UA"/>
              </w:rPr>
              <w:t>6</w:t>
            </w:r>
          </w:p>
        </w:tc>
        <w:tc>
          <w:tcPr>
            <w:tcW w:w="7938" w:type="dxa"/>
            <w:shd w:val="clear" w:color="auto" w:fill="auto"/>
          </w:tcPr>
          <w:p w14:paraId="111EAE9D" w14:textId="77777777" w:rsidR="009659A9" w:rsidRPr="00127157" w:rsidRDefault="009659A9" w:rsidP="00CE73C2">
            <w:pPr>
              <w:spacing w:line="240" w:lineRule="auto"/>
              <w:rPr>
                <w:szCs w:val="28"/>
                <w:lang w:val="uk-UA"/>
              </w:rPr>
            </w:pPr>
            <w:r w:rsidRPr="00127157">
              <w:rPr>
                <w:szCs w:val="28"/>
                <w:lang w:val="uk-UA"/>
              </w:rPr>
              <w:t xml:space="preserve">Груповий творчий проект із створення сучасних версій сюжетів літератури доби Індустріалізації </w:t>
            </w:r>
          </w:p>
        </w:tc>
        <w:tc>
          <w:tcPr>
            <w:tcW w:w="1134" w:type="dxa"/>
            <w:shd w:val="clear" w:color="auto" w:fill="auto"/>
          </w:tcPr>
          <w:p w14:paraId="611D87A9" w14:textId="77777777" w:rsidR="009659A9" w:rsidRPr="00A60669" w:rsidRDefault="009659A9" w:rsidP="00CE73C2">
            <w:pPr>
              <w:spacing w:line="240" w:lineRule="auto"/>
              <w:jc w:val="center"/>
              <w:rPr>
                <w:szCs w:val="28"/>
                <w:lang w:val="uk-UA"/>
              </w:rPr>
            </w:pPr>
            <w:r>
              <w:rPr>
                <w:szCs w:val="28"/>
                <w:lang w:val="uk-UA"/>
              </w:rPr>
              <w:t>30</w:t>
            </w:r>
          </w:p>
        </w:tc>
      </w:tr>
      <w:tr w:rsidR="009659A9" w:rsidRPr="008A5B1B" w14:paraId="5BA5D3BE" w14:textId="77777777" w:rsidTr="00CE73C2">
        <w:tc>
          <w:tcPr>
            <w:tcW w:w="8505" w:type="dxa"/>
            <w:gridSpan w:val="2"/>
            <w:shd w:val="clear" w:color="auto" w:fill="auto"/>
          </w:tcPr>
          <w:p w14:paraId="6DBD6AF1" w14:textId="77777777" w:rsidR="009659A9" w:rsidRPr="00A60669" w:rsidRDefault="009659A9" w:rsidP="00CE73C2">
            <w:pPr>
              <w:spacing w:line="240" w:lineRule="auto"/>
              <w:jc w:val="right"/>
              <w:rPr>
                <w:b/>
                <w:szCs w:val="28"/>
                <w:lang w:val="uk-UA"/>
              </w:rPr>
            </w:pPr>
            <w:r w:rsidRPr="00A60669">
              <w:rPr>
                <w:b/>
                <w:szCs w:val="28"/>
                <w:lang w:val="uk-UA"/>
              </w:rPr>
              <w:t>Всього</w:t>
            </w:r>
          </w:p>
        </w:tc>
        <w:tc>
          <w:tcPr>
            <w:tcW w:w="1134" w:type="dxa"/>
            <w:shd w:val="clear" w:color="auto" w:fill="auto"/>
          </w:tcPr>
          <w:p w14:paraId="16BC94D1" w14:textId="77777777" w:rsidR="009659A9" w:rsidRPr="00395890" w:rsidRDefault="009659A9" w:rsidP="00CE73C2">
            <w:pPr>
              <w:spacing w:line="240" w:lineRule="auto"/>
              <w:jc w:val="center"/>
              <w:rPr>
                <w:b/>
                <w:szCs w:val="28"/>
                <w:lang w:val="uk-UA"/>
              </w:rPr>
            </w:pPr>
            <w:r w:rsidRPr="00395890">
              <w:rPr>
                <w:b/>
                <w:szCs w:val="28"/>
                <w:lang w:val="uk-UA"/>
              </w:rPr>
              <w:t>100</w:t>
            </w:r>
          </w:p>
        </w:tc>
      </w:tr>
    </w:tbl>
    <w:p w14:paraId="03B8F43F" w14:textId="77777777" w:rsidR="009659A9" w:rsidRPr="00532C7C" w:rsidRDefault="009659A9" w:rsidP="009659A9">
      <w:pPr>
        <w:pStyle w:val="3"/>
        <w:keepNext w:val="0"/>
        <w:keepLines w:val="0"/>
        <w:numPr>
          <w:ilvl w:val="2"/>
          <w:numId w:val="25"/>
        </w:numPr>
        <w:tabs>
          <w:tab w:val="left" w:pos="964"/>
        </w:tabs>
        <w:spacing w:before="120" w:after="120" w:line="240" w:lineRule="auto"/>
        <w:rPr>
          <w:rFonts w:ascii="Times New Roman" w:hAnsi="Times New Roman" w:cs="Times New Roman"/>
          <w:b/>
          <w:color w:val="auto"/>
          <w:sz w:val="28"/>
          <w:szCs w:val="28"/>
          <w:lang w:val="uk-UA"/>
        </w:rPr>
      </w:pPr>
      <w:r w:rsidRPr="00532C7C">
        <w:rPr>
          <w:rFonts w:ascii="Times New Roman" w:hAnsi="Times New Roman" w:cs="Times New Roman"/>
          <w:b/>
          <w:color w:val="auto"/>
          <w:sz w:val="28"/>
          <w:szCs w:val="28"/>
          <w:lang w:val="uk-UA"/>
        </w:rPr>
        <w:t>Література до поточного залікового модуля 4</w:t>
      </w:r>
    </w:p>
    <w:p w14:paraId="697ECEA7" w14:textId="77777777" w:rsidR="009659A9" w:rsidRPr="001F2197" w:rsidRDefault="009659A9" w:rsidP="009659A9">
      <w:pPr>
        <w:shd w:val="clear" w:color="auto" w:fill="FFFFFF"/>
        <w:spacing w:line="240" w:lineRule="auto"/>
        <w:jc w:val="center"/>
        <w:rPr>
          <w:b/>
          <w:i/>
          <w:szCs w:val="28"/>
          <w:lang w:val="uk-UA"/>
        </w:rPr>
      </w:pPr>
      <w:r w:rsidRPr="001F2197">
        <w:rPr>
          <w:b/>
          <w:i/>
          <w:szCs w:val="28"/>
          <w:lang w:val="uk-UA"/>
        </w:rPr>
        <w:t>Основна</w:t>
      </w:r>
    </w:p>
    <w:p w14:paraId="40CADE98" w14:textId="77777777" w:rsidR="009659A9" w:rsidRPr="001F2197" w:rsidRDefault="009659A9" w:rsidP="009659A9">
      <w:pPr>
        <w:pStyle w:val="a9"/>
        <w:numPr>
          <w:ilvl w:val="0"/>
          <w:numId w:val="26"/>
        </w:numPr>
        <w:jc w:val="both"/>
        <w:rPr>
          <w:rFonts w:ascii="Times New Roman" w:hAnsi="Times New Roman" w:cs="Times New Roman"/>
          <w:sz w:val="28"/>
          <w:szCs w:val="28"/>
          <w:bdr w:val="none" w:sz="0" w:space="0" w:color="auto" w:frame="1"/>
          <w:lang w:val="uk-UA" w:eastAsia="ru-RU"/>
        </w:rPr>
      </w:pPr>
      <w:r w:rsidRPr="001F2197">
        <w:rPr>
          <w:rFonts w:ascii="Times New Roman" w:hAnsi="Times New Roman" w:cs="Times New Roman"/>
          <w:sz w:val="28"/>
          <w:szCs w:val="28"/>
          <w:bdr w:val="none" w:sz="0" w:space="0" w:color="auto" w:frame="1"/>
          <w:lang w:val="uk-UA" w:eastAsia="ru-RU"/>
        </w:rPr>
        <w:t xml:space="preserve">Давиденко Г.Й., Чайка О.М. Історія зарубіжної літератури кінця </w:t>
      </w:r>
      <w:r w:rsidRPr="001F2197">
        <w:rPr>
          <w:rFonts w:ascii="Times New Roman" w:hAnsi="Times New Roman" w:cs="Times New Roman"/>
          <w:sz w:val="28"/>
          <w:szCs w:val="28"/>
          <w:bdr w:val="none" w:sz="0" w:space="0" w:color="auto" w:frame="1"/>
          <w:lang w:val="fr-FR" w:eastAsia="ru-RU"/>
        </w:rPr>
        <w:t>XIX</w:t>
      </w:r>
      <w:r w:rsidRPr="001F2197">
        <w:rPr>
          <w:rFonts w:ascii="Times New Roman" w:hAnsi="Times New Roman" w:cs="Times New Roman"/>
          <w:sz w:val="28"/>
          <w:szCs w:val="28"/>
          <w:bdr w:val="none" w:sz="0" w:space="0" w:color="auto" w:frame="1"/>
          <w:lang w:val="uk-UA" w:eastAsia="ru-RU"/>
        </w:rPr>
        <w:t xml:space="preserve"> – початку ХХ століття. – К.: Просвіта, 2009. – 400 с. </w:t>
      </w:r>
    </w:p>
    <w:p w14:paraId="41CA45B6" w14:textId="77777777" w:rsidR="009659A9" w:rsidRPr="001F2197" w:rsidRDefault="009659A9" w:rsidP="009659A9">
      <w:pPr>
        <w:pStyle w:val="a9"/>
        <w:numPr>
          <w:ilvl w:val="0"/>
          <w:numId w:val="26"/>
        </w:numPr>
        <w:jc w:val="both"/>
        <w:rPr>
          <w:rFonts w:ascii="Times New Roman" w:hAnsi="Times New Roman" w:cs="Times New Roman"/>
          <w:sz w:val="28"/>
          <w:szCs w:val="28"/>
          <w:bdr w:val="none" w:sz="0" w:space="0" w:color="auto" w:frame="1"/>
          <w:lang w:val="uk-UA" w:eastAsia="ru-RU"/>
        </w:rPr>
      </w:pPr>
      <w:proofErr w:type="spellStart"/>
      <w:r w:rsidRPr="001F2197">
        <w:rPr>
          <w:rFonts w:ascii="Times New Roman" w:hAnsi="Times New Roman" w:cs="Times New Roman"/>
          <w:sz w:val="28"/>
          <w:szCs w:val="28"/>
          <w:bdr w:val="none" w:sz="0" w:space="0" w:color="auto" w:frame="1"/>
          <w:lang w:val="uk-UA" w:eastAsia="ru-RU"/>
        </w:rPr>
        <w:t>Хамітов</w:t>
      </w:r>
      <w:proofErr w:type="spellEnd"/>
      <w:r w:rsidRPr="001F2197">
        <w:rPr>
          <w:rFonts w:ascii="Times New Roman" w:hAnsi="Times New Roman" w:cs="Times New Roman"/>
          <w:sz w:val="28"/>
          <w:szCs w:val="28"/>
          <w:bdr w:val="none" w:sz="0" w:space="0" w:color="auto" w:frame="1"/>
          <w:lang w:val="uk-UA" w:eastAsia="ru-RU"/>
        </w:rPr>
        <w:t xml:space="preserve"> Н., Гармаш Л., Крилова С. Історія філософії: проблема людини та її меж. – К.: КНТ, 2016. – 394 с.</w:t>
      </w:r>
    </w:p>
    <w:p w14:paraId="07E11E74" w14:textId="77777777" w:rsidR="009659A9" w:rsidRPr="001F2197" w:rsidRDefault="009659A9" w:rsidP="009659A9">
      <w:pPr>
        <w:pStyle w:val="a9"/>
        <w:numPr>
          <w:ilvl w:val="0"/>
          <w:numId w:val="26"/>
        </w:numPr>
        <w:jc w:val="both"/>
        <w:rPr>
          <w:rFonts w:ascii="Times New Roman" w:hAnsi="Times New Roman" w:cs="Times New Roman"/>
          <w:sz w:val="28"/>
          <w:szCs w:val="28"/>
          <w:bdr w:val="none" w:sz="0" w:space="0" w:color="auto" w:frame="1"/>
          <w:lang w:val="uk-UA" w:eastAsia="ru-RU"/>
        </w:rPr>
      </w:pPr>
      <w:r w:rsidRPr="001F2197">
        <w:rPr>
          <w:rFonts w:ascii="Times New Roman" w:hAnsi="Times New Roman" w:cs="Times New Roman"/>
          <w:sz w:val="28"/>
          <w:szCs w:val="28"/>
          <w:bdr w:val="none" w:sz="0" w:space="0" w:color="auto" w:frame="1"/>
          <w:lang w:val="uk-UA" w:eastAsia="ru-RU"/>
        </w:rPr>
        <w:t xml:space="preserve">Костюк В.С. Промислова революція у найбільш розвинутих країнах західної Європи та США // Костюк В.С. Економічна теорія: Підручник. – К.: Центр учбової літератури, 2009. – 520 с. </w:t>
      </w:r>
    </w:p>
    <w:p w14:paraId="6259F89E" w14:textId="47171DBF" w:rsidR="009659A9" w:rsidRDefault="009659A9" w:rsidP="009659A9">
      <w:pPr>
        <w:pStyle w:val="a9"/>
        <w:numPr>
          <w:ilvl w:val="0"/>
          <w:numId w:val="26"/>
        </w:numPr>
        <w:jc w:val="both"/>
        <w:rPr>
          <w:rFonts w:ascii="Times New Roman" w:hAnsi="Times New Roman" w:cs="Times New Roman"/>
          <w:sz w:val="28"/>
          <w:szCs w:val="28"/>
          <w:bdr w:val="none" w:sz="0" w:space="0" w:color="auto" w:frame="1"/>
          <w:lang w:val="uk-UA" w:eastAsia="ru-RU"/>
        </w:rPr>
      </w:pPr>
      <w:proofErr w:type="spellStart"/>
      <w:r w:rsidRPr="001F2197">
        <w:rPr>
          <w:rFonts w:ascii="Times New Roman" w:hAnsi="Times New Roman" w:cs="Times New Roman"/>
          <w:sz w:val="28"/>
          <w:szCs w:val="28"/>
          <w:bdr w:val="none" w:sz="0" w:space="0" w:color="auto" w:frame="1"/>
          <w:lang w:val="uk-UA" w:eastAsia="ru-RU"/>
        </w:rPr>
        <w:t>Бєсов</w:t>
      </w:r>
      <w:proofErr w:type="spellEnd"/>
      <w:r w:rsidRPr="001F2197">
        <w:rPr>
          <w:rFonts w:ascii="Times New Roman" w:hAnsi="Times New Roman" w:cs="Times New Roman"/>
          <w:sz w:val="28"/>
          <w:szCs w:val="28"/>
          <w:bdr w:val="none" w:sz="0" w:space="0" w:color="auto" w:frame="1"/>
          <w:lang w:val="uk-UA" w:eastAsia="ru-RU"/>
        </w:rPr>
        <w:t xml:space="preserve"> Л.М. Історія науки і техніки. – Харків: НТУ «ХПІ», 2004. – 383 с. </w:t>
      </w:r>
    </w:p>
    <w:p w14:paraId="5CDD0153" w14:textId="352CD829" w:rsidR="00453C3E" w:rsidRDefault="00453C3E" w:rsidP="009659A9">
      <w:pPr>
        <w:pStyle w:val="a9"/>
        <w:numPr>
          <w:ilvl w:val="0"/>
          <w:numId w:val="26"/>
        </w:numPr>
        <w:jc w:val="both"/>
        <w:rPr>
          <w:rFonts w:ascii="Times New Roman" w:hAnsi="Times New Roman" w:cs="Times New Roman"/>
          <w:sz w:val="28"/>
          <w:szCs w:val="28"/>
          <w:bdr w:val="none" w:sz="0" w:space="0" w:color="auto" w:frame="1"/>
          <w:lang w:val="uk-UA" w:eastAsia="ru-RU"/>
        </w:rPr>
      </w:pPr>
      <w:r>
        <w:rPr>
          <w:rFonts w:ascii="Times New Roman" w:hAnsi="Times New Roman" w:cs="Times New Roman"/>
          <w:sz w:val="28"/>
          <w:szCs w:val="28"/>
          <w:bdr w:val="none" w:sz="0" w:space="0" w:color="auto" w:frame="1"/>
          <w:lang w:val="uk-UA" w:eastAsia="ru-RU"/>
        </w:rPr>
        <w:t xml:space="preserve">Історія світової культури: </w:t>
      </w:r>
      <w:proofErr w:type="spellStart"/>
      <w:r>
        <w:rPr>
          <w:rFonts w:ascii="Times New Roman" w:hAnsi="Times New Roman" w:cs="Times New Roman"/>
          <w:sz w:val="28"/>
          <w:szCs w:val="28"/>
          <w:bdr w:val="none" w:sz="0" w:space="0" w:color="auto" w:frame="1"/>
          <w:lang w:val="uk-UA" w:eastAsia="ru-RU"/>
        </w:rPr>
        <w:t>Навч</w:t>
      </w:r>
      <w:proofErr w:type="spellEnd"/>
      <w:r>
        <w:rPr>
          <w:rFonts w:ascii="Times New Roman" w:hAnsi="Times New Roman" w:cs="Times New Roman"/>
          <w:sz w:val="28"/>
          <w:szCs w:val="28"/>
          <w:bdr w:val="none" w:sz="0" w:space="0" w:color="auto" w:frame="1"/>
          <w:lang w:val="uk-UA" w:eastAsia="ru-RU"/>
        </w:rPr>
        <w:t xml:space="preserve">. </w:t>
      </w:r>
      <w:proofErr w:type="spellStart"/>
      <w:r w:rsidR="00D92868">
        <w:rPr>
          <w:rFonts w:ascii="Times New Roman" w:hAnsi="Times New Roman" w:cs="Times New Roman"/>
          <w:sz w:val="28"/>
          <w:szCs w:val="28"/>
          <w:bdr w:val="none" w:sz="0" w:space="0" w:color="auto" w:frame="1"/>
          <w:lang w:val="uk-UA" w:eastAsia="ru-RU"/>
        </w:rPr>
        <w:t>п</w:t>
      </w:r>
      <w:r>
        <w:rPr>
          <w:rFonts w:ascii="Times New Roman" w:hAnsi="Times New Roman" w:cs="Times New Roman"/>
          <w:sz w:val="28"/>
          <w:szCs w:val="28"/>
          <w:bdr w:val="none" w:sz="0" w:space="0" w:color="auto" w:frame="1"/>
          <w:lang w:val="uk-UA" w:eastAsia="ru-RU"/>
        </w:rPr>
        <w:t>осіб</w:t>
      </w:r>
      <w:proofErr w:type="spellEnd"/>
      <w:r>
        <w:rPr>
          <w:rFonts w:ascii="Times New Roman" w:hAnsi="Times New Roman" w:cs="Times New Roman"/>
          <w:sz w:val="28"/>
          <w:szCs w:val="28"/>
          <w:bdr w:val="none" w:sz="0" w:space="0" w:color="auto" w:frame="1"/>
          <w:lang w:val="uk-UA" w:eastAsia="ru-RU"/>
        </w:rPr>
        <w:t xml:space="preserve">. / </w:t>
      </w:r>
      <w:r w:rsidR="006C594D">
        <w:rPr>
          <w:rFonts w:ascii="Times New Roman" w:hAnsi="Times New Roman" w:cs="Times New Roman"/>
          <w:sz w:val="28"/>
          <w:szCs w:val="28"/>
          <w:bdr w:val="none" w:sz="0" w:space="0" w:color="auto" w:frame="1"/>
          <w:lang w:val="uk-UA" w:eastAsia="ru-RU"/>
        </w:rPr>
        <w:t>К</w:t>
      </w:r>
      <w:r>
        <w:rPr>
          <w:rFonts w:ascii="Times New Roman" w:hAnsi="Times New Roman" w:cs="Times New Roman"/>
          <w:sz w:val="28"/>
          <w:szCs w:val="28"/>
          <w:bdr w:val="none" w:sz="0" w:space="0" w:color="auto" w:frame="1"/>
          <w:lang w:val="uk-UA" w:eastAsia="ru-RU"/>
        </w:rPr>
        <w:t xml:space="preserve">ерівник </w:t>
      </w:r>
      <w:proofErr w:type="spellStart"/>
      <w:r>
        <w:rPr>
          <w:rFonts w:ascii="Times New Roman" w:hAnsi="Times New Roman" w:cs="Times New Roman"/>
          <w:sz w:val="28"/>
          <w:szCs w:val="28"/>
          <w:bdr w:val="none" w:sz="0" w:space="0" w:color="auto" w:frame="1"/>
          <w:lang w:val="uk-UA" w:eastAsia="ru-RU"/>
        </w:rPr>
        <w:t>авт</w:t>
      </w:r>
      <w:proofErr w:type="spellEnd"/>
      <w:r>
        <w:rPr>
          <w:rFonts w:ascii="Times New Roman" w:hAnsi="Times New Roman" w:cs="Times New Roman"/>
          <w:sz w:val="28"/>
          <w:szCs w:val="28"/>
          <w:bdr w:val="none" w:sz="0" w:space="0" w:color="auto" w:frame="1"/>
          <w:lang w:val="uk-UA" w:eastAsia="ru-RU"/>
        </w:rPr>
        <w:t xml:space="preserve">. </w:t>
      </w:r>
      <w:r w:rsidR="006C594D">
        <w:rPr>
          <w:rFonts w:ascii="Times New Roman" w:hAnsi="Times New Roman" w:cs="Times New Roman"/>
          <w:sz w:val="28"/>
          <w:szCs w:val="28"/>
          <w:bdr w:val="none" w:sz="0" w:space="0" w:color="auto" w:frame="1"/>
          <w:lang w:val="uk-UA" w:eastAsia="ru-RU"/>
        </w:rPr>
        <w:t>к</w:t>
      </w:r>
      <w:r>
        <w:rPr>
          <w:rFonts w:ascii="Times New Roman" w:hAnsi="Times New Roman" w:cs="Times New Roman"/>
          <w:sz w:val="28"/>
          <w:szCs w:val="28"/>
          <w:bdr w:val="none" w:sz="0" w:space="0" w:color="auto" w:frame="1"/>
          <w:lang w:val="uk-UA" w:eastAsia="ru-RU"/>
        </w:rPr>
        <w:t>олективу</w:t>
      </w:r>
      <w:r w:rsidR="006C594D">
        <w:rPr>
          <w:rFonts w:ascii="Times New Roman" w:hAnsi="Times New Roman" w:cs="Times New Roman"/>
          <w:sz w:val="28"/>
          <w:szCs w:val="28"/>
          <w:bdr w:val="none" w:sz="0" w:space="0" w:color="auto" w:frame="1"/>
          <w:lang w:val="uk-UA" w:eastAsia="ru-RU"/>
        </w:rPr>
        <w:t xml:space="preserve"> Л.Т. Левчук. – К.: Центр учбової літератури, 2010. – 400 с. </w:t>
      </w:r>
      <w:r>
        <w:rPr>
          <w:rFonts w:ascii="Times New Roman" w:hAnsi="Times New Roman" w:cs="Times New Roman"/>
          <w:sz w:val="28"/>
          <w:szCs w:val="28"/>
          <w:bdr w:val="none" w:sz="0" w:space="0" w:color="auto" w:frame="1"/>
          <w:lang w:val="uk-UA" w:eastAsia="ru-RU"/>
        </w:rPr>
        <w:t xml:space="preserve"> </w:t>
      </w:r>
    </w:p>
    <w:p w14:paraId="146D777C" w14:textId="6FE1066F" w:rsidR="00B613BC" w:rsidRDefault="00B613BC" w:rsidP="009659A9">
      <w:pPr>
        <w:pStyle w:val="a9"/>
        <w:numPr>
          <w:ilvl w:val="0"/>
          <w:numId w:val="26"/>
        </w:numPr>
        <w:jc w:val="both"/>
        <w:rPr>
          <w:rFonts w:ascii="Times New Roman" w:hAnsi="Times New Roman" w:cs="Times New Roman"/>
          <w:sz w:val="28"/>
          <w:szCs w:val="28"/>
          <w:bdr w:val="none" w:sz="0" w:space="0" w:color="auto" w:frame="1"/>
          <w:lang w:val="uk-UA" w:eastAsia="ru-RU"/>
        </w:rPr>
      </w:pPr>
      <w:proofErr w:type="spellStart"/>
      <w:r>
        <w:rPr>
          <w:rFonts w:ascii="Times New Roman" w:hAnsi="Times New Roman" w:cs="Times New Roman"/>
          <w:sz w:val="28"/>
          <w:szCs w:val="28"/>
          <w:bdr w:val="none" w:sz="0" w:space="0" w:color="auto" w:frame="1"/>
          <w:lang w:val="uk-UA" w:eastAsia="ru-RU"/>
        </w:rPr>
        <w:t>Гендер</w:t>
      </w:r>
      <w:proofErr w:type="spellEnd"/>
      <w:r>
        <w:rPr>
          <w:rFonts w:ascii="Times New Roman" w:hAnsi="Times New Roman" w:cs="Times New Roman"/>
          <w:sz w:val="28"/>
          <w:szCs w:val="28"/>
          <w:bdr w:val="none" w:sz="0" w:space="0" w:color="auto" w:frame="1"/>
          <w:lang w:val="uk-UA" w:eastAsia="ru-RU"/>
        </w:rPr>
        <w:t xml:space="preserve"> для </w:t>
      </w:r>
      <w:proofErr w:type="spellStart"/>
      <w:r>
        <w:rPr>
          <w:rFonts w:ascii="Times New Roman" w:hAnsi="Times New Roman" w:cs="Times New Roman"/>
          <w:sz w:val="28"/>
          <w:szCs w:val="28"/>
          <w:bdr w:val="none" w:sz="0" w:space="0" w:color="auto" w:frame="1"/>
          <w:lang w:val="uk-UA" w:eastAsia="ru-RU"/>
        </w:rPr>
        <w:t>медій</w:t>
      </w:r>
      <w:proofErr w:type="spellEnd"/>
      <w:r>
        <w:rPr>
          <w:rFonts w:ascii="Times New Roman" w:hAnsi="Times New Roman" w:cs="Times New Roman"/>
          <w:sz w:val="28"/>
          <w:szCs w:val="28"/>
          <w:bdr w:val="none" w:sz="0" w:space="0" w:color="auto" w:frame="1"/>
          <w:lang w:val="uk-UA" w:eastAsia="ru-RU"/>
        </w:rPr>
        <w:t>: Підручник з гендерної теорії для журналіст</w:t>
      </w:r>
      <w:r w:rsidR="004D041F">
        <w:rPr>
          <w:rFonts w:ascii="Times New Roman" w:hAnsi="Times New Roman" w:cs="Times New Roman"/>
          <w:sz w:val="28"/>
          <w:szCs w:val="28"/>
          <w:bdr w:val="none" w:sz="0" w:space="0" w:color="auto" w:frame="1"/>
          <w:lang w:val="uk-UA" w:eastAsia="ru-RU"/>
        </w:rPr>
        <w:t xml:space="preserve">ики та інших </w:t>
      </w:r>
      <w:proofErr w:type="spellStart"/>
      <w:r w:rsidR="004D041F">
        <w:rPr>
          <w:rFonts w:ascii="Times New Roman" w:hAnsi="Times New Roman" w:cs="Times New Roman"/>
          <w:sz w:val="28"/>
          <w:szCs w:val="28"/>
          <w:bdr w:val="none" w:sz="0" w:space="0" w:color="auto" w:frame="1"/>
          <w:lang w:val="uk-UA" w:eastAsia="ru-RU"/>
        </w:rPr>
        <w:t>соціогуманітарних</w:t>
      </w:r>
      <w:proofErr w:type="spellEnd"/>
      <w:r w:rsidR="004D041F">
        <w:rPr>
          <w:rFonts w:ascii="Times New Roman" w:hAnsi="Times New Roman" w:cs="Times New Roman"/>
          <w:sz w:val="28"/>
          <w:szCs w:val="28"/>
          <w:bdr w:val="none" w:sz="0" w:space="0" w:color="auto" w:frame="1"/>
          <w:lang w:val="uk-UA" w:eastAsia="ru-RU"/>
        </w:rPr>
        <w:t xml:space="preserve"> спеціальностей / Під ред. </w:t>
      </w:r>
      <w:proofErr w:type="spellStart"/>
      <w:r w:rsidR="00652B38">
        <w:rPr>
          <w:rFonts w:ascii="Times New Roman" w:hAnsi="Times New Roman" w:cs="Times New Roman"/>
          <w:sz w:val="28"/>
          <w:szCs w:val="28"/>
          <w:bdr w:val="none" w:sz="0" w:space="0" w:color="auto" w:frame="1"/>
          <w:lang w:val="uk-UA" w:eastAsia="ru-RU"/>
        </w:rPr>
        <w:t>М.Маєрчик</w:t>
      </w:r>
      <w:proofErr w:type="spellEnd"/>
      <w:r w:rsidR="00652B38">
        <w:rPr>
          <w:rFonts w:ascii="Times New Roman" w:hAnsi="Times New Roman" w:cs="Times New Roman"/>
          <w:sz w:val="28"/>
          <w:szCs w:val="28"/>
          <w:bdr w:val="none" w:sz="0" w:space="0" w:color="auto" w:frame="1"/>
          <w:lang w:val="uk-UA" w:eastAsia="ru-RU"/>
        </w:rPr>
        <w:t xml:space="preserve">. – К.: Критика, 2017. </w:t>
      </w:r>
      <w:r w:rsidR="00C33FC2">
        <w:rPr>
          <w:rFonts w:ascii="Times New Roman" w:hAnsi="Times New Roman" w:cs="Times New Roman"/>
          <w:sz w:val="28"/>
          <w:szCs w:val="28"/>
          <w:bdr w:val="none" w:sz="0" w:space="0" w:color="auto" w:frame="1"/>
          <w:lang w:val="uk-UA" w:eastAsia="ru-RU"/>
        </w:rPr>
        <w:t>–</w:t>
      </w:r>
      <w:r w:rsidR="00652B38">
        <w:rPr>
          <w:rFonts w:ascii="Times New Roman" w:hAnsi="Times New Roman" w:cs="Times New Roman"/>
          <w:sz w:val="28"/>
          <w:szCs w:val="28"/>
          <w:bdr w:val="none" w:sz="0" w:space="0" w:color="auto" w:frame="1"/>
          <w:lang w:val="uk-UA" w:eastAsia="ru-RU"/>
        </w:rPr>
        <w:t xml:space="preserve"> </w:t>
      </w:r>
      <w:r w:rsidR="00C33FC2">
        <w:rPr>
          <w:rFonts w:ascii="Times New Roman" w:hAnsi="Times New Roman" w:cs="Times New Roman"/>
          <w:sz w:val="28"/>
          <w:szCs w:val="28"/>
          <w:bdr w:val="none" w:sz="0" w:space="0" w:color="auto" w:frame="1"/>
          <w:lang w:val="uk-UA" w:eastAsia="ru-RU"/>
        </w:rPr>
        <w:t xml:space="preserve">224 с. </w:t>
      </w:r>
    </w:p>
    <w:p w14:paraId="26C0BF38" w14:textId="47E8CF50" w:rsidR="00705375" w:rsidRPr="001F2197" w:rsidRDefault="00705375" w:rsidP="009659A9">
      <w:pPr>
        <w:pStyle w:val="a9"/>
        <w:numPr>
          <w:ilvl w:val="0"/>
          <w:numId w:val="26"/>
        </w:numPr>
        <w:jc w:val="both"/>
        <w:rPr>
          <w:rFonts w:ascii="Times New Roman" w:hAnsi="Times New Roman" w:cs="Times New Roman"/>
          <w:sz w:val="28"/>
          <w:szCs w:val="28"/>
          <w:bdr w:val="none" w:sz="0" w:space="0" w:color="auto" w:frame="1"/>
          <w:lang w:val="uk-UA" w:eastAsia="ru-RU"/>
        </w:rPr>
      </w:pPr>
      <w:r>
        <w:rPr>
          <w:rFonts w:ascii="Times New Roman" w:hAnsi="Times New Roman" w:cs="Times New Roman"/>
          <w:sz w:val="28"/>
          <w:szCs w:val="28"/>
          <w:bdr w:val="none" w:sz="0" w:space="0" w:color="auto" w:frame="1"/>
          <w:lang w:val="uk-UA" w:eastAsia="ru-RU"/>
        </w:rPr>
        <w:t xml:space="preserve">Романюк А.С. Історія західних політичних </w:t>
      </w:r>
      <w:proofErr w:type="spellStart"/>
      <w:r>
        <w:rPr>
          <w:rFonts w:ascii="Times New Roman" w:hAnsi="Times New Roman" w:cs="Times New Roman"/>
          <w:sz w:val="28"/>
          <w:szCs w:val="28"/>
          <w:bdr w:val="none" w:sz="0" w:space="0" w:color="auto" w:frame="1"/>
          <w:lang w:val="uk-UA" w:eastAsia="ru-RU"/>
        </w:rPr>
        <w:t>вчень</w:t>
      </w:r>
      <w:proofErr w:type="spellEnd"/>
      <w:r w:rsidR="00A80F1F">
        <w:rPr>
          <w:rFonts w:ascii="Times New Roman" w:hAnsi="Times New Roman" w:cs="Times New Roman"/>
          <w:sz w:val="28"/>
          <w:szCs w:val="28"/>
          <w:bdr w:val="none" w:sz="0" w:space="0" w:color="auto" w:frame="1"/>
          <w:lang w:val="uk-UA" w:eastAsia="ru-RU"/>
        </w:rPr>
        <w:t xml:space="preserve">: </w:t>
      </w:r>
      <w:proofErr w:type="spellStart"/>
      <w:r w:rsidR="00A80F1F">
        <w:rPr>
          <w:rFonts w:ascii="Times New Roman" w:hAnsi="Times New Roman" w:cs="Times New Roman"/>
          <w:sz w:val="28"/>
          <w:szCs w:val="28"/>
          <w:bdr w:val="none" w:sz="0" w:space="0" w:color="auto" w:frame="1"/>
          <w:lang w:val="uk-UA" w:eastAsia="ru-RU"/>
        </w:rPr>
        <w:t>Навч</w:t>
      </w:r>
      <w:proofErr w:type="spellEnd"/>
      <w:r w:rsidR="00A80F1F">
        <w:rPr>
          <w:rFonts w:ascii="Times New Roman" w:hAnsi="Times New Roman" w:cs="Times New Roman"/>
          <w:sz w:val="28"/>
          <w:szCs w:val="28"/>
          <w:bdr w:val="none" w:sz="0" w:space="0" w:color="auto" w:frame="1"/>
          <w:lang w:val="uk-UA" w:eastAsia="ru-RU"/>
        </w:rPr>
        <w:t xml:space="preserve">. </w:t>
      </w:r>
      <w:proofErr w:type="spellStart"/>
      <w:r w:rsidR="00A80F1F">
        <w:rPr>
          <w:rFonts w:ascii="Times New Roman" w:hAnsi="Times New Roman" w:cs="Times New Roman"/>
          <w:sz w:val="28"/>
          <w:szCs w:val="28"/>
          <w:bdr w:val="none" w:sz="0" w:space="0" w:color="auto" w:frame="1"/>
          <w:lang w:val="uk-UA" w:eastAsia="ru-RU"/>
        </w:rPr>
        <w:t>посіб</w:t>
      </w:r>
      <w:proofErr w:type="spellEnd"/>
      <w:r>
        <w:rPr>
          <w:rFonts w:ascii="Times New Roman" w:hAnsi="Times New Roman" w:cs="Times New Roman"/>
          <w:sz w:val="28"/>
          <w:szCs w:val="28"/>
          <w:bdr w:val="none" w:sz="0" w:space="0" w:color="auto" w:frame="1"/>
          <w:lang w:val="uk-UA" w:eastAsia="ru-RU"/>
        </w:rPr>
        <w:t xml:space="preserve">. </w:t>
      </w:r>
      <w:r w:rsidR="00C50F97">
        <w:rPr>
          <w:rFonts w:ascii="Times New Roman" w:hAnsi="Times New Roman" w:cs="Times New Roman"/>
          <w:sz w:val="28"/>
          <w:szCs w:val="28"/>
          <w:bdr w:val="none" w:sz="0" w:space="0" w:color="auto" w:frame="1"/>
          <w:lang w:val="uk-UA" w:eastAsia="ru-RU"/>
        </w:rPr>
        <w:t>–</w:t>
      </w:r>
      <w:r>
        <w:rPr>
          <w:rFonts w:ascii="Times New Roman" w:hAnsi="Times New Roman" w:cs="Times New Roman"/>
          <w:sz w:val="28"/>
          <w:szCs w:val="28"/>
          <w:bdr w:val="none" w:sz="0" w:space="0" w:color="auto" w:frame="1"/>
          <w:lang w:val="uk-UA" w:eastAsia="ru-RU"/>
        </w:rPr>
        <w:t xml:space="preserve"> </w:t>
      </w:r>
      <w:r w:rsidR="00C50F97">
        <w:rPr>
          <w:rFonts w:ascii="Times New Roman" w:hAnsi="Times New Roman" w:cs="Times New Roman"/>
          <w:sz w:val="28"/>
          <w:szCs w:val="28"/>
          <w:bdr w:val="none" w:sz="0" w:space="0" w:color="auto" w:frame="1"/>
          <w:lang w:val="uk-UA" w:eastAsia="ru-RU"/>
        </w:rPr>
        <w:t xml:space="preserve">К.: Знання, 2011. – 255 с. </w:t>
      </w:r>
    </w:p>
    <w:p w14:paraId="30A3B33F" w14:textId="77777777" w:rsidR="009659A9" w:rsidRPr="001F2197" w:rsidRDefault="009659A9" w:rsidP="009659A9">
      <w:pPr>
        <w:shd w:val="clear" w:color="auto" w:fill="FFFFFF"/>
        <w:spacing w:line="240" w:lineRule="auto"/>
        <w:jc w:val="center"/>
        <w:rPr>
          <w:b/>
          <w:i/>
          <w:szCs w:val="28"/>
          <w:lang w:val="uk-UA"/>
        </w:rPr>
      </w:pPr>
    </w:p>
    <w:p w14:paraId="1320364E" w14:textId="77777777" w:rsidR="009659A9" w:rsidRPr="001F2197" w:rsidRDefault="009659A9" w:rsidP="009659A9">
      <w:pPr>
        <w:shd w:val="clear" w:color="auto" w:fill="FFFFFF"/>
        <w:spacing w:line="240" w:lineRule="auto"/>
        <w:jc w:val="center"/>
        <w:rPr>
          <w:b/>
          <w:i/>
          <w:szCs w:val="28"/>
          <w:lang w:val="uk-UA"/>
        </w:rPr>
      </w:pPr>
      <w:r w:rsidRPr="001F2197">
        <w:rPr>
          <w:b/>
          <w:i/>
          <w:szCs w:val="28"/>
          <w:lang w:val="uk-UA"/>
        </w:rPr>
        <w:t>Додаткова</w:t>
      </w:r>
    </w:p>
    <w:p w14:paraId="55D00D93" w14:textId="77777777" w:rsidR="009659A9" w:rsidRPr="001F2197" w:rsidRDefault="009659A9" w:rsidP="009659A9">
      <w:pPr>
        <w:pStyle w:val="a9"/>
        <w:numPr>
          <w:ilvl w:val="0"/>
          <w:numId w:val="27"/>
        </w:numPr>
        <w:jc w:val="both"/>
        <w:rPr>
          <w:rFonts w:ascii="Times New Roman" w:hAnsi="Times New Roman" w:cs="Times New Roman"/>
          <w:sz w:val="28"/>
          <w:szCs w:val="28"/>
          <w:lang w:eastAsia="ru-RU"/>
        </w:rPr>
      </w:pPr>
      <w:r w:rsidRPr="001F2197">
        <w:rPr>
          <w:rFonts w:ascii="Times New Roman" w:hAnsi="Times New Roman" w:cs="Times New Roman"/>
          <w:iCs/>
          <w:sz w:val="28"/>
          <w:szCs w:val="28"/>
          <w:bdr w:val="none" w:sz="0" w:space="0" w:color="auto" w:frame="1"/>
          <w:lang w:eastAsia="ru-RU"/>
        </w:rPr>
        <w:t>Дэвис Н.</w:t>
      </w:r>
      <w:r w:rsidRPr="001F2197">
        <w:rPr>
          <w:rFonts w:ascii="Times New Roman" w:hAnsi="Times New Roman" w:cs="Times New Roman"/>
          <w:sz w:val="28"/>
          <w:szCs w:val="28"/>
          <w:lang w:eastAsia="ru-RU"/>
        </w:rPr>
        <w:t xml:space="preserve"> История Европы. </w:t>
      </w:r>
      <w:r w:rsidRPr="001F2197">
        <w:rPr>
          <w:rFonts w:ascii="Times New Roman" w:hAnsi="Times New Roman" w:cs="Times New Roman"/>
          <w:sz w:val="28"/>
          <w:szCs w:val="28"/>
          <w:lang w:val="uk-UA" w:eastAsia="ru-RU"/>
        </w:rPr>
        <w:t xml:space="preserve">- </w:t>
      </w:r>
      <w:r w:rsidRPr="001F2197">
        <w:rPr>
          <w:rFonts w:ascii="Times New Roman" w:hAnsi="Times New Roman" w:cs="Times New Roman"/>
          <w:sz w:val="28"/>
          <w:szCs w:val="28"/>
          <w:lang w:eastAsia="ru-RU"/>
        </w:rPr>
        <w:t xml:space="preserve">М.: АСТ, Хранитель, 2006. </w:t>
      </w:r>
      <w:r w:rsidRPr="001F2197">
        <w:rPr>
          <w:rFonts w:ascii="Times New Roman" w:hAnsi="Times New Roman" w:cs="Times New Roman"/>
          <w:sz w:val="28"/>
          <w:szCs w:val="28"/>
          <w:lang w:val="uk-UA" w:eastAsia="ru-RU"/>
        </w:rPr>
        <w:t xml:space="preserve">- </w:t>
      </w:r>
      <w:r w:rsidRPr="001F2197">
        <w:rPr>
          <w:rFonts w:ascii="Times New Roman" w:hAnsi="Times New Roman" w:cs="Times New Roman"/>
          <w:sz w:val="28"/>
          <w:szCs w:val="28"/>
          <w:lang w:eastAsia="ru-RU"/>
        </w:rPr>
        <w:t>943 с.</w:t>
      </w:r>
    </w:p>
    <w:p w14:paraId="29A5A5EF" w14:textId="77777777" w:rsidR="009659A9" w:rsidRPr="001F2197" w:rsidRDefault="009659A9" w:rsidP="009659A9">
      <w:pPr>
        <w:pStyle w:val="a9"/>
        <w:numPr>
          <w:ilvl w:val="0"/>
          <w:numId w:val="27"/>
        </w:numPr>
        <w:jc w:val="both"/>
        <w:rPr>
          <w:rFonts w:ascii="Times New Roman" w:hAnsi="Times New Roman" w:cs="Times New Roman"/>
          <w:sz w:val="28"/>
          <w:szCs w:val="28"/>
          <w:lang w:eastAsia="ru-RU"/>
        </w:rPr>
      </w:pPr>
      <w:r w:rsidRPr="001F2197">
        <w:rPr>
          <w:rFonts w:ascii="Times New Roman" w:hAnsi="Times New Roman" w:cs="Times New Roman"/>
          <w:sz w:val="28"/>
          <w:szCs w:val="28"/>
          <w:lang w:eastAsia="ru-RU"/>
        </w:rPr>
        <w:t xml:space="preserve">История ХIХ века: В 8 т. / Под ред. </w:t>
      </w:r>
      <w:proofErr w:type="spellStart"/>
      <w:r w:rsidRPr="001F2197">
        <w:rPr>
          <w:rFonts w:ascii="Times New Roman" w:hAnsi="Times New Roman" w:cs="Times New Roman"/>
          <w:sz w:val="28"/>
          <w:szCs w:val="28"/>
          <w:lang w:eastAsia="ru-RU"/>
        </w:rPr>
        <w:t>Лависса</w:t>
      </w:r>
      <w:proofErr w:type="spellEnd"/>
      <w:r w:rsidRPr="001F2197">
        <w:rPr>
          <w:rFonts w:ascii="Times New Roman" w:hAnsi="Times New Roman" w:cs="Times New Roman"/>
          <w:sz w:val="28"/>
          <w:szCs w:val="28"/>
          <w:lang w:eastAsia="ru-RU"/>
        </w:rPr>
        <w:t xml:space="preserve"> и </w:t>
      </w:r>
      <w:proofErr w:type="spellStart"/>
      <w:r w:rsidRPr="001F2197">
        <w:rPr>
          <w:rFonts w:ascii="Times New Roman" w:hAnsi="Times New Roman" w:cs="Times New Roman"/>
          <w:sz w:val="28"/>
          <w:szCs w:val="28"/>
          <w:lang w:eastAsia="ru-RU"/>
        </w:rPr>
        <w:t>Рамбо</w:t>
      </w:r>
      <w:proofErr w:type="spellEnd"/>
      <w:r w:rsidRPr="001F2197">
        <w:rPr>
          <w:rFonts w:ascii="Times New Roman" w:hAnsi="Times New Roman" w:cs="Times New Roman"/>
          <w:sz w:val="28"/>
          <w:szCs w:val="28"/>
          <w:lang w:eastAsia="ru-RU"/>
        </w:rPr>
        <w:t>. М.: ОГИЗ, 1939. Т.7. [Конец века. 1870-1900. Часть первая]. 623 с.; Т.8 [Конец века. 1870-1900. Часть вторая]. 551 с.</w:t>
      </w:r>
    </w:p>
    <w:p w14:paraId="52DB7A05" w14:textId="77777777" w:rsidR="009659A9" w:rsidRPr="001F2197" w:rsidRDefault="009659A9" w:rsidP="009659A9">
      <w:pPr>
        <w:pStyle w:val="a9"/>
        <w:numPr>
          <w:ilvl w:val="0"/>
          <w:numId w:val="27"/>
        </w:numPr>
        <w:jc w:val="both"/>
        <w:rPr>
          <w:rFonts w:ascii="Times New Roman" w:hAnsi="Times New Roman" w:cs="Times New Roman"/>
          <w:sz w:val="28"/>
          <w:szCs w:val="28"/>
          <w:lang w:eastAsia="ru-RU"/>
        </w:rPr>
      </w:pPr>
      <w:proofErr w:type="spellStart"/>
      <w:r w:rsidRPr="001F2197">
        <w:rPr>
          <w:rFonts w:ascii="Times New Roman" w:hAnsi="Times New Roman" w:cs="Times New Roman"/>
          <w:sz w:val="28"/>
          <w:szCs w:val="28"/>
          <w:lang w:val="uk-UA" w:eastAsia="ru-RU"/>
        </w:rPr>
        <w:t>Дарвин</w:t>
      </w:r>
      <w:proofErr w:type="spellEnd"/>
      <w:r w:rsidRPr="001F2197">
        <w:rPr>
          <w:rFonts w:ascii="Times New Roman" w:hAnsi="Times New Roman" w:cs="Times New Roman"/>
          <w:sz w:val="28"/>
          <w:szCs w:val="28"/>
          <w:lang w:val="uk-UA" w:eastAsia="ru-RU"/>
        </w:rPr>
        <w:t xml:space="preserve"> Ч. </w:t>
      </w:r>
      <w:proofErr w:type="spellStart"/>
      <w:r w:rsidRPr="001F2197">
        <w:rPr>
          <w:rFonts w:ascii="Times New Roman" w:hAnsi="Times New Roman" w:cs="Times New Roman"/>
          <w:sz w:val="28"/>
          <w:szCs w:val="28"/>
          <w:lang w:val="uk-UA" w:eastAsia="ru-RU"/>
        </w:rPr>
        <w:t>Воспоминания</w:t>
      </w:r>
      <w:proofErr w:type="spellEnd"/>
      <w:r w:rsidRPr="001F2197">
        <w:rPr>
          <w:rFonts w:ascii="Times New Roman" w:hAnsi="Times New Roman" w:cs="Times New Roman"/>
          <w:sz w:val="28"/>
          <w:szCs w:val="28"/>
          <w:lang w:val="uk-UA" w:eastAsia="ru-RU"/>
        </w:rPr>
        <w:t xml:space="preserve"> о раз</w:t>
      </w:r>
      <w:r w:rsidRPr="001F2197">
        <w:rPr>
          <w:rFonts w:ascii="Times New Roman" w:hAnsi="Times New Roman" w:cs="Times New Roman"/>
          <w:sz w:val="28"/>
          <w:szCs w:val="28"/>
          <w:lang w:eastAsia="ru-RU"/>
        </w:rPr>
        <w:t>витии моего ума и характера // Дарвин Ч. Сочинения. – Т.9. – С.166-242. – М.: Изд-во АН СССР, 1959.</w:t>
      </w:r>
    </w:p>
    <w:p w14:paraId="48E4F47F" w14:textId="50511FD3" w:rsidR="009659A9" w:rsidRPr="00C353EF" w:rsidRDefault="009659A9" w:rsidP="009659A9">
      <w:pPr>
        <w:pStyle w:val="a9"/>
        <w:numPr>
          <w:ilvl w:val="0"/>
          <w:numId w:val="27"/>
        </w:numPr>
        <w:jc w:val="both"/>
        <w:rPr>
          <w:rFonts w:ascii="Times New Roman" w:hAnsi="Times New Roman" w:cs="Times New Roman"/>
          <w:sz w:val="28"/>
          <w:szCs w:val="28"/>
          <w:lang w:eastAsia="ru-RU"/>
        </w:rPr>
      </w:pPr>
      <w:proofErr w:type="spellStart"/>
      <w:r w:rsidRPr="001F2197">
        <w:rPr>
          <w:rFonts w:ascii="Times New Roman" w:hAnsi="Times New Roman" w:cs="Times New Roman"/>
          <w:sz w:val="28"/>
          <w:szCs w:val="28"/>
          <w:lang w:val="uk-UA" w:eastAsia="ru-RU"/>
        </w:rPr>
        <w:t>Даймонд</w:t>
      </w:r>
      <w:proofErr w:type="spellEnd"/>
      <w:r w:rsidRPr="001F2197">
        <w:rPr>
          <w:rFonts w:ascii="Times New Roman" w:hAnsi="Times New Roman" w:cs="Times New Roman"/>
          <w:sz w:val="28"/>
          <w:szCs w:val="28"/>
          <w:lang w:val="uk-UA" w:eastAsia="ru-RU"/>
        </w:rPr>
        <w:t xml:space="preserve"> </w:t>
      </w:r>
      <w:proofErr w:type="spellStart"/>
      <w:r w:rsidRPr="001F2197">
        <w:rPr>
          <w:rFonts w:ascii="Times New Roman" w:hAnsi="Times New Roman" w:cs="Times New Roman"/>
          <w:sz w:val="28"/>
          <w:szCs w:val="28"/>
          <w:lang w:val="uk-UA" w:eastAsia="ru-RU"/>
        </w:rPr>
        <w:t>Дж</w:t>
      </w:r>
      <w:proofErr w:type="spellEnd"/>
      <w:r w:rsidRPr="001F2197">
        <w:rPr>
          <w:rFonts w:ascii="Times New Roman" w:hAnsi="Times New Roman" w:cs="Times New Roman"/>
          <w:sz w:val="28"/>
          <w:szCs w:val="28"/>
          <w:lang w:val="uk-UA" w:eastAsia="ru-RU"/>
        </w:rPr>
        <w:t xml:space="preserve">. Зброя, мікроби і сталь: Витоки нерівності між народами. – К.: КМ-Букс, 2018. – 512 с. </w:t>
      </w:r>
      <w:r w:rsidR="00C353EF">
        <w:rPr>
          <w:rFonts w:ascii="Times New Roman" w:hAnsi="Times New Roman" w:cs="Times New Roman"/>
          <w:sz w:val="28"/>
          <w:szCs w:val="28"/>
          <w:lang w:val="uk-UA" w:eastAsia="ru-RU"/>
        </w:rPr>
        <w:t xml:space="preserve"> </w:t>
      </w:r>
    </w:p>
    <w:p w14:paraId="48376E98" w14:textId="77777777" w:rsidR="00E0731F" w:rsidRPr="00E0731F" w:rsidRDefault="00E0731F" w:rsidP="00B82DB0">
      <w:pPr>
        <w:pStyle w:val="2"/>
        <w:keepNext w:val="0"/>
        <w:keepLines w:val="0"/>
        <w:numPr>
          <w:ilvl w:val="1"/>
          <w:numId w:val="34"/>
        </w:numPr>
        <w:spacing w:before="100" w:beforeAutospacing="1" w:after="100" w:afterAutospacing="1" w:line="240" w:lineRule="auto"/>
        <w:rPr>
          <w:rFonts w:ascii="Times New Roman" w:hAnsi="Times New Roman" w:cs="Times New Roman"/>
          <w:color w:val="auto"/>
          <w:sz w:val="28"/>
          <w:szCs w:val="28"/>
          <w:lang w:val="uk-UA"/>
        </w:rPr>
      </w:pPr>
      <w:r w:rsidRPr="00E0731F">
        <w:rPr>
          <w:rFonts w:ascii="Times New Roman" w:hAnsi="Times New Roman" w:cs="Times New Roman"/>
          <w:color w:val="auto"/>
          <w:sz w:val="28"/>
          <w:szCs w:val="28"/>
          <w:lang w:val="uk-UA"/>
        </w:rPr>
        <w:lastRenderedPageBreak/>
        <w:t>Поточний заліковий модуль 5. ХХ століття: переоцінка цінностей</w:t>
      </w:r>
    </w:p>
    <w:p w14:paraId="119AA90B" w14:textId="77777777" w:rsidR="00E0731F" w:rsidRPr="00496179" w:rsidRDefault="00E0731F" w:rsidP="00B82DB0">
      <w:pPr>
        <w:spacing w:before="100" w:beforeAutospacing="1" w:after="100" w:afterAutospacing="1" w:line="240" w:lineRule="auto"/>
        <w:jc w:val="center"/>
        <w:rPr>
          <w:lang w:val="uk-UA"/>
        </w:rPr>
      </w:pPr>
      <w:r>
        <w:rPr>
          <w:lang w:val="uk-UA"/>
        </w:rPr>
        <w:t xml:space="preserve">(доц. </w:t>
      </w:r>
      <w:proofErr w:type="spellStart"/>
      <w:r>
        <w:rPr>
          <w:lang w:val="uk-UA"/>
        </w:rPr>
        <w:t>О.Тупахіна</w:t>
      </w:r>
      <w:proofErr w:type="spellEnd"/>
      <w:r>
        <w:rPr>
          <w:lang w:val="uk-UA"/>
        </w:rPr>
        <w:t xml:space="preserve">, </w:t>
      </w:r>
      <w:proofErr w:type="spellStart"/>
      <w:r>
        <w:rPr>
          <w:lang w:val="uk-UA"/>
        </w:rPr>
        <w:t>К.Касьян</w:t>
      </w:r>
      <w:proofErr w:type="spellEnd"/>
      <w:r w:rsidRPr="00496179">
        <w:rPr>
          <w:lang w:val="uk-UA"/>
        </w:rPr>
        <w:t>)</w:t>
      </w:r>
    </w:p>
    <w:p w14:paraId="7553CD14" w14:textId="25DAA8AA" w:rsidR="00E0731F" w:rsidRDefault="00E0731F" w:rsidP="0023430E">
      <w:pPr>
        <w:pStyle w:val="3"/>
        <w:keepNext w:val="0"/>
        <w:keepLines w:val="0"/>
        <w:numPr>
          <w:ilvl w:val="2"/>
          <w:numId w:val="34"/>
        </w:numPr>
        <w:tabs>
          <w:tab w:val="left" w:pos="964"/>
        </w:tabs>
        <w:spacing w:before="0" w:line="240" w:lineRule="auto"/>
        <w:rPr>
          <w:rFonts w:ascii="Times New Roman" w:hAnsi="Times New Roman" w:cs="Times New Roman"/>
          <w:b/>
          <w:color w:val="auto"/>
          <w:sz w:val="28"/>
          <w:szCs w:val="28"/>
        </w:rPr>
      </w:pPr>
      <w:proofErr w:type="spellStart"/>
      <w:r w:rsidRPr="00EF59A7">
        <w:rPr>
          <w:rFonts w:ascii="Times New Roman" w:hAnsi="Times New Roman" w:cs="Times New Roman"/>
          <w:b/>
          <w:color w:val="auto"/>
          <w:sz w:val="28"/>
          <w:szCs w:val="28"/>
        </w:rPr>
        <w:t>Основні</w:t>
      </w:r>
      <w:proofErr w:type="spellEnd"/>
      <w:r w:rsidRPr="00EF59A7">
        <w:rPr>
          <w:rFonts w:ascii="Times New Roman" w:hAnsi="Times New Roman" w:cs="Times New Roman"/>
          <w:b/>
          <w:color w:val="auto"/>
          <w:sz w:val="28"/>
          <w:szCs w:val="28"/>
        </w:rPr>
        <w:t xml:space="preserve"> </w:t>
      </w:r>
      <w:proofErr w:type="spellStart"/>
      <w:r w:rsidRPr="00EF59A7">
        <w:rPr>
          <w:rFonts w:ascii="Times New Roman" w:hAnsi="Times New Roman" w:cs="Times New Roman"/>
          <w:b/>
          <w:color w:val="auto"/>
          <w:sz w:val="28"/>
          <w:szCs w:val="28"/>
        </w:rPr>
        <w:t>завдання</w:t>
      </w:r>
      <w:proofErr w:type="spellEnd"/>
      <w:r w:rsidRPr="00EF59A7">
        <w:rPr>
          <w:rFonts w:ascii="Times New Roman" w:hAnsi="Times New Roman" w:cs="Times New Roman"/>
          <w:b/>
          <w:color w:val="auto"/>
          <w:sz w:val="28"/>
          <w:szCs w:val="28"/>
        </w:rPr>
        <w:t xml:space="preserve"> поточного </w:t>
      </w:r>
      <w:proofErr w:type="spellStart"/>
      <w:r w:rsidRPr="00EF59A7">
        <w:rPr>
          <w:rFonts w:ascii="Times New Roman" w:hAnsi="Times New Roman" w:cs="Times New Roman"/>
          <w:b/>
          <w:color w:val="auto"/>
          <w:sz w:val="28"/>
          <w:szCs w:val="28"/>
        </w:rPr>
        <w:t>залікового</w:t>
      </w:r>
      <w:proofErr w:type="spellEnd"/>
      <w:r w:rsidRPr="00EF59A7">
        <w:rPr>
          <w:rFonts w:ascii="Times New Roman" w:hAnsi="Times New Roman" w:cs="Times New Roman"/>
          <w:b/>
          <w:color w:val="auto"/>
          <w:sz w:val="28"/>
          <w:szCs w:val="28"/>
        </w:rPr>
        <w:t xml:space="preserve"> модуля </w:t>
      </w:r>
      <w:r w:rsidRPr="00EF59A7">
        <w:rPr>
          <w:rFonts w:ascii="Times New Roman" w:hAnsi="Times New Roman" w:cs="Times New Roman"/>
          <w:b/>
          <w:color w:val="auto"/>
          <w:sz w:val="28"/>
          <w:szCs w:val="28"/>
          <w:lang w:val="uk-UA"/>
        </w:rPr>
        <w:t>5</w:t>
      </w:r>
      <w:r w:rsidRPr="00EF59A7">
        <w:rPr>
          <w:rFonts w:ascii="Times New Roman" w:hAnsi="Times New Roman" w:cs="Times New Roman"/>
          <w:b/>
          <w:color w:val="auto"/>
          <w:sz w:val="28"/>
          <w:szCs w:val="28"/>
        </w:rPr>
        <w:t xml:space="preserve"> </w:t>
      </w:r>
      <w:r w:rsidRPr="00EF59A7">
        <w:rPr>
          <w:rFonts w:ascii="Times New Roman" w:hAnsi="Times New Roman" w:cs="Times New Roman"/>
          <w:b/>
          <w:color w:val="auto"/>
          <w:sz w:val="28"/>
          <w:szCs w:val="28"/>
          <w:lang w:val="uk-UA"/>
        </w:rPr>
        <w:t xml:space="preserve">(ПЗМ5) </w:t>
      </w:r>
      <w:r w:rsidRPr="00EF59A7">
        <w:rPr>
          <w:rFonts w:ascii="Times New Roman" w:hAnsi="Times New Roman" w:cs="Times New Roman"/>
          <w:b/>
          <w:color w:val="auto"/>
          <w:sz w:val="28"/>
          <w:szCs w:val="28"/>
        </w:rPr>
        <w:t xml:space="preserve">та </w:t>
      </w:r>
      <w:proofErr w:type="spellStart"/>
      <w:r w:rsidRPr="00EF59A7">
        <w:rPr>
          <w:rFonts w:ascii="Times New Roman" w:hAnsi="Times New Roman" w:cs="Times New Roman"/>
          <w:b/>
          <w:color w:val="auto"/>
          <w:sz w:val="28"/>
          <w:szCs w:val="28"/>
        </w:rPr>
        <w:t>програмні</w:t>
      </w:r>
      <w:proofErr w:type="spellEnd"/>
      <w:r w:rsidRPr="00EF59A7">
        <w:rPr>
          <w:rFonts w:ascii="Times New Roman" w:hAnsi="Times New Roman" w:cs="Times New Roman"/>
          <w:b/>
          <w:color w:val="auto"/>
          <w:sz w:val="28"/>
          <w:szCs w:val="28"/>
        </w:rPr>
        <w:t xml:space="preserve"> </w:t>
      </w:r>
      <w:proofErr w:type="spellStart"/>
      <w:r w:rsidRPr="00EF59A7">
        <w:rPr>
          <w:rFonts w:ascii="Times New Roman" w:hAnsi="Times New Roman" w:cs="Times New Roman"/>
          <w:b/>
          <w:color w:val="auto"/>
          <w:sz w:val="28"/>
          <w:szCs w:val="28"/>
        </w:rPr>
        <w:t>результати</w:t>
      </w:r>
      <w:proofErr w:type="spellEnd"/>
      <w:r w:rsidRPr="00EF59A7">
        <w:rPr>
          <w:rFonts w:ascii="Times New Roman" w:hAnsi="Times New Roman" w:cs="Times New Roman"/>
          <w:b/>
          <w:color w:val="auto"/>
          <w:sz w:val="28"/>
          <w:szCs w:val="28"/>
        </w:rPr>
        <w:t xml:space="preserve"> </w:t>
      </w:r>
      <w:proofErr w:type="spellStart"/>
      <w:r w:rsidRPr="00EF59A7">
        <w:rPr>
          <w:rFonts w:ascii="Times New Roman" w:hAnsi="Times New Roman" w:cs="Times New Roman"/>
          <w:b/>
          <w:color w:val="auto"/>
          <w:sz w:val="28"/>
          <w:szCs w:val="28"/>
        </w:rPr>
        <w:t>навчання</w:t>
      </w:r>
      <w:proofErr w:type="spellEnd"/>
      <w:r w:rsidRPr="00EF59A7">
        <w:rPr>
          <w:rFonts w:ascii="Times New Roman" w:hAnsi="Times New Roman" w:cs="Times New Roman"/>
          <w:b/>
          <w:color w:val="auto"/>
          <w:sz w:val="28"/>
          <w:szCs w:val="28"/>
        </w:rPr>
        <w:t xml:space="preserve"> </w:t>
      </w:r>
      <w:proofErr w:type="spellStart"/>
      <w:r w:rsidRPr="00EF59A7">
        <w:rPr>
          <w:rFonts w:ascii="Times New Roman" w:hAnsi="Times New Roman" w:cs="Times New Roman"/>
          <w:b/>
          <w:color w:val="auto"/>
          <w:sz w:val="28"/>
          <w:szCs w:val="28"/>
        </w:rPr>
        <w:t>студентів</w:t>
      </w:r>
      <w:proofErr w:type="spellEnd"/>
      <w:r w:rsidRPr="00EF59A7">
        <w:rPr>
          <w:rFonts w:ascii="Times New Roman" w:hAnsi="Times New Roman" w:cs="Times New Roman"/>
          <w:b/>
          <w:color w:val="auto"/>
          <w:sz w:val="28"/>
          <w:szCs w:val="28"/>
        </w:rPr>
        <w:t xml:space="preserve"> </w:t>
      </w:r>
    </w:p>
    <w:p w14:paraId="50853F59" w14:textId="77777777" w:rsidR="00B0630D" w:rsidRPr="00B0630D" w:rsidRDefault="00B0630D" w:rsidP="00B0630D"/>
    <w:p w14:paraId="485B47FF" w14:textId="77777777" w:rsidR="00A862AF" w:rsidRPr="00B5395A" w:rsidRDefault="00E0731F" w:rsidP="0023430E">
      <w:pPr>
        <w:shd w:val="clear" w:color="auto" w:fill="FFFFFF"/>
        <w:spacing w:line="240" w:lineRule="auto"/>
        <w:rPr>
          <w:rFonts w:cs="Times New Roman"/>
          <w:b/>
          <w:kern w:val="28"/>
          <w:szCs w:val="28"/>
          <w:lang w:val="uk-UA"/>
        </w:rPr>
      </w:pPr>
      <w:r w:rsidRPr="00B5395A">
        <w:rPr>
          <w:rFonts w:cs="Times New Roman"/>
          <w:b/>
          <w:kern w:val="28"/>
          <w:szCs w:val="28"/>
          <w:lang w:val="uk-UA"/>
        </w:rPr>
        <w:t>Завдання ПЗМ5:</w:t>
      </w:r>
    </w:p>
    <w:p w14:paraId="361F3288" w14:textId="35BB6D01" w:rsidR="00A862AF" w:rsidRDefault="00A862AF" w:rsidP="0023430E">
      <w:pPr>
        <w:pStyle w:val="a7"/>
        <w:numPr>
          <w:ilvl w:val="0"/>
          <w:numId w:val="33"/>
        </w:numPr>
        <w:shd w:val="clear" w:color="auto" w:fill="FFFFFF"/>
        <w:spacing w:line="240" w:lineRule="auto"/>
        <w:ind w:left="360"/>
        <w:contextualSpacing/>
        <w:rPr>
          <w:rFonts w:cs="Times New Roman"/>
          <w:kern w:val="28"/>
          <w:szCs w:val="28"/>
          <w:lang w:val="uk-UA"/>
        </w:rPr>
      </w:pPr>
      <w:r>
        <w:rPr>
          <w:rFonts w:cs="Times New Roman"/>
          <w:kern w:val="28"/>
          <w:szCs w:val="28"/>
          <w:lang w:val="uk-UA"/>
        </w:rPr>
        <w:t xml:space="preserve">ознайомити студентів із історичними координатами й філософськими домінантами </w:t>
      </w:r>
      <w:r w:rsidRPr="005C2312">
        <w:rPr>
          <w:rFonts w:cs="Times New Roman"/>
          <w:kern w:val="28"/>
          <w:szCs w:val="28"/>
          <w:lang w:val="uk-UA"/>
        </w:rPr>
        <w:t>ХХ стол</w:t>
      </w:r>
      <w:r>
        <w:rPr>
          <w:rFonts w:cs="Times New Roman"/>
          <w:kern w:val="28"/>
          <w:szCs w:val="28"/>
          <w:lang w:val="uk-UA"/>
        </w:rPr>
        <w:t>іття</w:t>
      </w:r>
      <w:r w:rsidR="007703C1">
        <w:rPr>
          <w:rFonts w:cs="Times New Roman"/>
          <w:kern w:val="28"/>
          <w:szCs w:val="28"/>
          <w:lang w:val="uk-UA"/>
        </w:rPr>
        <w:t xml:space="preserve">; охарактеризувати основні виклики, що постали перед </w:t>
      </w:r>
      <w:r w:rsidR="00FF7474">
        <w:rPr>
          <w:rFonts w:cs="Times New Roman"/>
          <w:kern w:val="28"/>
          <w:szCs w:val="28"/>
          <w:lang w:val="uk-UA"/>
        </w:rPr>
        <w:t>європейцями</w:t>
      </w:r>
      <w:r w:rsidR="007703C1">
        <w:rPr>
          <w:rFonts w:cs="Times New Roman"/>
          <w:kern w:val="28"/>
          <w:szCs w:val="28"/>
          <w:lang w:val="uk-UA"/>
        </w:rPr>
        <w:t xml:space="preserve"> </w:t>
      </w:r>
      <w:r w:rsidR="00BE2924">
        <w:rPr>
          <w:rFonts w:cs="Times New Roman"/>
          <w:kern w:val="28"/>
          <w:szCs w:val="28"/>
          <w:lang w:val="uk-UA"/>
        </w:rPr>
        <w:t xml:space="preserve">внаслідок глобальних катастроф ХХ століття; продемонструвати кризове світовідчуття на прикладі прецедентних художніх текстів; </w:t>
      </w:r>
    </w:p>
    <w:p w14:paraId="44D12BE4" w14:textId="15E39021" w:rsidR="00B31149" w:rsidRDefault="00A862AF" w:rsidP="0023430E">
      <w:pPr>
        <w:pStyle w:val="a7"/>
        <w:numPr>
          <w:ilvl w:val="0"/>
          <w:numId w:val="33"/>
        </w:numPr>
        <w:shd w:val="clear" w:color="auto" w:fill="FFFFFF"/>
        <w:spacing w:line="240" w:lineRule="auto"/>
        <w:ind w:left="360"/>
        <w:contextualSpacing/>
        <w:rPr>
          <w:rFonts w:cs="Times New Roman"/>
          <w:kern w:val="28"/>
          <w:szCs w:val="28"/>
          <w:lang w:val="uk-UA"/>
        </w:rPr>
      </w:pPr>
      <w:r>
        <w:rPr>
          <w:rFonts w:cs="Times New Roman"/>
          <w:kern w:val="28"/>
          <w:szCs w:val="28"/>
          <w:lang w:val="uk-UA"/>
        </w:rPr>
        <w:t xml:space="preserve">відтворити процес </w:t>
      </w:r>
      <w:r w:rsidR="00B31149">
        <w:rPr>
          <w:rFonts w:cs="Times New Roman"/>
          <w:kern w:val="28"/>
          <w:szCs w:val="28"/>
          <w:lang w:val="uk-UA"/>
        </w:rPr>
        <w:t>трансформацій</w:t>
      </w:r>
      <w:r>
        <w:rPr>
          <w:rFonts w:cs="Times New Roman"/>
          <w:kern w:val="28"/>
          <w:szCs w:val="28"/>
          <w:lang w:val="uk-UA"/>
        </w:rPr>
        <w:t xml:space="preserve"> ціннісної системи під впливом</w:t>
      </w:r>
      <w:r w:rsidR="00B31149">
        <w:rPr>
          <w:rFonts w:cs="Times New Roman"/>
          <w:kern w:val="28"/>
          <w:szCs w:val="28"/>
          <w:lang w:val="uk-UA"/>
        </w:rPr>
        <w:t xml:space="preserve"> світових воєн</w:t>
      </w:r>
      <w:r w:rsidR="002C01F2">
        <w:rPr>
          <w:rFonts w:cs="Times New Roman"/>
          <w:kern w:val="28"/>
          <w:szCs w:val="28"/>
          <w:lang w:val="uk-UA"/>
        </w:rPr>
        <w:t>, процесу деколонізації й глобалізації світу, сексуальної, «зеленої», науково-технічної</w:t>
      </w:r>
      <w:r w:rsidR="00421184">
        <w:rPr>
          <w:rFonts w:cs="Times New Roman"/>
          <w:kern w:val="28"/>
          <w:szCs w:val="28"/>
          <w:lang w:val="uk-UA"/>
        </w:rPr>
        <w:t xml:space="preserve">, цифрової та інших революцій; </w:t>
      </w:r>
      <w:r w:rsidR="00D910EC">
        <w:rPr>
          <w:rFonts w:cs="Times New Roman"/>
          <w:kern w:val="28"/>
          <w:szCs w:val="28"/>
          <w:lang w:val="uk-UA"/>
        </w:rPr>
        <w:t xml:space="preserve">розкрити </w:t>
      </w:r>
      <w:r w:rsidR="00FF7474">
        <w:rPr>
          <w:rFonts w:cs="Times New Roman"/>
          <w:kern w:val="28"/>
          <w:szCs w:val="28"/>
          <w:lang w:val="uk-UA"/>
        </w:rPr>
        <w:t>роль</w:t>
      </w:r>
      <w:r w:rsidR="00D910EC">
        <w:rPr>
          <w:rFonts w:cs="Times New Roman"/>
          <w:kern w:val="28"/>
          <w:szCs w:val="28"/>
          <w:lang w:val="uk-UA"/>
        </w:rPr>
        <w:t xml:space="preserve"> концепції об</w:t>
      </w:r>
      <w:r w:rsidR="00D910EC" w:rsidRPr="00D910EC">
        <w:rPr>
          <w:rFonts w:cs="Times New Roman"/>
          <w:kern w:val="28"/>
          <w:szCs w:val="28"/>
          <w:lang w:val="uk-UA"/>
        </w:rPr>
        <w:t>’</w:t>
      </w:r>
      <w:r w:rsidR="00D910EC">
        <w:rPr>
          <w:rFonts w:cs="Times New Roman"/>
          <w:kern w:val="28"/>
          <w:szCs w:val="28"/>
          <w:lang w:val="uk-UA"/>
        </w:rPr>
        <w:t xml:space="preserve">єднаної Європи </w:t>
      </w:r>
      <w:r w:rsidR="00FF7474">
        <w:rPr>
          <w:rFonts w:cs="Times New Roman"/>
          <w:kern w:val="28"/>
          <w:szCs w:val="28"/>
          <w:lang w:val="uk-UA"/>
        </w:rPr>
        <w:t xml:space="preserve">у процесі творення нових цінностей для нового світу; </w:t>
      </w:r>
    </w:p>
    <w:p w14:paraId="353CA2A2" w14:textId="0964F877" w:rsidR="00A862AF" w:rsidRDefault="008655BA" w:rsidP="0023430E">
      <w:pPr>
        <w:pStyle w:val="a7"/>
        <w:numPr>
          <w:ilvl w:val="0"/>
          <w:numId w:val="33"/>
        </w:numPr>
        <w:shd w:val="clear" w:color="auto" w:fill="FFFFFF"/>
        <w:spacing w:line="240" w:lineRule="auto"/>
        <w:ind w:left="360"/>
        <w:contextualSpacing/>
        <w:rPr>
          <w:rFonts w:cs="Times New Roman"/>
          <w:kern w:val="28"/>
          <w:szCs w:val="28"/>
          <w:lang w:val="uk-UA"/>
        </w:rPr>
      </w:pPr>
      <w:r>
        <w:rPr>
          <w:rFonts w:cs="Times New Roman"/>
          <w:kern w:val="28"/>
          <w:szCs w:val="28"/>
          <w:lang w:val="uk-UA"/>
        </w:rPr>
        <w:t xml:space="preserve">окреслити зміст та межі понять «толерантність», </w:t>
      </w:r>
      <w:r w:rsidR="00EE331C">
        <w:rPr>
          <w:rFonts w:cs="Times New Roman"/>
          <w:kern w:val="28"/>
          <w:szCs w:val="28"/>
          <w:lang w:val="uk-UA"/>
        </w:rPr>
        <w:t xml:space="preserve">«політкоректність», </w:t>
      </w:r>
      <w:r>
        <w:rPr>
          <w:rFonts w:cs="Times New Roman"/>
          <w:kern w:val="28"/>
          <w:szCs w:val="28"/>
          <w:lang w:val="uk-UA"/>
        </w:rPr>
        <w:t>«мультикультуралізм», «глобалізація», «</w:t>
      </w:r>
      <w:proofErr w:type="spellStart"/>
      <w:r>
        <w:rPr>
          <w:rFonts w:cs="Times New Roman"/>
          <w:kern w:val="28"/>
          <w:szCs w:val="28"/>
          <w:lang w:val="uk-UA"/>
        </w:rPr>
        <w:t>гендер</w:t>
      </w:r>
      <w:proofErr w:type="spellEnd"/>
      <w:r>
        <w:rPr>
          <w:rFonts w:cs="Times New Roman"/>
          <w:kern w:val="28"/>
          <w:szCs w:val="28"/>
          <w:lang w:val="uk-UA"/>
        </w:rPr>
        <w:t xml:space="preserve">», </w:t>
      </w:r>
      <w:r w:rsidR="003F6332">
        <w:rPr>
          <w:rFonts w:cs="Times New Roman"/>
          <w:kern w:val="28"/>
          <w:szCs w:val="28"/>
          <w:lang w:val="uk-UA"/>
        </w:rPr>
        <w:t xml:space="preserve">«ідентичність»; </w:t>
      </w:r>
      <w:r w:rsidR="00E26D1D">
        <w:rPr>
          <w:rFonts w:cs="Times New Roman"/>
          <w:kern w:val="28"/>
          <w:szCs w:val="28"/>
          <w:lang w:val="uk-UA"/>
        </w:rPr>
        <w:t xml:space="preserve">сприяти їх коректному застосуванню у професійному спілкуванні; </w:t>
      </w:r>
      <w:r w:rsidR="00C347EF">
        <w:rPr>
          <w:rFonts w:cs="Times New Roman"/>
          <w:kern w:val="28"/>
          <w:szCs w:val="28"/>
          <w:lang w:val="uk-UA"/>
        </w:rPr>
        <w:t xml:space="preserve">виховати </w:t>
      </w:r>
      <w:r w:rsidR="00EF5CFB" w:rsidRPr="00EF5CFB">
        <w:rPr>
          <w:rFonts w:cs="Times New Roman"/>
          <w:kern w:val="28"/>
          <w:szCs w:val="28"/>
          <w:lang w:val="uk-UA"/>
        </w:rPr>
        <w:t>ч</w:t>
      </w:r>
      <w:r w:rsidR="00EF5CFB">
        <w:rPr>
          <w:rFonts w:cs="Times New Roman"/>
          <w:kern w:val="28"/>
          <w:szCs w:val="28"/>
          <w:lang w:val="uk-UA"/>
        </w:rPr>
        <w:t xml:space="preserve">утливість до маркованої лексики, </w:t>
      </w:r>
      <w:r w:rsidR="00A852CC">
        <w:rPr>
          <w:rFonts w:cs="Times New Roman"/>
          <w:kern w:val="28"/>
          <w:szCs w:val="28"/>
          <w:lang w:val="uk-UA"/>
        </w:rPr>
        <w:t>яка вказує на</w:t>
      </w:r>
      <w:r w:rsidR="00744D9F">
        <w:rPr>
          <w:rFonts w:cs="Times New Roman"/>
          <w:kern w:val="28"/>
          <w:szCs w:val="28"/>
          <w:lang w:val="uk-UA"/>
        </w:rPr>
        <w:t xml:space="preserve"> «неповноцінність», «ненормальність» тієї чи іншої соціальної групи</w:t>
      </w:r>
      <w:r w:rsidR="00A852CC">
        <w:rPr>
          <w:rFonts w:cs="Times New Roman"/>
          <w:kern w:val="28"/>
          <w:szCs w:val="28"/>
          <w:lang w:val="uk-UA"/>
        </w:rPr>
        <w:t xml:space="preserve">; </w:t>
      </w:r>
    </w:p>
    <w:p w14:paraId="4106DDFD" w14:textId="4376F94C" w:rsidR="00DE6C51" w:rsidRDefault="00A862AF" w:rsidP="0023430E">
      <w:pPr>
        <w:pStyle w:val="a7"/>
        <w:numPr>
          <w:ilvl w:val="0"/>
          <w:numId w:val="33"/>
        </w:numPr>
        <w:shd w:val="clear" w:color="auto" w:fill="FFFFFF"/>
        <w:spacing w:line="240" w:lineRule="auto"/>
        <w:ind w:left="360"/>
        <w:contextualSpacing/>
        <w:rPr>
          <w:rFonts w:cs="Times New Roman"/>
          <w:kern w:val="28"/>
          <w:szCs w:val="28"/>
          <w:lang w:val="uk-UA"/>
        </w:rPr>
      </w:pPr>
      <w:r>
        <w:rPr>
          <w:rFonts w:cs="Times New Roman"/>
          <w:kern w:val="28"/>
          <w:szCs w:val="28"/>
          <w:lang w:val="uk-UA"/>
        </w:rPr>
        <w:t>на прикладі прецедентних текстів ХХ століття окреслити ключові аксіологічні виклики</w:t>
      </w:r>
      <w:r w:rsidR="00FE1222">
        <w:rPr>
          <w:rFonts w:cs="Times New Roman"/>
          <w:kern w:val="28"/>
          <w:szCs w:val="28"/>
          <w:lang w:val="uk-UA"/>
        </w:rPr>
        <w:t xml:space="preserve"> доби</w:t>
      </w:r>
      <w:r w:rsidR="006339BA">
        <w:rPr>
          <w:rFonts w:cs="Times New Roman"/>
          <w:kern w:val="28"/>
          <w:szCs w:val="28"/>
          <w:lang w:val="uk-UA"/>
        </w:rPr>
        <w:t>, пов</w:t>
      </w:r>
      <w:r w:rsidR="006339BA" w:rsidRPr="006339BA">
        <w:rPr>
          <w:rFonts w:cs="Times New Roman"/>
          <w:kern w:val="28"/>
          <w:szCs w:val="28"/>
          <w:lang w:val="uk-UA"/>
        </w:rPr>
        <w:t>’</w:t>
      </w:r>
      <w:r w:rsidR="006339BA">
        <w:rPr>
          <w:rFonts w:cs="Times New Roman"/>
          <w:kern w:val="28"/>
          <w:szCs w:val="28"/>
          <w:lang w:val="uk-UA"/>
        </w:rPr>
        <w:t xml:space="preserve">язані із </w:t>
      </w:r>
      <w:r w:rsidR="00DE6C51">
        <w:rPr>
          <w:rFonts w:cs="Times New Roman"/>
          <w:kern w:val="28"/>
          <w:szCs w:val="28"/>
          <w:lang w:val="uk-UA"/>
        </w:rPr>
        <w:t>проблем</w:t>
      </w:r>
      <w:r w:rsidR="006339BA">
        <w:rPr>
          <w:rFonts w:cs="Times New Roman"/>
          <w:kern w:val="28"/>
          <w:szCs w:val="28"/>
          <w:lang w:val="uk-UA"/>
        </w:rPr>
        <w:t>ами</w:t>
      </w:r>
      <w:r w:rsidR="00DE6C51">
        <w:rPr>
          <w:rFonts w:cs="Times New Roman"/>
          <w:kern w:val="28"/>
          <w:szCs w:val="28"/>
          <w:lang w:val="uk-UA"/>
        </w:rPr>
        <w:t xml:space="preserve"> виживання особистості у тоталітарному суспільстві, еколо</w:t>
      </w:r>
      <w:r w:rsidR="004628C2">
        <w:rPr>
          <w:rFonts w:cs="Times New Roman"/>
          <w:kern w:val="28"/>
          <w:szCs w:val="28"/>
          <w:lang w:val="uk-UA"/>
        </w:rPr>
        <w:t>гічною ситуацією, кризою ідентичності</w:t>
      </w:r>
      <w:r w:rsidR="008655BA">
        <w:rPr>
          <w:rFonts w:cs="Times New Roman"/>
          <w:kern w:val="28"/>
          <w:szCs w:val="28"/>
          <w:lang w:val="uk-UA"/>
        </w:rPr>
        <w:t xml:space="preserve"> (расової, гендерної, соціальної)</w:t>
      </w:r>
      <w:r w:rsidR="004628C2">
        <w:rPr>
          <w:rFonts w:cs="Times New Roman"/>
          <w:kern w:val="28"/>
          <w:szCs w:val="28"/>
          <w:lang w:val="uk-UA"/>
        </w:rPr>
        <w:t>, політикою мультикультуралізму</w:t>
      </w:r>
      <w:r w:rsidR="00E576EA">
        <w:rPr>
          <w:rFonts w:cs="Times New Roman"/>
          <w:kern w:val="28"/>
          <w:szCs w:val="28"/>
          <w:lang w:val="uk-UA"/>
        </w:rPr>
        <w:t xml:space="preserve">, питанням збереження національної своєрідності у глобалізованому світі тощо. </w:t>
      </w:r>
    </w:p>
    <w:p w14:paraId="719E7C38" w14:textId="77777777" w:rsidR="00B0630D" w:rsidRDefault="00B0630D" w:rsidP="0023430E">
      <w:pPr>
        <w:shd w:val="clear" w:color="auto" w:fill="FFFFFF"/>
        <w:spacing w:line="240" w:lineRule="auto"/>
        <w:rPr>
          <w:rFonts w:cs="Times New Roman"/>
          <w:kern w:val="28"/>
          <w:szCs w:val="28"/>
          <w:lang w:val="uk-UA"/>
        </w:rPr>
      </w:pPr>
    </w:p>
    <w:p w14:paraId="411E17A2" w14:textId="22DC1F03" w:rsidR="00E0731F" w:rsidRPr="00B9145E" w:rsidRDefault="00E0731F" w:rsidP="0023430E">
      <w:pPr>
        <w:shd w:val="clear" w:color="auto" w:fill="FFFFFF"/>
        <w:spacing w:line="240" w:lineRule="auto"/>
        <w:rPr>
          <w:rFonts w:cs="Times New Roman"/>
          <w:kern w:val="28"/>
          <w:szCs w:val="28"/>
          <w:lang w:val="uk-UA"/>
        </w:rPr>
      </w:pPr>
      <w:r w:rsidRPr="00B9145E">
        <w:rPr>
          <w:rFonts w:cs="Times New Roman"/>
          <w:kern w:val="28"/>
          <w:szCs w:val="28"/>
          <w:lang w:val="uk-UA"/>
        </w:rPr>
        <w:t>За підсумками засвоєння</w:t>
      </w:r>
      <w:r>
        <w:rPr>
          <w:rFonts w:cs="Times New Roman"/>
          <w:kern w:val="28"/>
          <w:szCs w:val="28"/>
          <w:lang w:val="uk-UA"/>
        </w:rPr>
        <w:t xml:space="preserve"> ПЗМ5</w:t>
      </w:r>
      <w:r w:rsidRPr="00B9145E">
        <w:rPr>
          <w:rFonts w:cs="Times New Roman"/>
          <w:kern w:val="28"/>
          <w:szCs w:val="28"/>
          <w:lang w:val="uk-UA"/>
        </w:rPr>
        <w:t xml:space="preserve">  студенти мають</w:t>
      </w:r>
    </w:p>
    <w:p w14:paraId="3A7D7360" w14:textId="5C79B8F8" w:rsidR="00E0731F" w:rsidRDefault="00E0731F" w:rsidP="0023430E">
      <w:pPr>
        <w:shd w:val="clear" w:color="auto" w:fill="FFFFFF"/>
        <w:spacing w:line="240" w:lineRule="auto"/>
        <w:rPr>
          <w:rFonts w:cs="Times New Roman"/>
          <w:kern w:val="28"/>
          <w:szCs w:val="28"/>
          <w:lang w:val="uk-UA"/>
        </w:rPr>
      </w:pPr>
      <w:r w:rsidRPr="00186E55">
        <w:rPr>
          <w:rFonts w:cs="Times New Roman"/>
          <w:b/>
          <w:i/>
          <w:kern w:val="28"/>
          <w:szCs w:val="28"/>
          <w:lang w:val="uk-UA"/>
        </w:rPr>
        <w:t>знати</w:t>
      </w:r>
      <w:r w:rsidRPr="00B9145E">
        <w:rPr>
          <w:rFonts w:cs="Times New Roman"/>
          <w:kern w:val="28"/>
          <w:szCs w:val="28"/>
          <w:lang w:val="uk-UA"/>
        </w:rPr>
        <w:t>:</w:t>
      </w:r>
    </w:p>
    <w:p w14:paraId="6DABD9E8" w14:textId="5C446219" w:rsidR="00156F63" w:rsidRDefault="00156F63" w:rsidP="0023430E">
      <w:pPr>
        <w:pStyle w:val="a7"/>
        <w:numPr>
          <w:ilvl w:val="0"/>
          <w:numId w:val="20"/>
        </w:numPr>
        <w:shd w:val="clear" w:color="auto" w:fill="FFFFFF"/>
        <w:spacing w:line="240" w:lineRule="auto"/>
        <w:ind w:left="450" w:hanging="450"/>
        <w:contextualSpacing/>
        <w:rPr>
          <w:rFonts w:cs="Times New Roman"/>
          <w:kern w:val="28"/>
          <w:szCs w:val="28"/>
          <w:lang w:val="uk-UA"/>
        </w:rPr>
      </w:pPr>
      <w:r>
        <w:rPr>
          <w:rFonts w:cs="Times New Roman"/>
          <w:kern w:val="28"/>
          <w:szCs w:val="28"/>
          <w:lang w:val="uk-UA"/>
        </w:rPr>
        <w:t>головні історичні, філософські, суспільні детермінанти аксіологічних трансформацій ХХ століття;</w:t>
      </w:r>
    </w:p>
    <w:p w14:paraId="74D37B36" w14:textId="33B7602B" w:rsidR="00156F63" w:rsidRDefault="00156F63" w:rsidP="0023430E">
      <w:pPr>
        <w:pStyle w:val="a7"/>
        <w:numPr>
          <w:ilvl w:val="0"/>
          <w:numId w:val="20"/>
        </w:numPr>
        <w:shd w:val="clear" w:color="auto" w:fill="FFFFFF"/>
        <w:spacing w:line="240" w:lineRule="auto"/>
        <w:ind w:left="450" w:hanging="450"/>
        <w:contextualSpacing/>
        <w:rPr>
          <w:rFonts w:cs="Times New Roman"/>
          <w:kern w:val="28"/>
          <w:szCs w:val="28"/>
          <w:lang w:val="uk-UA"/>
        </w:rPr>
      </w:pPr>
      <w:r>
        <w:rPr>
          <w:rFonts w:cs="Times New Roman"/>
          <w:kern w:val="28"/>
          <w:szCs w:val="28"/>
          <w:lang w:val="uk-UA"/>
        </w:rPr>
        <w:t xml:space="preserve">причини формування </w:t>
      </w:r>
      <w:r w:rsidR="000057DB">
        <w:rPr>
          <w:rFonts w:cs="Times New Roman"/>
          <w:kern w:val="28"/>
          <w:szCs w:val="28"/>
          <w:lang w:val="uk-UA"/>
        </w:rPr>
        <w:t>світоглядного</w:t>
      </w:r>
      <w:r>
        <w:rPr>
          <w:rFonts w:cs="Times New Roman"/>
          <w:kern w:val="28"/>
          <w:szCs w:val="28"/>
          <w:lang w:val="uk-UA"/>
        </w:rPr>
        <w:t xml:space="preserve"> комплексу «постмодерністської чутливості», </w:t>
      </w:r>
      <w:r w:rsidR="000057DB">
        <w:rPr>
          <w:rFonts w:cs="Times New Roman"/>
          <w:kern w:val="28"/>
          <w:szCs w:val="28"/>
          <w:lang w:val="uk-UA"/>
        </w:rPr>
        <w:t xml:space="preserve">його основні складові; </w:t>
      </w:r>
      <w:r>
        <w:rPr>
          <w:rFonts w:cs="Times New Roman"/>
          <w:kern w:val="28"/>
          <w:szCs w:val="28"/>
          <w:lang w:val="uk-UA"/>
        </w:rPr>
        <w:t xml:space="preserve"> </w:t>
      </w:r>
    </w:p>
    <w:p w14:paraId="702AB00A" w14:textId="3B211B79" w:rsidR="00156F63" w:rsidRDefault="00156F63" w:rsidP="0023430E">
      <w:pPr>
        <w:pStyle w:val="a7"/>
        <w:numPr>
          <w:ilvl w:val="0"/>
          <w:numId w:val="20"/>
        </w:numPr>
        <w:shd w:val="clear" w:color="auto" w:fill="FFFFFF"/>
        <w:spacing w:line="240" w:lineRule="auto"/>
        <w:ind w:left="450" w:hanging="450"/>
        <w:contextualSpacing/>
        <w:rPr>
          <w:rFonts w:cs="Times New Roman"/>
          <w:kern w:val="28"/>
          <w:szCs w:val="28"/>
          <w:lang w:val="uk-UA"/>
        </w:rPr>
      </w:pPr>
      <w:r>
        <w:rPr>
          <w:rFonts w:cs="Times New Roman"/>
          <w:kern w:val="28"/>
          <w:szCs w:val="28"/>
          <w:lang w:val="uk-UA"/>
        </w:rPr>
        <w:t xml:space="preserve">сутність </w:t>
      </w:r>
      <w:r w:rsidR="00AB201E">
        <w:rPr>
          <w:rFonts w:cs="Times New Roman"/>
          <w:kern w:val="28"/>
          <w:szCs w:val="28"/>
          <w:lang w:val="uk-UA"/>
        </w:rPr>
        <w:t>понять «толерантність», «політкоректність», «мультикультуралізм», «глобалізація», «</w:t>
      </w:r>
      <w:proofErr w:type="spellStart"/>
      <w:r w:rsidR="00AB201E">
        <w:rPr>
          <w:rFonts w:cs="Times New Roman"/>
          <w:kern w:val="28"/>
          <w:szCs w:val="28"/>
          <w:lang w:val="uk-UA"/>
        </w:rPr>
        <w:t>гендер</w:t>
      </w:r>
      <w:proofErr w:type="spellEnd"/>
      <w:r w:rsidR="00AB201E">
        <w:rPr>
          <w:rFonts w:cs="Times New Roman"/>
          <w:kern w:val="28"/>
          <w:szCs w:val="28"/>
          <w:lang w:val="uk-UA"/>
        </w:rPr>
        <w:t>», «ідентичність»</w:t>
      </w:r>
      <w:r>
        <w:rPr>
          <w:rFonts w:cs="Times New Roman"/>
          <w:kern w:val="28"/>
          <w:szCs w:val="28"/>
          <w:lang w:val="uk-UA"/>
        </w:rPr>
        <w:t xml:space="preserve">; </w:t>
      </w:r>
      <w:r w:rsidR="00FB0380">
        <w:rPr>
          <w:rFonts w:cs="Times New Roman"/>
          <w:kern w:val="28"/>
          <w:szCs w:val="28"/>
          <w:lang w:val="uk-UA"/>
        </w:rPr>
        <w:t xml:space="preserve">принципи </w:t>
      </w:r>
      <w:proofErr w:type="spellStart"/>
      <w:r w:rsidR="00FB0380">
        <w:rPr>
          <w:rFonts w:cs="Times New Roman"/>
          <w:kern w:val="28"/>
          <w:szCs w:val="28"/>
          <w:lang w:val="uk-UA"/>
        </w:rPr>
        <w:t>мовної</w:t>
      </w:r>
      <w:proofErr w:type="spellEnd"/>
      <w:r w:rsidR="00FB0380">
        <w:rPr>
          <w:rFonts w:cs="Times New Roman"/>
          <w:kern w:val="28"/>
          <w:szCs w:val="28"/>
          <w:lang w:val="uk-UA"/>
        </w:rPr>
        <w:t xml:space="preserve">, культурної, соціальної, етнічної, релігійної толерантності; </w:t>
      </w:r>
    </w:p>
    <w:p w14:paraId="0027D404" w14:textId="777D9F26" w:rsidR="0049436F" w:rsidRPr="007265EC" w:rsidRDefault="00DB7BD2" w:rsidP="0023430E">
      <w:pPr>
        <w:pStyle w:val="a7"/>
        <w:numPr>
          <w:ilvl w:val="0"/>
          <w:numId w:val="20"/>
        </w:numPr>
        <w:shd w:val="clear" w:color="auto" w:fill="FFFFFF"/>
        <w:spacing w:line="240" w:lineRule="auto"/>
        <w:ind w:left="450" w:hanging="450"/>
        <w:contextualSpacing/>
        <w:rPr>
          <w:rFonts w:cs="Times New Roman"/>
          <w:kern w:val="28"/>
          <w:szCs w:val="28"/>
          <w:lang w:val="uk-UA"/>
        </w:rPr>
      </w:pPr>
      <w:r>
        <w:rPr>
          <w:rFonts w:cs="Times New Roman"/>
          <w:kern w:val="28"/>
          <w:szCs w:val="28"/>
          <w:lang w:val="uk-UA"/>
        </w:rPr>
        <w:t>основні маркери «мови ворожнечі»</w:t>
      </w:r>
      <w:r w:rsidR="00193BBE">
        <w:rPr>
          <w:rFonts w:cs="Times New Roman"/>
          <w:kern w:val="28"/>
          <w:szCs w:val="28"/>
          <w:lang w:val="uk-UA"/>
        </w:rPr>
        <w:t xml:space="preserve">; </w:t>
      </w:r>
      <w:r>
        <w:rPr>
          <w:rFonts w:cs="Times New Roman"/>
          <w:kern w:val="28"/>
          <w:szCs w:val="28"/>
          <w:lang w:val="uk-UA"/>
        </w:rPr>
        <w:t xml:space="preserve"> </w:t>
      </w:r>
    </w:p>
    <w:p w14:paraId="30B05F5A" w14:textId="77777777" w:rsidR="00156F63" w:rsidRPr="00B9145E" w:rsidRDefault="00156F63" w:rsidP="0023430E">
      <w:pPr>
        <w:shd w:val="clear" w:color="auto" w:fill="FFFFFF"/>
        <w:spacing w:line="240" w:lineRule="auto"/>
        <w:ind w:left="450" w:hanging="450"/>
        <w:rPr>
          <w:rFonts w:cs="Times New Roman"/>
          <w:kern w:val="28"/>
          <w:szCs w:val="28"/>
          <w:lang w:val="uk-UA"/>
        </w:rPr>
      </w:pPr>
    </w:p>
    <w:p w14:paraId="7946D2F0" w14:textId="77777777" w:rsidR="00156F63" w:rsidRDefault="00156F63" w:rsidP="0023430E">
      <w:pPr>
        <w:shd w:val="clear" w:color="auto" w:fill="FFFFFF"/>
        <w:spacing w:line="240" w:lineRule="auto"/>
        <w:rPr>
          <w:rFonts w:cs="Times New Roman"/>
          <w:b/>
          <w:kern w:val="28"/>
          <w:szCs w:val="28"/>
          <w:lang w:val="uk-UA"/>
        </w:rPr>
      </w:pPr>
      <w:r w:rsidRPr="00186E55">
        <w:rPr>
          <w:rFonts w:cs="Times New Roman"/>
          <w:b/>
          <w:i/>
          <w:kern w:val="28"/>
          <w:szCs w:val="28"/>
          <w:lang w:val="uk-UA"/>
        </w:rPr>
        <w:t>вміти</w:t>
      </w:r>
      <w:r w:rsidRPr="00B9145E">
        <w:rPr>
          <w:rFonts w:cs="Times New Roman"/>
          <w:b/>
          <w:kern w:val="28"/>
          <w:szCs w:val="28"/>
          <w:lang w:val="uk-UA"/>
        </w:rPr>
        <w:t>:</w:t>
      </w:r>
    </w:p>
    <w:p w14:paraId="32D6349D" w14:textId="77777777" w:rsidR="006D330E" w:rsidRPr="006D330E" w:rsidRDefault="00156F63" w:rsidP="0023430E">
      <w:pPr>
        <w:pStyle w:val="a7"/>
        <w:numPr>
          <w:ilvl w:val="0"/>
          <w:numId w:val="20"/>
        </w:numPr>
        <w:shd w:val="clear" w:color="auto" w:fill="FFFFFF"/>
        <w:spacing w:line="240" w:lineRule="auto"/>
        <w:ind w:left="450" w:hanging="450"/>
        <w:contextualSpacing/>
        <w:rPr>
          <w:rFonts w:cs="Times New Roman"/>
          <w:b/>
          <w:kern w:val="28"/>
          <w:szCs w:val="28"/>
          <w:lang w:val="uk-UA"/>
        </w:rPr>
      </w:pPr>
      <w:r>
        <w:rPr>
          <w:rFonts w:cs="Times New Roman"/>
          <w:kern w:val="28"/>
          <w:szCs w:val="28"/>
          <w:lang w:val="uk-UA"/>
        </w:rPr>
        <w:t>критично переосмислювати ціннісні меседжі літератури</w:t>
      </w:r>
      <w:r w:rsidR="00315456">
        <w:rPr>
          <w:rFonts w:cs="Times New Roman"/>
          <w:kern w:val="28"/>
          <w:szCs w:val="28"/>
          <w:lang w:val="uk-UA"/>
        </w:rPr>
        <w:t xml:space="preserve"> ХХ століття</w:t>
      </w:r>
      <w:r>
        <w:rPr>
          <w:rFonts w:cs="Times New Roman"/>
          <w:kern w:val="28"/>
          <w:szCs w:val="28"/>
          <w:lang w:val="uk-UA"/>
        </w:rPr>
        <w:t>;</w:t>
      </w:r>
    </w:p>
    <w:p w14:paraId="2D1739D3" w14:textId="3BFE1385" w:rsidR="00156F63" w:rsidRPr="00F5565F" w:rsidRDefault="006D330E" w:rsidP="0023430E">
      <w:pPr>
        <w:pStyle w:val="a7"/>
        <w:numPr>
          <w:ilvl w:val="0"/>
          <w:numId w:val="20"/>
        </w:numPr>
        <w:shd w:val="clear" w:color="auto" w:fill="FFFFFF"/>
        <w:spacing w:line="240" w:lineRule="auto"/>
        <w:ind w:left="450" w:hanging="450"/>
        <w:contextualSpacing/>
        <w:rPr>
          <w:rFonts w:cs="Times New Roman"/>
          <w:b/>
          <w:kern w:val="28"/>
          <w:szCs w:val="28"/>
          <w:lang w:val="uk-UA"/>
        </w:rPr>
      </w:pPr>
      <w:proofErr w:type="spellStart"/>
      <w:r>
        <w:rPr>
          <w:rFonts w:cs="Times New Roman"/>
          <w:kern w:val="28"/>
          <w:szCs w:val="28"/>
          <w:lang w:val="uk-UA"/>
        </w:rPr>
        <w:lastRenderedPageBreak/>
        <w:t>коректно</w:t>
      </w:r>
      <w:proofErr w:type="spellEnd"/>
      <w:r>
        <w:rPr>
          <w:rFonts w:cs="Times New Roman"/>
          <w:kern w:val="28"/>
          <w:szCs w:val="28"/>
          <w:lang w:val="uk-UA"/>
        </w:rPr>
        <w:t xml:space="preserve"> застосовувати у професійному спілкуванні поняття </w:t>
      </w:r>
      <w:r w:rsidR="00156F63">
        <w:rPr>
          <w:rFonts w:cs="Times New Roman"/>
          <w:kern w:val="28"/>
          <w:szCs w:val="28"/>
          <w:lang w:val="uk-UA"/>
        </w:rPr>
        <w:t xml:space="preserve"> </w:t>
      </w:r>
      <w:r>
        <w:rPr>
          <w:rFonts w:cs="Times New Roman"/>
          <w:kern w:val="28"/>
          <w:szCs w:val="28"/>
          <w:lang w:val="uk-UA"/>
        </w:rPr>
        <w:t>«толерантність», «політкоректність», «мультикультуралізм», «глобалізація», «</w:t>
      </w:r>
      <w:proofErr w:type="spellStart"/>
      <w:r>
        <w:rPr>
          <w:rFonts w:cs="Times New Roman"/>
          <w:kern w:val="28"/>
          <w:szCs w:val="28"/>
          <w:lang w:val="uk-UA"/>
        </w:rPr>
        <w:t>гендер</w:t>
      </w:r>
      <w:proofErr w:type="spellEnd"/>
      <w:r>
        <w:rPr>
          <w:rFonts w:cs="Times New Roman"/>
          <w:kern w:val="28"/>
          <w:szCs w:val="28"/>
          <w:lang w:val="uk-UA"/>
        </w:rPr>
        <w:t>», «ідентичність»;</w:t>
      </w:r>
    </w:p>
    <w:p w14:paraId="1D3FA3B2" w14:textId="7C5605AF" w:rsidR="00F5565F" w:rsidRPr="00FB0200" w:rsidRDefault="00F5565F" w:rsidP="0023430E">
      <w:pPr>
        <w:pStyle w:val="a7"/>
        <w:numPr>
          <w:ilvl w:val="0"/>
          <w:numId w:val="20"/>
        </w:numPr>
        <w:shd w:val="clear" w:color="auto" w:fill="FFFFFF"/>
        <w:spacing w:line="240" w:lineRule="auto"/>
        <w:ind w:left="450" w:hanging="450"/>
        <w:contextualSpacing/>
        <w:rPr>
          <w:rFonts w:cs="Times New Roman"/>
          <w:b/>
          <w:kern w:val="28"/>
          <w:szCs w:val="28"/>
          <w:lang w:val="uk-UA"/>
        </w:rPr>
      </w:pPr>
      <w:r>
        <w:rPr>
          <w:rFonts w:cs="Times New Roman"/>
          <w:kern w:val="28"/>
          <w:szCs w:val="28"/>
          <w:lang w:val="uk-UA"/>
        </w:rPr>
        <w:t>дотримуватися етичних стандартів</w:t>
      </w:r>
      <w:r w:rsidR="0040583F">
        <w:rPr>
          <w:rFonts w:cs="Times New Roman"/>
          <w:kern w:val="28"/>
          <w:szCs w:val="28"/>
          <w:lang w:val="uk-UA"/>
        </w:rPr>
        <w:t xml:space="preserve"> у </w:t>
      </w:r>
      <w:proofErr w:type="spellStart"/>
      <w:r w:rsidR="0040583F">
        <w:rPr>
          <w:rFonts w:cs="Times New Roman"/>
          <w:kern w:val="28"/>
          <w:szCs w:val="28"/>
          <w:lang w:val="uk-UA"/>
        </w:rPr>
        <w:t>спілкуваннні</w:t>
      </w:r>
      <w:proofErr w:type="spellEnd"/>
      <w:r w:rsidR="0040583F">
        <w:rPr>
          <w:rFonts w:cs="Times New Roman"/>
          <w:kern w:val="28"/>
          <w:szCs w:val="28"/>
          <w:lang w:val="uk-UA"/>
        </w:rPr>
        <w:t>, оминаючи «мову ворожнечі»</w:t>
      </w:r>
      <w:r w:rsidR="00DB7BD2">
        <w:rPr>
          <w:rFonts w:cs="Times New Roman"/>
          <w:kern w:val="28"/>
          <w:szCs w:val="28"/>
          <w:lang w:val="uk-UA"/>
        </w:rPr>
        <w:t xml:space="preserve">; застосовувати на практиці принципи </w:t>
      </w:r>
      <w:proofErr w:type="spellStart"/>
      <w:r w:rsidR="00DB7BD2">
        <w:rPr>
          <w:rFonts w:cs="Times New Roman"/>
          <w:kern w:val="28"/>
          <w:szCs w:val="28"/>
          <w:lang w:val="uk-UA"/>
        </w:rPr>
        <w:t>мовної</w:t>
      </w:r>
      <w:proofErr w:type="spellEnd"/>
      <w:r w:rsidR="00DB7BD2">
        <w:rPr>
          <w:rFonts w:cs="Times New Roman"/>
          <w:kern w:val="28"/>
          <w:szCs w:val="28"/>
          <w:lang w:val="uk-UA"/>
        </w:rPr>
        <w:t xml:space="preserve">, культурної, соціальної, етнічної, релігійної толерантності; </w:t>
      </w:r>
      <w:r w:rsidR="0040583F">
        <w:rPr>
          <w:rFonts w:cs="Times New Roman"/>
          <w:kern w:val="28"/>
          <w:szCs w:val="28"/>
          <w:lang w:val="uk-UA"/>
        </w:rPr>
        <w:t xml:space="preserve"> </w:t>
      </w:r>
    </w:p>
    <w:p w14:paraId="6F121836" w14:textId="77777777" w:rsidR="00156F63" w:rsidRPr="005D7B94" w:rsidRDefault="00156F63" w:rsidP="0023430E">
      <w:pPr>
        <w:pStyle w:val="a7"/>
        <w:numPr>
          <w:ilvl w:val="0"/>
          <w:numId w:val="20"/>
        </w:numPr>
        <w:shd w:val="clear" w:color="auto" w:fill="FFFFFF"/>
        <w:spacing w:line="240" w:lineRule="auto"/>
        <w:ind w:left="450" w:hanging="450"/>
        <w:contextualSpacing/>
        <w:rPr>
          <w:rFonts w:cs="Times New Roman"/>
          <w:b/>
          <w:kern w:val="28"/>
          <w:szCs w:val="28"/>
          <w:lang w:val="uk-UA"/>
        </w:rPr>
      </w:pPr>
      <w:proofErr w:type="spellStart"/>
      <w:r>
        <w:rPr>
          <w:rFonts w:cs="Times New Roman"/>
          <w:kern w:val="28"/>
          <w:szCs w:val="28"/>
          <w:lang w:val="uk-UA"/>
        </w:rPr>
        <w:t>вичленовувати</w:t>
      </w:r>
      <w:proofErr w:type="spellEnd"/>
      <w:r>
        <w:rPr>
          <w:rFonts w:cs="Times New Roman"/>
          <w:kern w:val="28"/>
          <w:szCs w:val="28"/>
          <w:lang w:val="uk-UA"/>
        </w:rPr>
        <w:t xml:space="preserve"> аксіологічні </w:t>
      </w:r>
      <w:proofErr w:type="spellStart"/>
      <w:r>
        <w:rPr>
          <w:rFonts w:cs="Times New Roman"/>
          <w:kern w:val="28"/>
          <w:szCs w:val="28"/>
          <w:lang w:val="uk-UA"/>
        </w:rPr>
        <w:t>надкодування</w:t>
      </w:r>
      <w:proofErr w:type="spellEnd"/>
      <w:r>
        <w:rPr>
          <w:rFonts w:cs="Times New Roman"/>
          <w:kern w:val="28"/>
          <w:szCs w:val="28"/>
          <w:lang w:val="uk-UA"/>
        </w:rPr>
        <w:t xml:space="preserve"> у прецедентних текстах доби, обґрунтовувати їх залежність від історичного, політичного, культурного клімату епохи; </w:t>
      </w:r>
    </w:p>
    <w:p w14:paraId="2437B12D" w14:textId="77777777" w:rsidR="00156F63" w:rsidRPr="00F94CB1" w:rsidRDefault="00156F63" w:rsidP="0023430E">
      <w:pPr>
        <w:widowControl/>
        <w:numPr>
          <w:ilvl w:val="0"/>
          <w:numId w:val="20"/>
        </w:numPr>
        <w:suppressAutoHyphens w:val="0"/>
        <w:spacing w:line="240" w:lineRule="auto"/>
        <w:ind w:left="450" w:hanging="450"/>
        <w:rPr>
          <w:szCs w:val="28"/>
          <w:lang w:val="uk-UA"/>
        </w:rPr>
      </w:pPr>
      <w:r>
        <w:rPr>
          <w:szCs w:val="28"/>
          <w:lang w:val="uk-UA"/>
        </w:rPr>
        <w:t>аргументовано висловлювати, доводити, презентувати власні погляди, вирішувати проблемні ситуації, працювати у команді, готувати колективні проекти, виконувати творчі завдання, спрямовані на осмислення специфіки європейських ідеалів, цінностей та їхнього втілення в сучасному українському суспільстві.</w:t>
      </w:r>
    </w:p>
    <w:p w14:paraId="44B9F6E8" w14:textId="77777777" w:rsidR="00706F08" w:rsidRPr="00B9145E" w:rsidRDefault="00706F08" w:rsidP="0023430E">
      <w:pPr>
        <w:shd w:val="clear" w:color="auto" w:fill="FFFFFF"/>
        <w:spacing w:line="240" w:lineRule="auto"/>
        <w:rPr>
          <w:rFonts w:cs="Times New Roman"/>
          <w:kern w:val="28"/>
          <w:szCs w:val="28"/>
          <w:lang w:val="uk-UA"/>
        </w:rPr>
      </w:pPr>
    </w:p>
    <w:p w14:paraId="54336DFB" w14:textId="742B407D" w:rsidR="00E0731F" w:rsidRPr="004760A3" w:rsidRDefault="00E0731F" w:rsidP="0023430E">
      <w:pPr>
        <w:pStyle w:val="3"/>
        <w:keepNext w:val="0"/>
        <w:keepLines w:val="0"/>
        <w:numPr>
          <w:ilvl w:val="2"/>
          <w:numId w:val="34"/>
        </w:numPr>
        <w:tabs>
          <w:tab w:val="left" w:pos="964"/>
        </w:tabs>
        <w:spacing w:before="0" w:line="240" w:lineRule="auto"/>
        <w:rPr>
          <w:rFonts w:ascii="Times New Roman" w:hAnsi="Times New Roman" w:cs="Times New Roman"/>
          <w:b/>
          <w:color w:val="auto"/>
          <w:sz w:val="28"/>
          <w:szCs w:val="28"/>
          <w:lang w:val="uk-UA"/>
        </w:rPr>
      </w:pPr>
      <w:r w:rsidRPr="004760A3">
        <w:rPr>
          <w:rFonts w:ascii="Times New Roman" w:hAnsi="Times New Roman" w:cs="Times New Roman"/>
          <w:b/>
          <w:color w:val="auto"/>
          <w:sz w:val="28"/>
          <w:szCs w:val="28"/>
          <w:lang w:val="uk-UA"/>
        </w:rPr>
        <w:t>Зміст ПЗМ 5</w:t>
      </w:r>
    </w:p>
    <w:p w14:paraId="3A55F804" w14:textId="4918BB17" w:rsidR="0038477B" w:rsidRDefault="004760A3" w:rsidP="0023430E">
      <w:pPr>
        <w:spacing w:line="240" w:lineRule="auto"/>
        <w:rPr>
          <w:lang w:val="uk-UA"/>
        </w:rPr>
      </w:pPr>
      <w:r w:rsidRPr="004340D0">
        <w:rPr>
          <w:b/>
          <w:lang w:val="uk-UA"/>
        </w:rPr>
        <w:t>ХХ століття як період ціннісної кризи.</w:t>
      </w:r>
      <w:r>
        <w:rPr>
          <w:lang w:val="uk-UA"/>
        </w:rPr>
        <w:t xml:space="preserve"> Трансформація аксіологічних моделей між двома світовими війнами. «</w:t>
      </w:r>
      <w:proofErr w:type="spellStart"/>
      <w:r>
        <w:rPr>
          <w:lang w:val="uk-UA"/>
        </w:rPr>
        <w:t>Закат</w:t>
      </w:r>
      <w:proofErr w:type="spellEnd"/>
      <w:r>
        <w:rPr>
          <w:lang w:val="uk-UA"/>
        </w:rPr>
        <w:t xml:space="preserve"> Європи». Становлення тоталітарних держав та ідеологій. </w:t>
      </w:r>
      <w:r w:rsidR="00320685">
        <w:rPr>
          <w:lang w:val="uk-UA"/>
        </w:rPr>
        <w:t xml:space="preserve">Екзистенціалізм як філософія виживання в абсурдному світі. </w:t>
      </w:r>
      <w:r w:rsidR="0048651E">
        <w:rPr>
          <w:lang w:val="uk-UA"/>
        </w:rPr>
        <w:t xml:space="preserve">«Культура після </w:t>
      </w:r>
      <w:proofErr w:type="spellStart"/>
      <w:r w:rsidR="0048651E">
        <w:rPr>
          <w:lang w:val="uk-UA"/>
        </w:rPr>
        <w:t>Освенциму</w:t>
      </w:r>
      <w:proofErr w:type="spellEnd"/>
      <w:r w:rsidR="0048651E">
        <w:rPr>
          <w:lang w:val="uk-UA"/>
        </w:rPr>
        <w:t xml:space="preserve">»: аксіологічна криза </w:t>
      </w:r>
      <w:proofErr w:type="spellStart"/>
      <w:r w:rsidR="0048651E">
        <w:rPr>
          <w:lang w:val="uk-UA"/>
        </w:rPr>
        <w:t>повоєння</w:t>
      </w:r>
      <w:proofErr w:type="spellEnd"/>
      <w:r w:rsidR="0048651E">
        <w:rPr>
          <w:lang w:val="uk-UA"/>
        </w:rPr>
        <w:t xml:space="preserve">. </w:t>
      </w:r>
      <w:r w:rsidR="00320685">
        <w:rPr>
          <w:lang w:val="uk-UA"/>
        </w:rPr>
        <w:t>Зворотній бік прогресу</w:t>
      </w:r>
      <w:r w:rsidR="004340D0">
        <w:rPr>
          <w:lang w:val="uk-UA"/>
        </w:rPr>
        <w:t xml:space="preserve">: екологічний виклик. </w:t>
      </w:r>
      <w:r w:rsidR="00CC6467">
        <w:rPr>
          <w:lang w:val="uk-UA"/>
        </w:rPr>
        <w:t xml:space="preserve">Переоцінка цінностей у глобалізованому світі: </w:t>
      </w:r>
      <w:r w:rsidR="00756527">
        <w:rPr>
          <w:lang w:val="uk-UA"/>
        </w:rPr>
        <w:t xml:space="preserve">виклики </w:t>
      </w:r>
      <w:proofErr w:type="spellStart"/>
      <w:r w:rsidR="00CC6467">
        <w:rPr>
          <w:lang w:val="uk-UA"/>
        </w:rPr>
        <w:t>постколоніалізм</w:t>
      </w:r>
      <w:r w:rsidR="00756527">
        <w:rPr>
          <w:lang w:val="uk-UA"/>
        </w:rPr>
        <w:t>у</w:t>
      </w:r>
      <w:proofErr w:type="spellEnd"/>
      <w:r w:rsidR="00756527">
        <w:rPr>
          <w:lang w:val="uk-UA"/>
        </w:rPr>
        <w:t>. Толерування Іншого</w:t>
      </w:r>
      <w:r w:rsidR="00EB0CD1">
        <w:rPr>
          <w:lang w:val="uk-UA"/>
        </w:rPr>
        <w:t>. Європейські цінності в Україні: стан та перспективи</w:t>
      </w:r>
      <w:r w:rsidR="0048651E">
        <w:rPr>
          <w:lang w:val="uk-UA"/>
        </w:rPr>
        <w:t xml:space="preserve"> адаптації</w:t>
      </w:r>
      <w:r w:rsidR="00EB0CD1">
        <w:rPr>
          <w:lang w:val="uk-UA"/>
        </w:rPr>
        <w:t xml:space="preserve">. </w:t>
      </w:r>
    </w:p>
    <w:p w14:paraId="54CE4CE0" w14:textId="23D6E057" w:rsidR="00776F97" w:rsidRDefault="00A842F8" w:rsidP="0023430E">
      <w:pPr>
        <w:spacing w:line="240" w:lineRule="auto"/>
        <w:rPr>
          <w:lang w:val="uk-UA"/>
        </w:rPr>
      </w:pPr>
      <w:r w:rsidRPr="00A842F8">
        <w:rPr>
          <w:b/>
          <w:lang w:val="uk-UA"/>
        </w:rPr>
        <w:t>Виклики тоталітаризму</w:t>
      </w:r>
      <w:r w:rsidR="00776F97" w:rsidRPr="00A842F8">
        <w:rPr>
          <w:b/>
          <w:lang w:val="uk-UA"/>
        </w:rPr>
        <w:t xml:space="preserve"> («Чума» </w:t>
      </w:r>
      <w:proofErr w:type="spellStart"/>
      <w:r w:rsidR="00776F97" w:rsidRPr="00A842F8">
        <w:rPr>
          <w:b/>
          <w:lang w:val="uk-UA"/>
        </w:rPr>
        <w:t>А.Камю</w:t>
      </w:r>
      <w:proofErr w:type="spellEnd"/>
      <w:r w:rsidR="00776F97" w:rsidRPr="00A842F8">
        <w:rPr>
          <w:b/>
          <w:lang w:val="uk-UA"/>
        </w:rPr>
        <w:t>).</w:t>
      </w:r>
      <w:r w:rsidR="00776F97">
        <w:rPr>
          <w:lang w:val="uk-UA"/>
        </w:rPr>
        <w:t xml:space="preserve"> Місто </w:t>
      </w:r>
      <w:proofErr w:type="spellStart"/>
      <w:r w:rsidR="00776F97">
        <w:rPr>
          <w:lang w:val="uk-UA"/>
        </w:rPr>
        <w:t>Оран</w:t>
      </w:r>
      <w:proofErr w:type="spellEnd"/>
      <w:r w:rsidR="00776F97">
        <w:rPr>
          <w:lang w:val="uk-UA"/>
        </w:rPr>
        <w:t xml:space="preserve"> як </w:t>
      </w:r>
      <w:proofErr w:type="spellStart"/>
      <w:r w:rsidR="00776F97">
        <w:rPr>
          <w:lang w:val="uk-UA"/>
        </w:rPr>
        <w:t>мікромодель</w:t>
      </w:r>
      <w:proofErr w:type="spellEnd"/>
      <w:r w:rsidR="00776F97">
        <w:rPr>
          <w:lang w:val="uk-UA"/>
        </w:rPr>
        <w:t xml:space="preserve"> соціуму. Багатовимірна метафора хвороби. Людська поведінка у граничній ситуації (за </w:t>
      </w:r>
      <w:proofErr w:type="spellStart"/>
      <w:r w:rsidR="00776F97">
        <w:rPr>
          <w:lang w:val="uk-UA"/>
        </w:rPr>
        <w:t>Ясперсом</w:t>
      </w:r>
      <w:proofErr w:type="spellEnd"/>
      <w:r w:rsidR="00776F97">
        <w:rPr>
          <w:lang w:val="uk-UA"/>
        </w:rPr>
        <w:t>):</w:t>
      </w:r>
      <w:r w:rsidR="008F2973">
        <w:rPr>
          <w:lang w:val="uk-UA"/>
        </w:rPr>
        <w:t xml:space="preserve"> від </w:t>
      </w:r>
      <w:r w:rsidR="008F2973">
        <w:rPr>
          <w:lang w:val="en-US"/>
        </w:rPr>
        <w:t>das</w:t>
      </w:r>
      <w:r w:rsidR="008F2973" w:rsidRPr="008F2973">
        <w:rPr>
          <w:lang w:val="uk-UA"/>
        </w:rPr>
        <w:t xml:space="preserve"> </w:t>
      </w:r>
      <w:r w:rsidR="008F2973">
        <w:rPr>
          <w:lang w:val="en-US"/>
        </w:rPr>
        <w:t>Mann</w:t>
      </w:r>
      <w:r w:rsidR="008F2973" w:rsidRPr="008F2973">
        <w:rPr>
          <w:lang w:val="uk-UA"/>
        </w:rPr>
        <w:t xml:space="preserve"> </w:t>
      </w:r>
      <w:r w:rsidR="008F2973">
        <w:rPr>
          <w:lang w:val="uk-UA"/>
        </w:rPr>
        <w:t xml:space="preserve">до бунтівної людини. Проблеми свободи й відповідальності. Доктор Бертран </w:t>
      </w:r>
      <w:proofErr w:type="spellStart"/>
      <w:r w:rsidR="008F2973">
        <w:rPr>
          <w:lang w:val="uk-UA"/>
        </w:rPr>
        <w:t>Рійє</w:t>
      </w:r>
      <w:proofErr w:type="spellEnd"/>
      <w:r w:rsidR="008F2973">
        <w:rPr>
          <w:lang w:val="uk-UA"/>
        </w:rPr>
        <w:t xml:space="preserve"> як приклад людини бунтівної: екзистенціальний мотив індивідуального спротиву епідемії. Розбудова громади. Потенціал самоуправління. Амбівалентність фіналу.  </w:t>
      </w:r>
    </w:p>
    <w:p w14:paraId="0AFF3D1D" w14:textId="511605E1" w:rsidR="008F2973" w:rsidRDefault="00A842F8" w:rsidP="0023430E">
      <w:pPr>
        <w:spacing w:line="240" w:lineRule="auto"/>
        <w:rPr>
          <w:lang w:val="uk-UA"/>
        </w:rPr>
      </w:pPr>
      <w:r w:rsidRPr="00B83A8C">
        <w:rPr>
          <w:b/>
          <w:lang w:val="uk-UA"/>
        </w:rPr>
        <w:t xml:space="preserve">Виклики </w:t>
      </w:r>
      <w:r w:rsidR="00B83A8C" w:rsidRPr="00B83A8C">
        <w:rPr>
          <w:b/>
          <w:lang w:val="uk-UA"/>
        </w:rPr>
        <w:t>екології</w:t>
      </w:r>
      <w:r w:rsidR="008F2973" w:rsidRPr="00B83A8C">
        <w:rPr>
          <w:b/>
          <w:lang w:val="uk-UA"/>
        </w:rPr>
        <w:t xml:space="preserve"> («Коханець леді </w:t>
      </w:r>
      <w:proofErr w:type="spellStart"/>
      <w:r w:rsidR="008F2973" w:rsidRPr="00B83A8C">
        <w:rPr>
          <w:b/>
          <w:lang w:val="uk-UA"/>
        </w:rPr>
        <w:t>Чаттерлей</w:t>
      </w:r>
      <w:proofErr w:type="spellEnd"/>
      <w:r w:rsidR="008F2973" w:rsidRPr="00B83A8C">
        <w:rPr>
          <w:b/>
          <w:lang w:val="uk-UA"/>
        </w:rPr>
        <w:t>» Д.Г. Лоуренса).</w:t>
      </w:r>
      <w:r w:rsidR="008F2973">
        <w:rPr>
          <w:lang w:val="uk-UA"/>
        </w:rPr>
        <w:t xml:space="preserve"> Загроза від розвитку технологій. Спротив механістичній </w:t>
      </w:r>
      <w:proofErr w:type="spellStart"/>
      <w:r w:rsidR="008F2973">
        <w:rPr>
          <w:lang w:val="uk-UA"/>
        </w:rPr>
        <w:t>цивізізації</w:t>
      </w:r>
      <w:proofErr w:type="spellEnd"/>
      <w:r w:rsidR="008F2973">
        <w:rPr>
          <w:lang w:val="uk-UA"/>
        </w:rPr>
        <w:t xml:space="preserve">. Гібрид машини й людини: переваги й недоліки. Руйнівний вплив прогресу на </w:t>
      </w:r>
      <w:r w:rsidR="00416FC8">
        <w:rPr>
          <w:lang w:val="uk-UA"/>
        </w:rPr>
        <w:t xml:space="preserve">навколишнє середовище та людську особистість. Ідеологія «Назад до Природи» та моделі гармонійного співіснування людини й природи. </w:t>
      </w:r>
      <w:r>
        <w:rPr>
          <w:lang w:val="uk-UA"/>
        </w:rPr>
        <w:t xml:space="preserve">«Філософія крові» Лоуренса та її прояви у романі. </w:t>
      </w:r>
    </w:p>
    <w:p w14:paraId="4DDF1738" w14:textId="7E49BF76" w:rsidR="00A842F8" w:rsidRDefault="00A842F8" w:rsidP="0023430E">
      <w:pPr>
        <w:spacing w:line="240" w:lineRule="auto"/>
        <w:rPr>
          <w:lang w:val="uk-UA"/>
        </w:rPr>
      </w:pPr>
      <w:r w:rsidRPr="00B83A8C">
        <w:rPr>
          <w:b/>
          <w:lang w:val="uk-UA"/>
        </w:rPr>
        <w:t xml:space="preserve">Виклики мультикультуралізму </w:t>
      </w:r>
      <w:r w:rsidR="00B83A8C" w:rsidRPr="00B83A8C">
        <w:rPr>
          <w:b/>
          <w:lang w:val="uk-UA"/>
        </w:rPr>
        <w:t xml:space="preserve">(«Син </w:t>
      </w:r>
      <w:proofErr w:type="spellStart"/>
      <w:r w:rsidR="00B83A8C" w:rsidRPr="00B83A8C">
        <w:rPr>
          <w:b/>
          <w:lang w:val="uk-UA"/>
        </w:rPr>
        <w:t>аккордеоніста</w:t>
      </w:r>
      <w:proofErr w:type="spellEnd"/>
      <w:r w:rsidR="00B83A8C" w:rsidRPr="00B83A8C">
        <w:rPr>
          <w:b/>
          <w:lang w:val="uk-UA"/>
        </w:rPr>
        <w:t xml:space="preserve">» </w:t>
      </w:r>
      <w:proofErr w:type="spellStart"/>
      <w:r w:rsidR="00B83A8C" w:rsidRPr="00B83A8C">
        <w:rPr>
          <w:b/>
          <w:lang w:val="uk-UA"/>
        </w:rPr>
        <w:t>Бернардо</w:t>
      </w:r>
      <w:proofErr w:type="spellEnd"/>
      <w:r w:rsidR="00B83A8C" w:rsidRPr="00B83A8C">
        <w:rPr>
          <w:b/>
          <w:lang w:val="uk-UA"/>
        </w:rPr>
        <w:t xml:space="preserve"> </w:t>
      </w:r>
      <w:proofErr w:type="spellStart"/>
      <w:r w:rsidR="00B83A8C" w:rsidRPr="00B83A8C">
        <w:rPr>
          <w:b/>
          <w:lang w:val="uk-UA"/>
        </w:rPr>
        <w:t>Ачаги</w:t>
      </w:r>
      <w:proofErr w:type="spellEnd"/>
      <w:r w:rsidR="00B83A8C" w:rsidRPr="00B83A8C">
        <w:rPr>
          <w:b/>
          <w:lang w:val="uk-UA"/>
        </w:rPr>
        <w:t xml:space="preserve">). </w:t>
      </w:r>
      <w:r w:rsidR="004B6268">
        <w:rPr>
          <w:lang w:val="uk-UA"/>
        </w:rPr>
        <w:t xml:space="preserve">Проблема збереження національної ідентичності у мультикультурному світі. Баскський націоналістичний рух та його зображення у романі </w:t>
      </w:r>
      <w:proofErr w:type="spellStart"/>
      <w:r w:rsidR="004B6268">
        <w:rPr>
          <w:lang w:val="uk-UA"/>
        </w:rPr>
        <w:t>Ачаги</w:t>
      </w:r>
      <w:proofErr w:type="spellEnd"/>
      <w:r w:rsidR="004B6268">
        <w:rPr>
          <w:lang w:val="uk-UA"/>
        </w:rPr>
        <w:t xml:space="preserve">. Культурна та </w:t>
      </w:r>
      <w:proofErr w:type="spellStart"/>
      <w:r w:rsidR="004B6268">
        <w:rPr>
          <w:lang w:val="uk-UA"/>
        </w:rPr>
        <w:t>мовна</w:t>
      </w:r>
      <w:proofErr w:type="spellEnd"/>
      <w:r w:rsidR="004B6268">
        <w:rPr>
          <w:lang w:val="uk-UA"/>
        </w:rPr>
        <w:t xml:space="preserve"> політика диктатури Франко та баскський тероризм як її наслідок. «Син акордеоніста» </w:t>
      </w:r>
      <w:r w:rsidR="00C777B9">
        <w:rPr>
          <w:lang w:val="uk-UA"/>
        </w:rPr>
        <w:t>як роман-сповідь: стратегії «примирення з минулим». Проблема міфологізації історії</w:t>
      </w:r>
      <w:r w:rsidR="00E644AC">
        <w:rPr>
          <w:lang w:val="uk-UA"/>
        </w:rPr>
        <w:t xml:space="preserve"> та засоби уникнення викривлення минулого на користь </w:t>
      </w:r>
      <w:r w:rsidR="00E644AC">
        <w:rPr>
          <w:lang w:val="uk-UA"/>
        </w:rPr>
        <w:lastRenderedPageBreak/>
        <w:t xml:space="preserve">політичних сил. </w:t>
      </w:r>
    </w:p>
    <w:p w14:paraId="6E42FFB6" w14:textId="533D640E" w:rsidR="00330EDA" w:rsidRPr="00D43985" w:rsidRDefault="00330EDA" w:rsidP="0023430E">
      <w:pPr>
        <w:spacing w:line="240" w:lineRule="auto"/>
        <w:rPr>
          <w:lang w:val="uk-UA"/>
        </w:rPr>
      </w:pPr>
      <w:r w:rsidRPr="00330EDA">
        <w:rPr>
          <w:b/>
          <w:lang w:val="uk-UA"/>
        </w:rPr>
        <w:t xml:space="preserve">Виклики ідентичності </w:t>
      </w:r>
      <w:r>
        <w:rPr>
          <w:b/>
          <w:lang w:val="uk-UA"/>
        </w:rPr>
        <w:t xml:space="preserve">(«Білі зуби» </w:t>
      </w:r>
      <w:proofErr w:type="spellStart"/>
      <w:r>
        <w:rPr>
          <w:b/>
          <w:lang w:val="uk-UA"/>
        </w:rPr>
        <w:t>З.Сміт</w:t>
      </w:r>
      <w:proofErr w:type="spellEnd"/>
      <w:r>
        <w:rPr>
          <w:b/>
          <w:lang w:val="uk-UA"/>
        </w:rPr>
        <w:t>, «</w:t>
      </w:r>
      <w:r w:rsidR="002A5C6D">
        <w:rPr>
          <w:b/>
          <w:lang w:val="uk-UA"/>
        </w:rPr>
        <w:t xml:space="preserve">Дім на Манговій вулиці» </w:t>
      </w:r>
      <w:proofErr w:type="spellStart"/>
      <w:r w:rsidR="002A5C6D">
        <w:rPr>
          <w:b/>
          <w:lang w:val="uk-UA"/>
        </w:rPr>
        <w:t>С.Чіснерос</w:t>
      </w:r>
      <w:proofErr w:type="spellEnd"/>
      <w:r w:rsidR="002A5C6D">
        <w:rPr>
          <w:b/>
          <w:lang w:val="uk-UA"/>
        </w:rPr>
        <w:t xml:space="preserve">). </w:t>
      </w:r>
      <w:r w:rsidR="003844DE">
        <w:rPr>
          <w:lang w:val="uk-UA"/>
        </w:rPr>
        <w:t>Постмодерністська к</w:t>
      </w:r>
      <w:r w:rsidR="00D43985">
        <w:rPr>
          <w:lang w:val="uk-UA"/>
        </w:rPr>
        <w:t xml:space="preserve">риза ідентичності. </w:t>
      </w:r>
      <w:r w:rsidR="003844DE">
        <w:rPr>
          <w:lang w:val="uk-UA"/>
        </w:rPr>
        <w:t xml:space="preserve">Ідентичність як конструкт. </w:t>
      </w:r>
      <w:r w:rsidR="00D43985">
        <w:rPr>
          <w:lang w:val="uk-UA"/>
        </w:rPr>
        <w:t>Культурні, расові, гендерні, сексуальні виміри ідентичності</w:t>
      </w:r>
      <w:r w:rsidR="003844DE">
        <w:rPr>
          <w:lang w:val="uk-UA"/>
        </w:rPr>
        <w:t xml:space="preserve">. Феномен </w:t>
      </w:r>
      <w:proofErr w:type="spellStart"/>
      <w:r w:rsidR="003844DE">
        <w:rPr>
          <w:lang w:val="uk-UA"/>
        </w:rPr>
        <w:t>постколоніалізму</w:t>
      </w:r>
      <w:proofErr w:type="spellEnd"/>
      <w:r w:rsidR="003844DE">
        <w:rPr>
          <w:lang w:val="uk-UA"/>
        </w:rPr>
        <w:t xml:space="preserve"> у роботах Х. </w:t>
      </w:r>
      <w:proofErr w:type="spellStart"/>
      <w:r w:rsidR="003844DE">
        <w:rPr>
          <w:lang w:val="uk-UA"/>
        </w:rPr>
        <w:t>Бхабха</w:t>
      </w:r>
      <w:proofErr w:type="spellEnd"/>
      <w:r w:rsidR="003844DE">
        <w:rPr>
          <w:lang w:val="uk-UA"/>
        </w:rPr>
        <w:t xml:space="preserve"> та </w:t>
      </w:r>
      <w:proofErr w:type="spellStart"/>
      <w:r w:rsidR="003844DE">
        <w:rPr>
          <w:lang w:val="uk-UA"/>
        </w:rPr>
        <w:t>Е.Саїда</w:t>
      </w:r>
      <w:proofErr w:type="spellEnd"/>
      <w:r w:rsidR="00EE18DB">
        <w:rPr>
          <w:lang w:val="uk-UA"/>
        </w:rPr>
        <w:t xml:space="preserve">. Расизм та його прояви у романі </w:t>
      </w:r>
      <w:proofErr w:type="spellStart"/>
      <w:r w:rsidR="00EE18DB">
        <w:rPr>
          <w:lang w:val="uk-UA"/>
        </w:rPr>
        <w:t>З.Сміт</w:t>
      </w:r>
      <w:proofErr w:type="spellEnd"/>
      <w:r w:rsidR="00EE18DB">
        <w:rPr>
          <w:lang w:val="uk-UA"/>
        </w:rPr>
        <w:t xml:space="preserve"> «Білі зуби». Спростування національних стереотипів. Конфлікт фемінізму й </w:t>
      </w:r>
      <w:proofErr w:type="spellStart"/>
      <w:r w:rsidR="00EE18DB">
        <w:rPr>
          <w:lang w:val="uk-UA"/>
        </w:rPr>
        <w:t>мачизму</w:t>
      </w:r>
      <w:proofErr w:type="spellEnd"/>
      <w:r w:rsidR="00EE18DB">
        <w:rPr>
          <w:lang w:val="uk-UA"/>
        </w:rPr>
        <w:t xml:space="preserve"> у романі </w:t>
      </w:r>
      <w:proofErr w:type="spellStart"/>
      <w:r w:rsidR="00EE18DB">
        <w:rPr>
          <w:lang w:val="uk-UA"/>
        </w:rPr>
        <w:t>С.Чіснерос</w:t>
      </w:r>
      <w:proofErr w:type="spellEnd"/>
      <w:r w:rsidR="00EE18DB">
        <w:rPr>
          <w:lang w:val="uk-UA"/>
        </w:rPr>
        <w:t xml:space="preserve"> «Дім на Манговій вулиці». Відносність гендерної ідентичності. Відчуття </w:t>
      </w:r>
      <w:r w:rsidR="000C37A8">
        <w:rPr>
          <w:lang w:val="uk-UA"/>
        </w:rPr>
        <w:t xml:space="preserve">власного «Я»: як ми ідентифікуємо себе? </w:t>
      </w:r>
    </w:p>
    <w:p w14:paraId="1806D35E" w14:textId="77777777" w:rsidR="0038477B" w:rsidRPr="0038477B" w:rsidRDefault="0038477B" w:rsidP="0023430E">
      <w:pPr>
        <w:spacing w:line="240" w:lineRule="auto"/>
        <w:rPr>
          <w:lang w:val="uk-UA"/>
        </w:rPr>
      </w:pPr>
    </w:p>
    <w:p w14:paraId="540F27B3" w14:textId="77777777" w:rsidR="00E0731F" w:rsidRPr="006D0DAD" w:rsidRDefault="00E0731F" w:rsidP="0023430E">
      <w:pPr>
        <w:pStyle w:val="3"/>
        <w:keepNext w:val="0"/>
        <w:keepLines w:val="0"/>
        <w:numPr>
          <w:ilvl w:val="2"/>
          <w:numId w:val="34"/>
        </w:numPr>
        <w:tabs>
          <w:tab w:val="left" w:pos="964"/>
        </w:tabs>
        <w:spacing w:before="0" w:line="240" w:lineRule="auto"/>
        <w:rPr>
          <w:rFonts w:ascii="Times New Roman" w:hAnsi="Times New Roman" w:cs="Times New Roman"/>
          <w:b/>
          <w:color w:val="auto"/>
          <w:sz w:val="28"/>
          <w:szCs w:val="28"/>
          <w:lang w:val="uk-UA"/>
        </w:rPr>
      </w:pPr>
      <w:r w:rsidRPr="006D0DAD">
        <w:rPr>
          <w:rFonts w:ascii="Times New Roman" w:hAnsi="Times New Roman" w:cs="Times New Roman"/>
          <w:b/>
          <w:color w:val="auto"/>
          <w:sz w:val="28"/>
          <w:szCs w:val="28"/>
          <w:lang w:val="uk-UA"/>
        </w:rPr>
        <w:t xml:space="preserve">Розподіл навчального навантаження студентів </w:t>
      </w:r>
    </w:p>
    <w:tbl>
      <w:tblPr>
        <w:tblW w:w="963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50"/>
        <w:gridCol w:w="992"/>
        <w:gridCol w:w="992"/>
        <w:gridCol w:w="992"/>
        <w:gridCol w:w="1560"/>
        <w:gridCol w:w="1559"/>
        <w:gridCol w:w="2185"/>
      </w:tblGrid>
      <w:tr w:rsidR="00E0731F" w14:paraId="270BA9A4" w14:textId="77777777" w:rsidTr="000F33D7">
        <w:tc>
          <w:tcPr>
            <w:tcW w:w="1350" w:type="dxa"/>
            <w:vMerge w:val="restart"/>
            <w:shd w:val="clear" w:color="auto" w:fill="auto"/>
            <w:vAlign w:val="center"/>
          </w:tcPr>
          <w:p w14:paraId="6472DEFC" w14:textId="77777777" w:rsidR="00E0731F" w:rsidRPr="00496179" w:rsidRDefault="00E0731F" w:rsidP="0023430E">
            <w:pPr>
              <w:spacing w:line="240" w:lineRule="auto"/>
              <w:jc w:val="center"/>
              <w:rPr>
                <w:rFonts w:cs="Times New Roman"/>
                <w:szCs w:val="28"/>
              </w:rPr>
            </w:pPr>
            <w:r w:rsidRPr="00496179">
              <w:rPr>
                <w:rFonts w:cs="Times New Roman"/>
                <w:szCs w:val="28"/>
              </w:rPr>
              <w:t xml:space="preserve">Форма </w:t>
            </w:r>
            <w:proofErr w:type="spellStart"/>
            <w:r w:rsidRPr="00496179">
              <w:rPr>
                <w:rFonts w:cs="Times New Roman"/>
                <w:szCs w:val="28"/>
              </w:rPr>
              <w:t>навчання</w:t>
            </w:r>
            <w:proofErr w:type="spellEnd"/>
          </w:p>
        </w:tc>
        <w:tc>
          <w:tcPr>
            <w:tcW w:w="992" w:type="dxa"/>
            <w:vMerge w:val="restart"/>
            <w:shd w:val="clear" w:color="auto" w:fill="auto"/>
            <w:vAlign w:val="center"/>
          </w:tcPr>
          <w:p w14:paraId="25E14509" w14:textId="77777777" w:rsidR="00E0731F" w:rsidRPr="00496179" w:rsidRDefault="00E0731F" w:rsidP="0023430E">
            <w:pPr>
              <w:spacing w:line="240" w:lineRule="auto"/>
              <w:jc w:val="center"/>
              <w:rPr>
                <w:rFonts w:cs="Times New Roman"/>
                <w:szCs w:val="28"/>
              </w:rPr>
            </w:pPr>
            <w:r w:rsidRPr="00496179">
              <w:rPr>
                <w:rFonts w:cs="Times New Roman"/>
                <w:szCs w:val="28"/>
              </w:rPr>
              <w:t xml:space="preserve">Годин </w:t>
            </w:r>
            <w:proofErr w:type="spellStart"/>
            <w:r w:rsidRPr="00496179">
              <w:rPr>
                <w:rFonts w:cs="Times New Roman"/>
                <w:szCs w:val="28"/>
              </w:rPr>
              <w:t>всього</w:t>
            </w:r>
            <w:proofErr w:type="spellEnd"/>
          </w:p>
        </w:tc>
        <w:tc>
          <w:tcPr>
            <w:tcW w:w="3544" w:type="dxa"/>
            <w:gridSpan w:val="3"/>
            <w:shd w:val="clear" w:color="auto" w:fill="auto"/>
            <w:vAlign w:val="center"/>
          </w:tcPr>
          <w:p w14:paraId="4E223BCA" w14:textId="77777777" w:rsidR="00E0731F" w:rsidRPr="00496179" w:rsidRDefault="00E0731F" w:rsidP="0023430E">
            <w:pPr>
              <w:spacing w:line="240" w:lineRule="auto"/>
              <w:jc w:val="center"/>
              <w:rPr>
                <w:rFonts w:cs="Times New Roman"/>
                <w:szCs w:val="28"/>
              </w:rPr>
            </w:pPr>
            <w:proofErr w:type="spellStart"/>
            <w:r w:rsidRPr="00496179">
              <w:rPr>
                <w:rFonts w:cs="Times New Roman"/>
                <w:szCs w:val="28"/>
              </w:rPr>
              <w:t>Контактні</w:t>
            </w:r>
            <w:proofErr w:type="spellEnd"/>
            <w:r w:rsidRPr="00496179">
              <w:rPr>
                <w:rFonts w:cs="Times New Roman"/>
                <w:szCs w:val="28"/>
              </w:rPr>
              <w:t xml:space="preserve"> </w:t>
            </w:r>
            <w:r w:rsidRPr="00496179">
              <w:rPr>
                <w:rFonts w:cs="Times New Roman"/>
                <w:szCs w:val="28"/>
                <w:lang w:val="uk-UA"/>
              </w:rPr>
              <w:t xml:space="preserve">(аудиторні) </w:t>
            </w:r>
            <w:proofErr w:type="spellStart"/>
            <w:r w:rsidRPr="00496179">
              <w:rPr>
                <w:rFonts w:cs="Times New Roman"/>
                <w:szCs w:val="28"/>
              </w:rPr>
              <w:t>години</w:t>
            </w:r>
            <w:proofErr w:type="spellEnd"/>
          </w:p>
        </w:tc>
        <w:tc>
          <w:tcPr>
            <w:tcW w:w="1559" w:type="dxa"/>
            <w:vMerge w:val="restart"/>
            <w:shd w:val="clear" w:color="auto" w:fill="auto"/>
            <w:vAlign w:val="center"/>
          </w:tcPr>
          <w:p w14:paraId="125CA634" w14:textId="77777777" w:rsidR="00E0731F" w:rsidRPr="00496179" w:rsidRDefault="00E0731F" w:rsidP="0023430E">
            <w:pPr>
              <w:spacing w:line="240" w:lineRule="auto"/>
              <w:jc w:val="center"/>
              <w:rPr>
                <w:rFonts w:cs="Times New Roman"/>
                <w:szCs w:val="28"/>
              </w:rPr>
            </w:pPr>
            <w:r w:rsidRPr="00496179">
              <w:rPr>
                <w:rFonts w:cs="Times New Roman"/>
                <w:szCs w:val="28"/>
              </w:rPr>
              <w:t xml:space="preserve">Годин </w:t>
            </w:r>
            <w:proofErr w:type="spellStart"/>
            <w:r w:rsidRPr="00496179">
              <w:rPr>
                <w:rFonts w:cs="Times New Roman"/>
                <w:szCs w:val="28"/>
              </w:rPr>
              <w:t>самостійної</w:t>
            </w:r>
            <w:proofErr w:type="spellEnd"/>
            <w:r w:rsidRPr="00496179">
              <w:rPr>
                <w:rFonts w:cs="Times New Roman"/>
                <w:szCs w:val="28"/>
              </w:rPr>
              <w:t xml:space="preserve"> </w:t>
            </w:r>
            <w:proofErr w:type="spellStart"/>
            <w:r w:rsidRPr="00496179">
              <w:rPr>
                <w:rFonts w:cs="Times New Roman"/>
                <w:szCs w:val="28"/>
              </w:rPr>
              <w:t>роботи</w:t>
            </w:r>
            <w:proofErr w:type="spellEnd"/>
          </w:p>
        </w:tc>
        <w:tc>
          <w:tcPr>
            <w:tcW w:w="2185" w:type="dxa"/>
            <w:vMerge w:val="restart"/>
            <w:shd w:val="clear" w:color="auto" w:fill="auto"/>
            <w:vAlign w:val="center"/>
          </w:tcPr>
          <w:p w14:paraId="0760C900" w14:textId="77777777" w:rsidR="00E0731F" w:rsidRPr="00496179" w:rsidRDefault="00E0731F" w:rsidP="0023430E">
            <w:pPr>
              <w:spacing w:line="240" w:lineRule="auto"/>
              <w:jc w:val="center"/>
              <w:rPr>
                <w:rFonts w:cs="Times New Roman"/>
                <w:szCs w:val="28"/>
              </w:rPr>
            </w:pPr>
            <w:r>
              <w:rPr>
                <w:rFonts w:cs="Times New Roman"/>
                <w:szCs w:val="28"/>
              </w:rPr>
              <w:t>Форм</w:t>
            </w:r>
            <w:r>
              <w:rPr>
                <w:rFonts w:cs="Times New Roman"/>
                <w:szCs w:val="28"/>
                <w:lang w:val="uk-UA"/>
              </w:rPr>
              <w:t>и</w:t>
            </w:r>
            <w:r w:rsidRPr="00496179">
              <w:rPr>
                <w:rFonts w:cs="Times New Roman"/>
                <w:szCs w:val="28"/>
              </w:rPr>
              <w:t xml:space="preserve"> контролю</w:t>
            </w:r>
          </w:p>
        </w:tc>
      </w:tr>
      <w:tr w:rsidR="00E0731F" w14:paraId="73ED4D61" w14:textId="77777777" w:rsidTr="000F33D7">
        <w:tc>
          <w:tcPr>
            <w:tcW w:w="1350" w:type="dxa"/>
            <w:vMerge/>
            <w:shd w:val="clear" w:color="auto" w:fill="auto"/>
            <w:vAlign w:val="center"/>
          </w:tcPr>
          <w:p w14:paraId="0577CB9A" w14:textId="77777777" w:rsidR="00E0731F" w:rsidRPr="00496179" w:rsidRDefault="00E0731F" w:rsidP="0023430E">
            <w:pPr>
              <w:spacing w:line="240" w:lineRule="auto"/>
              <w:rPr>
                <w:rFonts w:cs="Times New Roman"/>
                <w:szCs w:val="28"/>
              </w:rPr>
            </w:pPr>
          </w:p>
        </w:tc>
        <w:tc>
          <w:tcPr>
            <w:tcW w:w="992" w:type="dxa"/>
            <w:vMerge/>
            <w:shd w:val="clear" w:color="auto" w:fill="auto"/>
            <w:vAlign w:val="center"/>
          </w:tcPr>
          <w:p w14:paraId="5FCA904F" w14:textId="77777777" w:rsidR="00E0731F" w:rsidRPr="00496179" w:rsidRDefault="00E0731F" w:rsidP="0023430E">
            <w:pPr>
              <w:spacing w:line="240" w:lineRule="auto"/>
              <w:rPr>
                <w:rFonts w:cs="Times New Roman"/>
                <w:szCs w:val="28"/>
              </w:rPr>
            </w:pPr>
          </w:p>
        </w:tc>
        <w:tc>
          <w:tcPr>
            <w:tcW w:w="992" w:type="dxa"/>
            <w:shd w:val="clear" w:color="auto" w:fill="auto"/>
            <w:vAlign w:val="center"/>
          </w:tcPr>
          <w:p w14:paraId="790F1DD5" w14:textId="77777777" w:rsidR="00E0731F" w:rsidRPr="00496179" w:rsidRDefault="00E0731F" w:rsidP="0023430E">
            <w:pPr>
              <w:spacing w:line="240" w:lineRule="auto"/>
              <w:rPr>
                <w:rFonts w:cs="Times New Roman"/>
                <w:szCs w:val="28"/>
              </w:rPr>
            </w:pPr>
            <w:proofErr w:type="spellStart"/>
            <w:r w:rsidRPr="00496179">
              <w:rPr>
                <w:rFonts w:cs="Times New Roman"/>
                <w:szCs w:val="28"/>
              </w:rPr>
              <w:t>всього</w:t>
            </w:r>
            <w:proofErr w:type="spellEnd"/>
          </w:p>
        </w:tc>
        <w:tc>
          <w:tcPr>
            <w:tcW w:w="992" w:type="dxa"/>
            <w:shd w:val="clear" w:color="auto" w:fill="auto"/>
            <w:vAlign w:val="center"/>
          </w:tcPr>
          <w:p w14:paraId="53F86D3D" w14:textId="77777777" w:rsidR="00E0731F" w:rsidRPr="00496179" w:rsidRDefault="00E0731F" w:rsidP="0023430E">
            <w:pPr>
              <w:spacing w:line="240" w:lineRule="auto"/>
              <w:rPr>
                <w:rFonts w:cs="Times New Roman"/>
                <w:szCs w:val="28"/>
              </w:rPr>
            </w:pPr>
            <w:proofErr w:type="spellStart"/>
            <w:r w:rsidRPr="00496179">
              <w:rPr>
                <w:rFonts w:cs="Times New Roman"/>
                <w:szCs w:val="28"/>
              </w:rPr>
              <w:t>лекцій</w:t>
            </w:r>
            <w:proofErr w:type="spellEnd"/>
          </w:p>
        </w:tc>
        <w:tc>
          <w:tcPr>
            <w:tcW w:w="1560" w:type="dxa"/>
            <w:shd w:val="clear" w:color="auto" w:fill="auto"/>
            <w:vAlign w:val="center"/>
          </w:tcPr>
          <w:p w14:paraId="7C83968C" w14:textId="77777777" w:rsidR="00E0731F" w:rsidRPr="00496179" w:rsidRDefault="00E0731F" w:rsidP="0023430E">
            <w:pPr>
              <w:spacing w:line="240" w:lineRule="auto"/>
              <w:jc w:val="center"/>
              <w:rPr>
                <w:rFonts w:cs="Times New Roman"/>
                <w:szCs w:val="28"/>
              </w:rPr>
            </w:pPr>
            <w:r>
              <w:rPr>
                <w:rFonts w:cs="Times New Roman"/>
                <w:szCs w:val="28"/>
                <w:lang w:val="uk-UA"/>
              </w:rPr>
              <w:t>практичних занять</w:t>
            </w:r>
          </w:p>
        </w:tc>
        <w:tc>
          <w:tcPr>
            <w:tcW w:w="1559" w:type="dxa"/>
            <w:vMerge/>
            <w:shd w:val="clear" w:color="auto" w:fill="auto"/>
            <w:vAlign w:val="center"/>
          </w:tcPr>
          <w:p w14:paraId="5F336D72" w14:textId="77777777" w:rsidR="00E0731F" w:rsidRPr="00496179" w:rsidRDefault="00E0731F" w:rsidP="0023430E">
            <w:pPr>
              <w:spacing w:line="240" w:lineRule="auto"/>
              <w:rPr>
                <w:rFonts w:cs="Times New Roman"/>
                <w:szCs w:val="28"/>
              </w:rPr>
            </w:pPr>
          </w:p>
        </w:tc>
        <w:tc>
          <w:tcPr>
            <w:tcW w:w="2185" w:type="dxa"/>
            <w:vMerge/>
            <w:shd w:val="clear" w:color="auto" w:fill="auto"/>
            <w:vAlign w:val="center"/>
          </w:tcPr>
          <w:p w14:paraId="52FAA087" w14:textId="77777777" w:rsidR="00E0731F" w:rsidRPr="00496179" w:rsidRDefault="00E0731F" w:rsidP="0023430E">
            <w:pPr>
              <w:spacing w:line="240" w:lineRule="auto"/>
              <w:rPr>
                <w:rFonts w:cs="Times New Roman"/>
                <w:szCs w:val="28"/>
              </w:rPr>
            </w:pPr>
          </w:p>
        </w:tc>
      </w:tr>
      <w:tr w:rsidR="00E0731F" w14:paraId="1D8E4183" w14:textId="77777777" w:rsidTr="000F33D7">
        <w:trPr>
          <w:trHeight w:val="1038"/>
        </w:trPr>
        <w:tc>
          <w:tcPr>
            <w:tcW w:w="1350" w:type="dxa"/>
            <w:shd w:val="clear" w:color="auto" w:fill="auto"/>
            <w:vAlign w:val="center"/>
          </w:tcPr>
          <w:p w14:paraId="71BE897B" w14:textId="77777777" w:rsidR="00E0731F" w:rsidRPr="00496179" w:rsidRDefault="00E0731F" w:rsidP="0023430E">
            <w:pPr>
              <w:spacing w:line="240" w:lineRule="auto"/>
              <w:jc w:val="center"/>
              <w:rPr>
                <w:rFonts w:cs="Times New Roman"/>
                <w:szCs w:val="28"/>
              </w:rPr>
            </w:pPr>
            <w:proofErr w:type="spellStart"/>
            <w:r w:rsidRPr="00496179">
              <w:rPr>
                <w:rFonts w:cs="Times New Roman"/>
                <w:szCs w:val="28"/>
              </w:rPr>
              <w:t>Денна</w:t>
            </w:r>
            <w:proofErr w:type="spellEnd"/>
            <w:r w:rsidRPr="00496179">
              <w:rPr>
                <w:rFonts w:cs="Times New Roman"/>
                <w:szCs w:val="28"/>
              </w:rPr>
              <w:t xml:space="preserve"> (</w:t>
            </w:r>
            <w:proofErr w:type="spellStart"/>
            <w:r w:rsidRPr="00496179">
              <w:rPr>
                <w:rFonts w:cs="Times New Roman"/>
                <w:szCs w:val="28"/>
              </w:rPr>
              <w:t>очна</w:t>
            </w:r>
            <w:proofErr w:type="spellEnd"/>
            <w:r w:rsidRPr="00496179">
              <w:rPr>
                <w:rFonts w:cs="Times New Roman"/>
                <w:szCs w:val="28"/>
              </w:rPr>
              <w:t>)</w:t>
            </w:r>
          </w:p>
        </w:tc>
        <w:tc>
          <w:tcPr>
            <w:tcW w:w="992" w:type="dxa"/>
            <w:shd w:val="clear" w:color="auto" w:fill="auto"/>
            <w:vAlign w:val="center"/>
          </w:tcPr>
          <w:p w14:paraId="35AD2EA4" w14:textId="77777777" w:rsidR="00E0731F" w:rsidRPr="00496179" w:rsidRDefault="00E0731F" w:rsidP="0023430E">
            <w:pPr>
              <w:spacing w:line="240" w:lineRule="auto"/>
              <w:jc w:val="center"/>
              <w:rPr>
                <w:rFonts w:cs="Times New Roman"/>
                <w:szCs w:val="28"/>
                <w:lang w:val="uk-UA"/>
              </w:rPr>
            </w:pPr>
            <w:r>
              <w:rPr>
                <w:rFonts w:cs="Times New Roman"/>
                <w:szCs w:val="28"/>
                <w:lang w:val="uk-UA"/>
              </w:rPr>
              <w:t>14</w:t>
            </w:r>
          </w:p>
        </w:tc>
        <w:tc>
          <w:tcPr>
            <w:tcW w:w="992" w:type="dxa"/>
            <w:shd w:val="clear" w:color="auto" w:fill="auto"/>
            <w:vAlign w:val="center"/>
          </w:tcPr>
          <w:p w14:paraId="4FE32644" w14:textId="77777777" w:rsidR="00E0731F" w:rsidRPr="001577EC" w:rsidRDefault="00E0731F" w:rsidP="0023430E">
            <w:pPr>
              <w:spacing w:line="240" w:lineRule="auto"/>
              <w:jc w:val="center"/>
              <w:rPr>
                <w:rFonts w:cs="Times New Roman"/>
                <w:szCs w:val="28"/>
                <w:lang w:val="uk-UA"/>
              </w:rPr>
            </w:pPr>
            <w:r>
              <w:rPr>
                <w:rFonts w:cs="Times New Roman"/>
                <w:szCs w:val="28"/>
                <w:lang w:val="uk-UA"/>
              </w:rPr>
              <w:t>10</w:t>
            </w:r>
          </w:p>
        </w:tc>
        <w:tc>
          <w:tcPr>
            <w:tcW w:w="992" w:type="dxa"/>
            <w:shd w:val="clear" w:color="auto" w:fill="auto"/>
            <w:vAlign w:val="center"/>
          </w:tcPr>
          <w:p w14:paraId="583FCCA1" w14:textId="77777777" w:rsidR="00E0731F" w:rsidRPr="001577EC" w:rsidRDefault="00E0731F" w:rsidP="0023430E">
            <w:pPr>
              <w:spacing w:line="240" w:lineRule="auto"/>
              <w:jc w:val="center"/>
              <w:rPr>
                <w:rFonts w:cs="Times New Roman"/>
                <w:szCs w:val="28"/>
                <w:lang w:val="uk-UA"/>
              </w:rPr>
            </w:pPr>
            <w:r>
              <w:rPr>
                <w:rFonts w:cs="Times New Roman"/>
                <w:szCs w:val="28"/>
                <w:lang w:val="uk-UA"/>
              </w:rPr>
              <w:t>2</w:t>
            </w:r>
          </w:p>
        </w:tc>
        <w:tc>
          <w:tcPr>
            <w:tcW w:w="1560" w:type="dxa"/>
            <w:shd w:val="clear" w:color="auto" w:fill="auto"/>
            <w:vAlign w:val="center"/>
          </w:tcPr>
          <w:p w14:paraId="229A12BC" w14:textId="77777777" w:rsidR="00E0731F" w:rsidRPr="001577EC" w:rsidRDefault="00E0731F" w:rsidP="0023430E">
            <w:pPr>
              <w:spacing w:line="240" w:lineRule="auto"/>
              <w:jc w:val="center"/>
              <w:rPr>
                <w:rFonts w:cs="Times New Roman"/>
                <w:szCs w:val="28"/>
                <w:lang w:val="uk-UA"/>
              </w:rPr>
            </w:pPr>
            <w:r>
              <w:rPr>
                <w:rFonts w:cs="Times New Roman"/>
                <w:szCs w:val="28"/>
                <w:lang w:val="uk-UA"/>
              </w:rPr>
              <w:t>8</w:t>
            </w:r>
          </w:p>
        </w:tc>
        <w:tc>
          <w:tcPr>
            <w:tcW w:w="1559" w:type="dxa"/>
            <w:shd w:val="clear" w:color="auto" w:fill="auto"/>
            <w:vAlign w:val="center"/>
          </w:tcPr>
          <w:p w14:paraId="0BCD6C66" w14:textId="77777777" w:rsidR="00E0731F" w:rsidRPr="00496179" w:rsidRDefault="00E0731F" w:rsidP="0023430E">
            <w:pPr>
              <w:spacing w:line="240" w:lineRule="auto"/>
              <w:jc w:val="center"/>
              <w:rPr>
                <w:rFonts w:cs="Times New Roman"/>
                <w:szCs w:val="28"/>
                <w:lang w:val="uk-UA"/>
              </w:rPr>
            </w:pPr>
            <w:r>
              <w:rPr>
                <w:rFonts w:cs="Times New Roman"/>
                <w:szCs w:val="28"/>
                <w:lang w:val="uk-UA"/>
              </w:rPr>
              <w:t>4</w:t>
            </w:r>
          </w:p>
        </w:tc>
        <w:tc>
          <w:tcPr>
            <w:tcW w:w="2185" w:type="dxa"/>
            <w:shd w:val="clear" w:color="auto" w:fill="auto"/>
            <w:vAlign w:val="center"/>
          </w:tcPr>
          <w:p w14:paraId="62C43E13" w14:textId="21368A10" w:rsidR="00E0731F" w:rsidRPr="00D0253C" w:rsidRDefault="006D0DAD" w:rsidP="0023430E">
            <w:pPr>
              <w:spacing w:line="240" w:lineRule="auto"/>
              <w:jc w:val="center"/>
              <w:rPr>
                <w:rFonts w:cs="Times New Roman"/>
                <w:szCs w:val="28"/>
                <w:lang w:val="uk-UA"/>
              </w:rPr>
            </w:pPr>
            <w:r>
              <w:rPr>
                <w:rFonts w:cs="Times New Roman"/>
                <w:szCs w:val="28"/>
                <w:lang w:val="uk-UA"/>
              </w:rPr>
              <w:t>Усне опитування, диспут, рольова гра, груповий творчий проект</w:t>
            </w:r>
          </w:p>
        </w:tc>
      </w:tr>
    </w:tbl>
    <w:p w14:paraId="20FA012E" w14:textId="77777777" w:rsidR="000F33D7" w:rsidRDefault="000F33D7" w:rsidP="000F33D7">
      <w:pPr>
        <w:pStyle w:val="3"/>
        <w:keepNext w:val="0"/>
        <w:keepLines w:val="0"/>
        <w:tabs>
          <w:tab w:val="left" w:pos="964"/>
        </w:tabs>
        <w:spacing w:before="0" w:line="240" w:lineRule="auto"/>
        <w:ind w:left="720"/>
        <w:rPr>
          <w:rFonts w:ascii="Times New Roman" w:hAnsi="Times New Roman" w:cs="Times New Roman"/>
          <w:b/>
          <w:color w:val="auto"/>
          <w:sz w:val="28"/>
          <w:szCs w:val="28"/>
          <w:lang w:val="uk-UA"/>
        </w:rPr>
      </w:pPr>
    </w:p>
    <w:p w14:paraId="7573F390" w14:textId="0828D181" w:rsidR="00E0731F" w:rsidRPr="006D0DAD" w:rsidRDefault="00E0731F" w:rsidP="0023430E">
      <w:pPr>
        <w:pStyle w:val="3"/>
        <w:keepNext w:val="0"/>
        <w:keepLines w:val="0"/>
        <w:numPr>
          <w:ilvl w:val="2"/>
          <w:numId w:val="34"/>
        </w:numPr>
        <w:tabs>
          <w:tab w:val="left" w:pos="964"/>
        </w:tabs>
        <w:spacing w:before="0" w:line="240" w:lineRule="auto"/>
        <w:rPr>
          <w:rFonts w:ascii="Times New Roman" w:hAnsi="Times New Roman" w:cs="Times New Roman"/>
          <w:b/>
          <w:color w:val="auto"/>
          <w:sz w:val="28"/>
          <w:szCs w:val="28"/>
          <w:lang w:val="uk-UA"/>
        </w:rPr>
      </w:pPr>
      <w:r w:rsidRPr="006D0DAD">
        <w:rPr>
          <w:rFonts w:ascii="Times New Roman" w:hAnsi="Times New Roman" w:cs="Times New Roman"/>
          <w:b/>
          <w:color w:val="auto"/>
          <w:sz w:val="28"/>
          <w:szCs w:val="28"/>
          <w:lang w:val="uk-UA"/>
        </w:rPr>
        <w:t>Теми лекцій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134"/>
      </w:tblGrid>
      <w:tr w:rsidR="00E0731F" w:rsidRPr="008A5B1B" w14:paraId="55D57E02" w14:textId="77777777" w:rsidTr="00CE73C2">
        <w:tc>
          <w:tcPr>
            <w:tcW w:w="567" w:type="dxa"/>
            <w:shd w:val="clear" w:color="auto" w:fill="auto"/>
          </w:tcPr>
          <w:p w14:paraId="7C53C542" w14:textId="77777777" w:rsidR="00E0731F" w:rsidRPr="000E4104" w:rsidRDefault="00E0731F" w:rsidP="0023430E">
            <w:pPr>
              <w:spacing w:line="240" w:lineRule="auto"/>
              <w:ind w:left="142" w:hanging="142"/>
              <w:jc w:val="center"/>
              <w:rPr>
                <w:szCs w:val="28"/>
                <w:lang w:val="uk-UA"/>
              </w:rPr>
            </w:pPr>
            <w:r w:rsidRPr="000E4104">
              <w:rPr>
                <w:szCs w:val="28"/>
                <w:lang w:val="uk-UA"/>
              </w:rPr>
              <w:t>№</w:t>
            </w:r>
          </w:p>
          <w:p w14:paraId="34C36F30" w14:textId="77777777" w:rsidR="00E0731F" w:rsidRPr="000E4104" w:rsidRDefault="00E0731F" w:rsidP="0023430E">
            <w:pPr>
              <w:spacing w:line="240" w:lineRule="auto"/>
              <w:ind w:left="142" w:hanging="142"/>
              <w:jc w:val="center"/>
              <w:rPr>
                <w:szCs w:val="28"/>
                <w:lang w:val="uk-UA"/>
              </w:rPr>
            </w:pPr>
            <w:r w:rsidRPr="000E4104">
              <w:rPr>
                <w:szCs w:val="28"/>
                <w:lang w:val="uk-UA"/>
              </w:rPr>
              <w:t>з/п</w:t>
            </w:r>
          </w:p>
        </w:tc>
        <w:tc>
          <w:tcPr>
            <w:tcW w:w="7938" w:type="dxa"/>
            <w:shd w:val="clear" w:color="auto" w:fill="auto"/>
          </w:tcPr>
          <w:p w14:paraId="488D41CE" w14:textId="77777777" w:rsidR="00E0731F" w:rsidRPr="000E4104" w:rsidRDefault="00E0731F" w:rsidP="0023430E">
            <w:pPr>
              <w:spacing w:line="240" w:lineRule="auto"/>
              <w:jc w:val="center"/>
              <w:rPr>
                <w:szCs w:val="28"/>
                <w:lang w:val="uk-UA"/>
              </w:rPr>
            </w:pPr>
            <w:r w:rsidRPr="000E4104">
              <w:rPr>
                <w:szCs w:val="28"/>
                <w:lang w:val="uk-UA"/>
              </w:rPr>
              <w:t>Теми лекцій</w:t>
            </w:r>
          </w:p>
        </w:tc>
        <w:tc>
          <w:tcPr>
            <w:tcW w:w="1134" w:type="dxa"/>
            <w:shd w:val="clear" w:color="auto" w:fill="auto"/>
          </w:tcPr>
          <w:p w14:paraId="6E224C9B" w14:textId="77777777" w:rsidR="00E0731F" w:rsidRPr="000E4104" w:rsidRDefault="00E0731F" w:rsidP="0023430E">
            <w:pPr>
              <w:spacing w:line="240" w:lineRule="auto"/>
              <w:jc w:val="center"/>
              <w:rPr>
                <w:szCs w:val="28"/>
                <w:lang w:val="uk-UA"/>
              </w:rPr>
            </w:pPr>
            <w:r w:rsidRPr="000E4104">
              <w:rPr>
                <w:szCs w:val="28"/>
                <w:lang w:val="uk-UA"/>
              </w:rPr>
              <w:t>Кіль-</w:t>
            </w:r>
            <w:proofErr w:type="spellStart"/>
            <w:r w:rsidRPr="000E4104">
              <w:rPr>
                <w:szCs w:val="28"/>
                <w:lang w:val="uk-UA"/>
              </w:rPr>
              <w:t>ть</w:t>
            </w:r>
            <w:proofErr w:type="spellEnd"/>
          </w:p>
          <w:p w14:paraId="34E1CF2B" w14:textId="77777777" w:rsidR="00E0731F" w:rsidRPr="000E4104" w:rsidRDefault="00E0731F" w:rsidP="0023430E">
            <w:pPr>
              <w:spacing w:line="240" w:lineRule="auto"/>
              <w:jc w:val="center"/>
              <w:rPr>
                <w:szCs w:val="28"/>
                <w:lang w:val="uk-UA"/>
              </w:rPr>
            </w:pPr>
            <w:r w:rsidRPr="000E4104">
              <w:rPr>
                <w:szCs w:val="28"/>
                <w:lang w:val="uk-UA"/>
              </w:rPr>
              <w:t>годин</w:t>
            </w:r>
          </w:p>
        </w:tc>
      </w:tr>
      <w:tr w:rsidR="00E0731F" w:rsidRPr="008A5B1B" w14:paraId="0B7FDAC5" w14:textId="77777777" w:rsidTr="00CE73C2">
        <w:tc>
          <w:tcPr>
            <w:tcW w:w="567" w:type="dxa"/>
            <w:shd w:val="clear" w:color="auto" w:fill="auto"/>
          </w:tcPr>
          <w:p w14:paraId="7A500750" w14:textId="77777777" w:rsidR="00E0731F" w:rsidRPr="000E4104" w:rsidRDefault="00E0731F" w:rsidP="0023430E">
            <w:pPr>
              <w:spacing w:line="240" w:lineRule="auto"/>
              <w:jc w:val="center"/>
              <w:rPr>
                <w:szCs w:val="28"/>
                <w:lang w:val="uk-UA"/>
              </w:rPr>
            </w:pPr>
            <w:r w:rsidRPr="000E4104">
              <w:rPr>
                <w:szCs w:val="28"/>
                <w:lang w:val="uk-UA"/>
              </w:rPr>
              <w:t>1</w:t>
            </w:r>
          </w:p>
        </w:tc>
        <w:tc>
          <w:tcPr>
            <w:tcW w:w="7938" w:type="dxa"/>
            <w:shd w:val="clear" w:color="auto" w:fill="auto"/>
          </w:tcPr>
          <w:p w14:paraId="6B357A2D" w14:textId="5AB2963C" w:rsidR="00E0731F" w:rsidRPr="0013084D" w:rsidRDefault="00E0731F" w:rsidP="0023430E">
            <w:pPr>
              <w:spacing w:line="240" w:lineRule="auto"/>
              <w:rPr>
                <w:szCs w:val="28"/>
                <w:lang w:val="uk-UA"/>
              </w:rPr>
            </w:pPr>
            <w:r>
              <w:rPr>
                <w:b/>
                <w:i/>
                <w:lang w:val="uk-UA"/>
              </w:rPr>
              <w:t xml:space="preserve">Лекція </w:t>
            </w:r>
            <w:r w:rsidR="00533357">
              <w:rPr>
                <w:b/>
                <w:i/>
                <w:lang w:val="uk-UA"/>
              </w:rPr>
              <w:t>8</w:t>
            </w:r>
            <w:r w:rsidRPr="001577EC">
              <w:rPr>
                <w:b/>
                <w:i/>
                <w:lang w:val="uk-UA"/>
              </w:rPr>
              <w:t xml:space="preserve">. </w:t>
            </w:r>
            <w:r w:rsidR="0013084D">
              <w:rPr>
                <w:lang w:val="uk-UA"/>
              </w:rPr>
              <w:t xml:space="preserve">ХХ століття як період ціннісної кризи </w:t>
            </w:r>
          </w:p>
        </w:tc>
        <w:tc>
          <w:tcPr>
            <w:tcW w:w="1134" w:type="dxa"/>
            <w:shd w:val="clear" w:color="auto" w:fill="auto"/>
          </w:tcPr>
          <w:p w14:paraId="7D9D02C2" w14:textId="77777777" w:rsidR="00E0731F" w:rsidRPr="000E4104" w:rsidRDefault="00E0731F" w:rsidP="0023430E">
            <w:pPr>
              <w:spacing w:line="240" w:lineRule="auto"/>
              <w:jc w:val="center"/>
              <w:rPr>
                <w:szCs w:val="28"/>
                <w:lang w:val="uk-UA"/>
              </w:rPr>
            </w:pPr>
            <w:r w:rsidRPr="000E4104">
              <w:rPr>
                <w:szCs w:val="28"/>
                <w:lang w:val="uk-UA"/>
              </w:rPr>
              <w:t>2</w:t>
            </w:r>
          </w:p>
        </w:tc>
      </w:tr>
      <w:tr w:rsidR="00E0731F" w:rsidRPr="008A5B1B" w14:paraId="1D4F7B03" w14:textId="77777777" w:rsidTr="00CE73C2">
        <w:tc>
          <w:tcPr>
            <w:tcW w:w="8505" w:type="dxa"/>
            <w:gridSpan w:val="2"/>
            <w:shd w:val="clear" w:color="auto" w:fill="auto"/>
          </w:tcPr>
          <w:p w14:paraId="42F868A5" w14:textId="77777777" w:rsidR="00E0731F" w:rsidRPr="000E4104" w:rsidRDefault="00E0731F" w:rsidP="0023430E">
            <w:pPr>
              <w:spacing w:line="240" w:lineRule="auto"/>
              <w:jc w:val="right"/>
              <w:rPr>
                <w:b/>
                <w:szCs w:val="28"/>
                <w:lang w:val="uk-UA"/>
              </w:rPr>
            </w:pPr>
            <w:r w:rsidRPr="000E4104">
              <w:rPr>
                <w:b/>
                <w:szCs w:val="28"/>
                <w:lang w:val="uk-UA"/>
              </w:rPr>
              <w:t>Всього</w:t>
            </w:r>
          </w:p>
        </w:tc>
        <w:tc>
          <w:tcPr>
            <w:tcW w:w="1134" w:type="dxa"/>
            <w:shd w:val="clear" w:color="auto" w:fill="auto"/>
          </w:tcPr>
          <w:p w14:paraId="4ED35ACE" w14:textId="77777777" w:rsidR="00E0731F" w:rsidRPr="004A6B43" w:rsidRDefault="00E0731F" w:rsidP="0023430E">
            <w:pPr>
              <w:spacing w:line="240" w:lineRule="auto"/>
              <w:jc w:val="center"/>
              <w:rPr>
                <w:b/>
                <w:szCs w:val="28"/>
                <w:lang w:val="uk-UA"/>
              </w:rPr>
            </w:pPr>
            <w:r w:rsidRPr="004A6B43">
              <w:rPr>
                <w:b/>
                <w:szCs w:val="28"/>
                <w:lang w:val="uk-UA"/>
              </w:rPr>
              <w:t>2</w:t>
            </w:r>
          </w:p>
        </w:tc>
      </w:tr>
    </w:tbl>
    <w:p w14:paraId="176B7426" w14:textId="77777777" w:rsidR="000F33D7" w:rsidRDefault="000F33D7" w:rsidP="000F33D7">
      <w:pPr>
        <w:pStyle w:val="3"/>
        <w:keepNext w:val="0"/>
        <w:keepLines w:val="0"/>
        <w:tabs>
          <w:tab w:val="left" w:pos="964"/>
        </w:tabs>
        <w:spacing w:before="0" w:line="240" w:lineRule="auto"/>
        <w:ind w:left="720"/>
        <w:rPr>
          <w:rFonts w:ascii="Times New Roman" w:hAnsi="Times New Roman" w:cs="Times New Roman"/>
          <w:b/>
          <w:color w:val="auto"/>
          <w:sz w:val="28"/>
          <w:szCs w:val="28"/>
          <w:lang w:val="uk-UA"/>
        </w:rPr>
      </w:pPr>
    </w:p>
    <w:p w14:paraId="0D2EE454" w14:textId="1CA595AB" w:rsidR="00E0731F" w:rsidRPr="00B82DB0" w:rsidRDefault="00E0731F" w:rsidP="0023430E">
      <w:pPr>
        <w:pStyle w:val="3"/>
        <w:keepNext w:val="0"/>
        <w:keepLines w:val="0"/>
        <w:numPr>
          <w:ilvl w:val="2"/>
          <w:numId w:val="34"/>
        </w:numPr>
        <w:tabs>
          <w:tab w:val="left" w:pos="964"/>
        </w:tabs>
        <w:spacing w:before="0" w:line="240" w:lineRule="auto"/>
        <w:rPr>
          <w:rFonts w:ascii="Times New Roman" w:hAnsi="Times New Roman" w:cs="Times New Roman"/>
          <w:b/>
          <w:color w:val="auto"/>
          <w:sz w:val="28"/>
          <w:szCs w:val="28"/>
          <w:lang w:val="uk-UA"/>
        </w:rPr>
      </w:pPr>
      <w:r w:rsidRPr="00B82DB0">
        <w:rPr>
          <w:rFonts w:ascii="Times New Roman" w:hAnsi="Times New Roman" w:cs="Times New Roman"/>
          <w:b/>
          <w:color w:val="auto"/>
          <w:sz w:val="28"/>
          <w:szCs w:val="28"/>
          <w:lang w:val="uk-UA"/>
        </w:rPr>
        <w:t>Теми практичних занять</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134"/>
      </w:tblGrid>
      <w:tr w:rsidR="00E0731F" w:rsidRPr="008A5B1B" w14:paraId="3A3891D6" w14:textId="77777777" w:rsidTr="00CE73C2">
        <w:tc>
          <w:tcPr>
            <w:tcW w:w="567" w:type="dxa"/>
            <w:shd w:val="clear" w:color="auto" w:fill="auto"/>
          </w:tcPr>
          <w:p w14:paraId="5AFA33DE" w14:textId="77777777" w:rsidR="00E0731F" w:rsidRPr="0092330F" w:rsidRDefault="00E0731F" w:rsidP="0023430E">
            <w:pPr>
              <w:spacing w:line="240" w:lineRule="auto"/>
              <w:ind w:left="142" w:hanging="142"/>
              <w:jc w:val="center"/>
              <w:rPr>
                <w:szCs w:val="28"/>
                <w:lang w:val="uk-UA"/>
              </w:rPr>
            </w:pPr>
            <w:r w:rsidRPr="0092330F">
              <w:rPr>
                <w:szCs w:val="28"/>
                <w:lang w:val="uk-UA"/>
              </w:rPr>
              <w:t>№</w:t>
            </w:r>
          </w:p>
          <w:p w14:paraId="4BA4C52F" w14:textId="77777777" w:rsidR="00E0731F" w:rsidRPr="0092330F" w:rsidRDefault="00E0731F" w:rsidP="0023430E">
            <w:pPr>
              <w:spacing w:line="240" w:lineRule="auto"/>
              <w:ind w:left="142" w:hanging="142"/>
              <w:jc w:val="center"/>
              <w:rPr>
                <w:szCs w:val="28"/>
                <w:lang w:val="uk-UA"/>
              </w:rPr>
            </w:pPr>
            <w:r w:rsidRPr="0092330F">
              <w:rPr>
                <w:szCs w:val="28"/>
                <w:lang w:val="uk-UA"/>
              </w:rPr>
              <w:t>з/п</w:t>
            </w:r>
          </w:p>
        </w:tc>
        <w:tc>
          <w:tcPr>
            <w:tcW w:w="7938" w:type="dxa"/>
            <w:shd w:val="clear" w:color="auto" w:fill="auto"/>
          </w:tcPr>
          <w:p w14:paraId="0B2D6761" w14:textId="77777777" w:rsidR="00E0731F" w:rsidRPr="0092330F" w:rsidRDefault="00E0731F" w:rsidP="0023430E">
            <w:pPr>
              <w:spacing w:line="240" w:lineRule="auto"/>
              <w:jc w:val="center"/>
              <w:rPr>
                <w:szCs w:val="28"/>
                <w:lang w:val="uk-UA"/>
              </w:rPr>
            </w:pPr>
            <w:r>
              <w:rPr>
                <w:szCs w:val="28"/>
                <w:lang w:val="uk-UA"/>
              </w:rPr>
              <w:t>Теми практичних занять</w:t>
            </w:r>
          </w:p>
        </w:tc>
        <w:tc>
          <w:tcPr>
            <w:tcW w:w="1134" w:type="dxa"/>
            <w:shd w:val="clear" w:color="auto" w:fill="auto"/>
          </w:tcPr>
          <w:p w14:paraId="67E3BCC4" w14:textId="77777777" w:rsidR="00E0731F" w:rsidRPr="0092330F" w:rsidRDefault="00E0731F" w:rsidP="0023430E">
            <w:pPr>
              <w:spacing w:line="240" w:lineRule="auto"/>
              <w:jc w:val="center"/>
              <w:rPr>
                <w:szCs w:val="28"/>
                <w:lang w:val="uk-UA"/>
              </w:rPr>
            </w:pPr>
            <w:r w:rsidRPr="0092330F">
              <w:rPr>
                <w:szCs w:val="28"/>
                <w:lang w:val="uk-UA"/>
              </w:rPr>
              <w:t>Кіль-</w:t>
            </w:r>
            <w:proofErr w:type="spellStart"/>
            <w:r w:rsidRPr="0092330F">
              <w:rPr>
                <w:szCs w:val="28"/>
                <w:lang w:val="uk-UA"/>
              </w:rPr>
              <w:t>ть</w:t>
            </w:r>
            <w:proofErr w:type="spellEnd"/>
          </w:p>
          <w:p w14:paraId="26CDA4D0" w14:textId="77777777" w:rsidR="00E0731F" w:rsidRPr="0092330F" w:rsidRDefault="00E0731F" w:rsidP="0023430E">
            <w:pPr>
              <w:spacing w:line="240" w:lineRule="auto"/>
              <w:jc w:val="center"/>
              <w:rPr>
                <w:szCs w:val="28"/>
                <w:lang w:val="uk-UA"/>
              </w:rPr>
            </w:pPr>
            <w:r w:rsidRPr="0092330F">
              <w:rPr>
                <w:szCs w:val="28"/>
                <w:lang w:val="uk-UA"/>
              </w:rPr>
              <w:t>годин</w:t>
            </w:r>
          </w:p>
        </w:tc>
      </w:tr>
      <w:tr w:rsidR="00E0731F" w:rsidRPr="008A5B1B" w14:paraId="592D0485" w14:textId="77777777" w:rsidTr="00CE73C2">
        <w:tc>
          <w:tcPr>
            <w:tcW w:w="567" w:type="dxa"/>
            <w:shd w:val="clear" w:color="auto" w:fill="auto"/>
          </w:tcPr>
          <w:p w14:paraId="273F8327" w14:textId="77777777" w:rsidR="00E0731F" w:rsidRPr="0092330F" w:rsidRDefault="00E0731F" w:rsidP="0023430E">
            <w:pPr>
              <w:spacing w:line="240" w:lineRule="auto"/>
              <w:jc w:val="center"/>
              <w:rPr>
                <w:szCs w:val="28"/>
                <w:lang w:val="uk-UA"/>
              </w:rPr>
            </w:pPr>
            <w:r w:rsidRPr="0092330F">
              <w:rPr>
                <w:szCs w:val="28"/>
                <w:lang w:val="uk-UA"/>
              </w:rPr>
              <w:t>1</w:t>
            </w:r>
          </w:p>
        </w:tc>
        <w:tc>
          <w:tcPr>
            <w:tcW w:w="7938" w:type="dxa"/>
            <w:shd w:val="clear" w:color="auto" w:fill="auto"/>
          </w:tcPr>
          <w:p w14:paraId="4A9742CA" w14:textId="3E061A72" w:rsidR="00E0731F" w:rsidRPr="00284B06" w:rsidRDefault="00E0731F" w:rsidP="0023430E">
            <w:pPr>
              <w:spacing w:line="240" w:lineRule="auto"/>
              <w:rPr>
                <w:lang w:val="uk-UA"/>
              </w:rPr>
            </w:pPr>
            <w:r>
              <w:rPr>
                <w:b/>
                <w:i/>
                <w:lang w:val="uk-UA"/>
              </w:rPr>
              <w:t xml:space="preserve">Практичне заняття </w:t>
            </w:r>
            <w:r w:rsidR="00533357">
              <w:rPr>
                <w:b/>
                <w:i/>
                <w:lang w:val="uk-UA"/>
              </w:rPr>
              <w:t>14</w:t>
            </w:r>
            <w:r w:rsidRPr="001577EC">
              <w:rPr>
                <w:b/>
                <w:i/>
                <w:lang w:val="uk-UA"/>
              </w:rPr>
              <w:t xml:space="preserve">. </w:t>
            </w:r>
            <w:r w:rsidR="0054286A">
              <w:rPr>
                <w:lang w:val="uk-UA"/>
              </w:rPr>
              <w:t>Виклик тоталітаризму</w:t>
            </w:r>
            <w:r w:rsidR="00284B06">
              <w:rPr>
                <w:lang w:val="uk-UA"/>
              </w:rPr>
              <w:t xml:space="preserve"> (</w:t>
            </w:r>
            <w:proofErr w:type="spellStart"/>
            <w:r w:rsidR="00284B06">
              <w:rPr>
                <w:lang w:val="uk-UA"/>
              </w:rPr>
              <w:t>А.Камю</w:t>
            </w:r>
            <w:proofErr w:type="spellEnd"/>
            <w:r w:rsidR="00284B06">
              <w:rPr>
                <w:lang w:val="uk-UA"/>
              </w:rPr>
              <w:t>, «Чума»)</w:t>
            </w:r>
          </w:p>
        </w:tc>
        <w:tc>
          <w:tcPr>
            <w:tcW w:w="1134" w:type="dxa"/>
            <w:shd w:val="clear" w:color="auto" w:fill="auto"/>
          </w:tcPr>
          <w:p w14:paraId="27EA0E22" w14:textId="77777777" w:rsidR="00E0731F" w:rsidRPr="0092330F" w:rsidRDefault="00E0731F" w:rsidP="0023430E">
            <w:pPr>
              <w:spacing w:line="240" w:lineRule="auto"/>
              <w:jc w:val="center"/>
              <w:rPr>
                <w:szCs w:val="28"/>
                <w:lang w:val="uk-UA"/>
              </w:rPr>
            </w:pPr>
            <w:r w:rsidRPr="0092330F">
              <w:rPr>
                <w:szCs w:val="28"/>
                <w:lang w:val="uk-UA"/>
              </w:rPr>
              <w:t>2</w:t>
            </w:r>
          </w:p>
        </w:tc>
      </w:tr>
      <w:tr w:rsidR="00E0731F" w:rsidRPr="008A5B1B" w14:paraId="7E3A7C9E" w14:textId="77777777" w:rsidTr="00CE73C2">
        <w:tc>
          <w:tcPr>
            <w:tcW w:w="567" w:type="dxa"/>
            <w:shd w:val="clear" w:color="auto" w:fill="auto"/>
          </w:tcPr>
          <w:p w14:paraId="2F1337D0" w14:textId="77777777" w:rsidR="00E0731F" w:rsidRPr="0092330F" w:rsidRDefault="00E0731F" w:rsidP="0023430E">
            <w:pPr>
              <w:spacing w:line="240" w:lineRule="auto"/>
              <w:jc w:val="center"/>
              <w:rPr>
                <w:szCs w:val="28"/>
                <w:lang w:val="uk-UA"/>
              </w:rPr>
            </w:pPr>
            <w:r w:rsidRPr="0092330F">
              <w:rPr>
                <w:szCs w:val="28"/>
                <w:lang w:val="uk-UA"/>
              </w:rPr>
              <w:t>2</w:t>
            </w:r>
          </w:p>
        </w:tc>
        <w:tc>
          <w:tcPr>
            <w:tcW w:w="7938" w:type="dxa"/>
            <w:shd w:val="clear" w:color="auto" w:fill="auto"/>
          </w:tcPr>
          <w:p w14:paraId="0F50E3B5" w14:textId="77DA6F1E" w:rsidR="00E0731F" w:rsidRPr="00AE44C8" w:rsidRDefault="00E0731F" w:rsidP="0023430E">
            <w:pPr>
              <w:spacing w:line="240" w:lineRule="auto"/>
              <w:rPr>
                <w:lang w:val="uk-UA"/>
              </w:rPr>
            </w:pPr>
            <w:r>
              <w:rPr>
                <w:b/>
                <w:i/>
                <w:lang w:val="uk-UA"/>
              </w:rPr>
              <w:t xml:space="preserve">Практичне заняття </w:t>
            </w:r>
            <w:r w:rsidR="00533357">
              <w:rPr>
                <w:b/>
                <w:i/>
                <w:lang w:val="uk-UA"/>
              </w:rPr>
              <w:t>15</w:t>
            </w:r>
            <w:r w:rsidRPr="001577EC">
              <w:rPr>
                <w:b/>
                <w:i/>
                <w:lang w:val="uk-UA"/>
              </w:rPr>
              <w:t xml:space="preserve">. </w:t>
            </w:r>
            <w:r w:rsidR="00B17507">
              <w:rPr>
                <w:lang w:val="uk-UA"/>
              </w:rPr>
              <w:t xml:space="preserve">Екологічний виклик (Д.Г. Лоуренс, «Коханець леді </w:t>
            </w:r>
            <w:proofErr w:type="spellStart"/>
            <w:r w:rsidR="00B17507">
              <w:rPr>
                <w:lang w:val="uk-UA"/>
              </w:rPr>
              <w:t>Чаттерлей</w:t>
            </w:r>
            <w:proofErr w:type="spellEnd"/>
            <w:r w:rsidR="00B17507">
              <w:rPr>
                <w:lang w:val="uk-UA"/>
              </w:rPr>
              <w:t>»)</w:t>
            </w:r>
          </w:p>
        </w:tc>
        <w:tc>
          <w:tcPr>
            <w:tcW w:w="1134" w:type="dxa"/>
            <w:shd w:val="clear" w:color="auto" w:fill="auto"/>
          </w:tcPr>
          <w:p w14:paraId="2D3C52A0" w14:textId="77777777" w:rsidR="00E0731F" w:rsidRPr="0092330F" w:rsidRDefault="00E0731F" w:rsidP="0023430E">
            <w:pPr>
              <w:spacing w:line="240" w:lineRule="auto"/>
              <w:jc w:val="center"/>
              <w:rPr>
                <w:szCs w:val="28"/>
                <w:lang w:val="uk-UA"/>
              </w:rPr>
            </w:pPr>
            <w:r w:rsidRPr="0092330F">
              <w:rPr>
                <w:szCs w:val="28"/>
                <w:lang w:val="uk-UA"/>
              </w:rPr>
              <w:t>2</w:t>
            </w:r>
          </w:p>
        </w:tc>
      </w:tr>
      <w:tr w:rsidR="00E0731F" w:rsidRPr="008A5B1B" w14:paraId="0ECDB10B" w14:textId="77777777" w:rsidTr="00CE73C2">
        <w:tc>
          <w:tcPr>
            <w:tcW w:w="567" w:type="dxa"/>
            <w:shd w:val="clear" w:color="auto" w:fill="auto"/>
          </w:tcPr>
          <w:p w14:paraId="24CBB7F4" w14:textId="77777777" w:rsidR="00E0731F" w:rsidRPr="0092330F" w:rsidRDefault="00E0731F" w:rsidP="0023430E">
            <w:pPr>
              <w:spacing w:line="240" w:lineRule="auto"/>
              <w:jc w:val="center"/>
              <w:rPr>
                <w:szCs w:val="28"/>
                <w:lang w:val="uk-UA"/>
              </w:rPr>
            </w:pPr>
            <w:r w:rsidRPr="0092330F">
              <w:rPr>
                <w:szCs w:val="28"/>
                <w:lang w:val="uk-UA"/>
              </w:rPr>
              <w:t>3</w:t>
            </w:r>
          </w:p>
        </w:tc>
        <w:tc>
          <w:tcPr>
            <w:tcW w:w="7938" w:type="dxa"/>
            <w:shd w:val="clear" w:color="auto" w:fill="auto"/>
          </w:tcPr>
          <w:p w14:paraId="365CDD8A" w14:textId="39CFBE5C" w:rsidR="00E0731F" w:rsidRPr="00593291" w:rsidRDefault="00E0731F" w:rsidP="0023430E">
            <w:pPr>
              <w:spacing w:line="240" w:lineRule="auto"/>
              <w:rPr>
                <w:lang w:val="uk-UA"/>
              </w:rPr>
            </w:pPr>
            <w:r w:rsidRPr="001577EC">
              <w:rPr>
                <w:b/>
                <w:i/>
                <w:lang w:val="uk-UA"/>
              </w:rPr>
              <w:t>Практичне заня</w:t>
            </w:r>
            <w:r>
              <w:rPr>
                <w:b/>
                <w:i/>
                <w:lang w:val="uk-UA"/>
              </w:rPr>
              <w:t xml:space="preserve">ття </w:t>
            </w:r>
            <w:r w:rsidR="00533357">
              <w:rPr>
                <w:b/>
                <w:i/>
                <w:lang w:val="uk-UA"/>
              </w:rPr>
              <w:t>16</w:t>
            </w:r>
            <w:r w:rsidRPr="001577EC">
              <w:rPr>
                <w:b/>
                <w:i/>
                <w:lang w:val="uk-UA"/>
              </w:rPr>
              <w:t xml:space="preserve">. </w:t>
            </w:r>
            <w:r w:rsidR="00593291">
              <w:rPr>
                <w:lang w:val="uk-UA"/>
              </w:rPr>
              <w:t xml:space="preserve">Виклик мультикультуралізму (Б. </w:t>
            </w:r>
            <w:proofErr w:type="spellStart"/>
            <w:r w:rsidR="00593291">
              <w:rPr>
                <w:lang w:val="uk-UA"/>
              </w:rPr>
              <w:t>Ачага</w:t>
            </w:r>
            <w:proofErr w:type="spellEnd"/>
            <w:r w:rsidR="00593291">
              <w:rPr>
                <w:lang w:val="uk-UA"/>
              </w:rPr>
              <w:t>, «Син акордеоніста»)</w:t>
            </w:r>
          </w:p>
        </w:tc>
        <w:tc>
          <w:tcPr>
            <w:tcW w:w="1134" w:type="dxa"/>
            <w:shd w:val="clear" w:color="auto" w:fill="auto"/>
          </w:tcPr>
          <w:p w14:paraId="23ABBF11" w14:textId="77777777" w:rsidR="00E0731F" w:rsidRPr="0092330F" w:rsidRDefault="00E0731F" w:rsidP="0023430E">
            <w:pPr>
              <w:spacing w:line="240" w:lineRule="auto"/>
              <w:jc w:val="center"/>
              <w:rPr>
                <w:szCs w:val="28"/>
                <w:lang w:val="uk-UA"/>
              </w:rPr>
            </w:pPr>
            <w:r w:rsidRPr="0092330F">
              <w:rPr>
                <w:szCs w:val="28"/>
                <w:lang w:val="uk-UA"/>
              </w:rPr>
              <w:t>2</w:t>
            </w:r>
          </w:p>
        </w:tc>
      </w:tr>
      <w:tr w:rsidR="00E0731F" w:rsidRPr="008A5B1B" w14:paraId="3BA8D0E3" w14:textId="77777777" w:rsidTr="00CE73C2">
        <w:tc>
          <w:tcPr>
            <w:tcW w:w="567" w:type="dxa"/>
            <w:shd w:val="clear" w:color="auto" w:fill="auto"/>
          </w:tcPr>
          <w:p w14:paraId="040D9983" w14:textId="77777777" w:rsidR="00E0731F" w:rsidRPr="0092330F" w:rsidRDefault="00E0731F" w:rsidP="0023430E">
            <w:pPr>
              <w:spacing w:line="240" w:lineRule="auto"/>
              <w:jc w:val="center"/>
              <w:rPr>
                <w:szCs w:val="28"/>
                <w:lang w:val="uk-UA"/>
              </w:rPr>
            </w:pPr>
            <w:r>
              <w:rPr>
                <w:szCs w:val="28"/>
                <w:lang w:val="uk-UA"/>
              </w:rPr>
              <w:t>4</w:t>
            </w:r>
          </w:p>
        </w:tc>
        <w:tc>
          <w:tcPr>
            <w:tcW w:w="7938" w:type="dxa"/>
            <w:shd w:val="clear" w:color="auto" w:fill="auto"/>
          </w:tcPr>
          <w:p w14:paraId="18C6F801" w14:textId="5C87B46B" w:rsidR="00E0731F" w:rsidRPr="001E5E8B" w:rsidRDefault="00E0731F" w:rsidP="0023430E">
            <w:pPr>
              <w:spacing w:line="240" w:lineRule="auto"/>
              <w:rPr>
                <w:lang w:val="uk-UA"/>
              </w:rPr>
            </w:pPr>
            <w:r>
              <w:rPr>
                <w:b/>
                <w:i/>
                <w:lang w:val="uk-UA"/>
              </w:rPr>
              <w:t xml:space="preserve">Практичне заняття </w:t>
            </w:r>
            <w:r w:rsidR="00533357">
              <w:rPr>
                <w:b/>
                <w:i/>
                <w:lang w:val="uk-UA"/>
              </w:rPr>
              <w:t>17</w:t>
            </w:r>
            <w:r w:rsidRPr="001577EC">
              <w:rPr>
                <w:b/>
                <w:i/>
                <w:lang w:val="uk-UA"/>
              </w:rPr>
              <w:t xml:space="preserve">. </w:t>
            </w:r>
            <w:r w:rsidR="0054286A">
              <w:rPr>
                <w:lang w:val="uk-UA"/>
              </w:rPr>
              <w:t>Виклик ідентичності</w:t>
            </w:r>
            <w:r w:rsidR="001E5E8B">
              <w:rPr>
                <w:lang w:val="uk-UA"/>
              </w:rPr>
              <w:t xml:space="preserve"> (</w:t>
            </w:r>
            <w:proofErr w:type="spellStart"/>
            <w:r w:rsidR="00D646B3">
              <w:rPr>
                <w:lang w:val="uk-UA"/>
              </w:rPr>
              <w:t>З.Сміт</w:t>
            </w:r>
            <w:proofErr w:type="spellEnd"/>
            <w:r w:rsidR="00D646B3">
              <w:rPr>
                <w:lang w:val="uk-UA"/>
              </w:rPr>
              <w:t>, «Білі зуби»</w:t>
            </w:r>
            <w:r w:rsidR="0054286A">
              <w:rPr>
                <w:lang w:val="uk-UA"/>
              </w:rPr>
              <w:t xml:space="preserve">, </w:t>
            </w:r>
            <w:proofErr w:type="spellStart"/>
            <w:r w:rsidR="0054286A">
              <w:rPr>
                <w:lang w:val="uk-UA"/>
              </w:rPr>
              <w:t>С.Чінсерос</w:t>
            </w:r>
            <w:proofErr w:type="spellEnd"/>
            <w:r w:rsidR="0054286A">
              <w:rPr>
                <w:lang w:val="uk-UA"/>
              </w:rPr>
              <w:t xml:space="preserve"> «Дім на Манговій вулиці») </w:t>
            </w:r>
          </w:p>
        </w:tc>
        <w:tc>
          <w:tcPr>
            <w:tcW w:w="1134" w:type="dxa"/>
            <w:shd w:val="clear" w:color="auto" w:fill="auto"/>
          </w:tcPr>
          <w:p w14:paraId="242507CC" w14:textId="77777777" w:rsidR="00E0731F" w:rsidRPr="0092330F" w:rsidRDefault="00E0731F" w:rsidP="0023430E">
            <w:pPr>
              <w:spacing w:line="240" w:lineRule="auto"/>
              <w:jc w:val="center"/>
              <w:rPr>
                <w:szCs w:val="28"/>
                <w:lang w:val="uk-UA"/>
              </w:rPr>
            </w:pPr>
            <w:r>
              <w:rPr>
                <w:szCs w:val="28"/>
                <w:lang w:val="uk-UA"/>
              </w:rPr>
              <w:t>2</w:t>
            </w:r>
          </w:p>
        </w:tc>
      </w:tr>
      <w:tr w:rsidR="00E0731F" w:rsidRPr="008A5B1B" w14:paraId="6441BF57" w14:textId="77777777" w:rsidTr="00CE73C2">
        <w:tc>
          <w:tcPr>
            <w:tcW w:w="8505" w:type="dxa"/>
            <w:gridSpan w:val="2"/>
            <w:shd w:val="clear" w:color="auto" w:fill="auto"/>
          </w:tcPr>
          <w:p w14:paraId="56625BA5" w14:textId="77777777" w:rsidR="00E0731F" w:rsidRPr="0092330F" w:rsidRDefault="00E0731F" w:rsidP="0023430E">
            <w:pPr>
              <w:spacing w:line="240" w:lineRule="auto"/>
              <w:jc w:val="right"/>
              <w:rPr>
                <w:b/>
                <w:szCs w:val="28"/>
                <w:lang w:val="uk-UA"/>
              </w:rPr>
            </w:pPr>
            <w:r>
              <w:rPr>
                <w:b/>
                <w:szCs w:val="28"/>
                <w:lang w:val="uk-UA"/>
              </w:rPr>
              <w:t>Всього</w:t>
            </w:r>
          </w:p>
        </w:tc>
        <w:tc>
          <w:tcPr>
            <w:tcW w:w="1134" w:type="dxa"/>
            <w:shd w:val="clear" w:color="auto" w:fill="auto"/>
          </w:tcPr>
          <w:p w14:paraId="1662B836" w14:textId="77777777" w:rsidR="00E0731F" w:rsidRPr="004A6B43" w:rsidRDefault="00E0731F" w:rsidP="0023430E">
            <w:pPr>
              <w:spacing w:line="240" w:lineRule="auto"/>
              <w:jc w:val="center"/>
              <w:rPr>
                <w:b/>
                <w:szCs w:val="28"/>
                <w:lang w:val="uk-UA"/>
              </w:rPr>
            </w:pPr>
            <w:r>
              <w:rPr>
                <w:b/>
                <w:szCs w:val="28"/>
                <w:lang w:val="uk-UA"/>
              </w:rPr>
              <w:t>8</w:t>
            </w:r>
          </w:p>
        </w:tc>
      </w:tr>
    </w:tbl>
    <w:p w14:paraId="73C892A8" w14:textId="77777777" w:rsidR="000F33D7" w:rsidRDefault="000F33D7" w:rsidP="000F33D7">
      <w:pPr>
        <w:pStyle w:val="3"/>
        <w:keepNext w:val="0"/>
        <w:keepLines w:val="0"/>
        <w:tabs>
          <w:tab w:val="left" w:pos="964"/>
        </w:tabs>
        <w:spacing w:before="0" w:line="240" w:lineRule="auto"/>
        <w:ind w:left="720"/>
        <w:rPr>
          <w:rFonts w:ascii="Times New Roman" w:hAnsi="Times New Roman" w:cs="Times New Roman"/>
          <w:b/>
          <w:color w:val="auto"/>
          <w:sz w:val="28"/>
          <w:szCs w:val="28"/>
          <w:lang w:val="uk-UA"/>
        </w:rPr>
      </w:pPr>
    </w:p>
    <w:p w14:paraId="495650A2" w14:textId="1053A408" w:rsidR="00E0731F" w:rsidRPr="00B82DB0" w:rsidRDefault="00E0731F" w:rsidP="0023430E">
      <w:pPr>
        <w:pStyle w:val="3"/>
        <w:keepNext w:val="0"/>
        <w:keepLines w:val="0"/>
        <w:numPr>
          <w:ilvl w:val="2"/>
          <w:numId w:val="34"/>
        </w:numPr>
        <w:tabs>
          <w:tab w:val="left" w:pos="964"/>
        </w:tabs>
        <w:spacing w:before="0" w:line="240" w:lineRule="auto"/>
        <w:rPr>
          <w:rFonts w:ascii="Times New Roman" w:hAnsi="Times New Roman" w:cs="Times New Roman"/>
          <w:b/>
          <w:color w:val="auto"/>
          <w:sz w:val="28"/>
          <w:szCs w:val="28"/>
          <w:lang w:val="uk-UA"/>
        </w:rPr>
      </w:pPr>
      <w:r w:rsidRPr="00B82DB0">
        <w:rPr>
          <w:rFonts w:ascii="Times New Roman" w:hAnsi="Times New Roman" w:cs="Times New Roman"/>
          <w:b/>
          <w:color w:val="auto"/>
          <w:sz w:val="28"/>
          <w:szCs w:val="28"/>
          <w:lang w:val="uk-UA"/>
        </w:rPr>
        <w:lastRenderedPageBreak/>
        <w:t>Самостійна робота та індивідуальні завдання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134"/>
      </w:tblGrid>
      <w:tr w:rsidR="00E0731F" w:rsidRPr="008A5B1B" w14:paraId="42BC9E89" w14:textId="77777777" w:rsidTr="00CE73C2">
        <w:tc>
          <w:tcPr>
            <w:tcW w:w="567" w:type="dxa"/>
            <w:shd w:val="clear" w:color="auto" w:fill="auto"/>
          </w:tcPr>
          <w:p w14:paraId="0F604380" w14:textId="77777777" w:rsidR="00E0731F" w:rsidRPr="003222AA" w:rsidRDefault="00E0731F" w:rsidP="0023430E">
            <w:pPr>
              <w:spacing w:line="240" w:lineRule="auto"/>
              <w:ind w:left="142" w:hanging="142"/>
              <w:jc w:val="center"/>
              <w:rPr>
                <w:szCs w:val="28"/>
                <w:lang w:val="uk-UA"/>
              </w:rPr>
            </w:pPr>
            <w:r w:rsidRPr="003222AA">
              <w:rPr>
                <w:szCs w:val="28"/>
                <w:lang w:val="uk-UA"/>
              </w:rPr>
              <w:t>№</w:t>
            </w:r>
          </w:p>
          <w:p w14:paraId="7B0A4782" w14:textId="77777777" w:rsidR="00E0731F" w:rsidRPr="003222AA" w:rsidRDefault="00E0731F" w:rsidP="0023430E">
            <w:pPr>
              <w:spacing w:line="240" w:lineRule="auto"/>
              <w:ind w:left="142" w:hanging="142"/>
              <w:jc w:val="center"/>
              <w:rPr>
                <w:szCs w:val="28"/>
                <w:lang w:val="uk-UA"/>
              </w:rPr>
            </w:pPr>
            <w:r w:rsidRPr="003222AA">
              <w:rPr>
                <w:szCs w:val="28"/>
                <w:lang w:val="uk-UA"/>
              </w:rPr>
              <w:t>з/п</w:t>
            </w:r>
          </w:p>
        </w:tc>
        <w:tc>
          <w:tcPr>
            <w:tcW w:w="7938" w:type="dxa"/>
            <w:shd w:val="clear" w:color="auto" w:fill="auto"/>
          </w:tcPr>
          <w:p w14:paraId="54664767" w14:textId="77777777" w:rsidR="00E0731F" w:rsidRPr="003222AA" w:rsidRDefault="00E0731F" w:rsidP="0023430E">
            <w:pPr>
              <w:spacing w:line="240" w:lineRule="auto"/>
              <w:jc w:val="center"/>
              <w:rPr>
                <w:szCs w:val="28"/>
                <w:lang w:val="uk-UA"/>
              </w:rPr>
            </w:pPr>
            <w:r>
              <w:rPr>
                <w:szCs w:val="28"/>
                <w:lang w:val="uk-UA"/>
              </w:rPr>
              <w:t>Самостійна робота та індивідуальні завдання</w:t>
            </w:r>
            <w:r w:rsidRPr="003222AA">
              <w:rPr>
                <w:szCs w:val="28"/>
                <w:lang w:val="uk-UA"/>
              </w:rPr>
              <w:t xml:space="preserve"> </w:t>
            </w:r>
            <w:r>
              <w:rPr>
                <w:szCs w:val="28"/>
                <w:lang w:val="uk-UA"/>
              </w:rPr>
              <w:t>(за наявності)</w:t>
            </w:r>
          </w:p>
        </w:tc>
        <w:tc>
          <w:tcPr>
            <w:tcW w:w="1134" w:type="dxa"/>
            <w:shd w:val="clear" w:color="auto" w:fill="auto"/>
          </w:tcPr>
          <w:p w14:paraId="72CE19F3" w14:textId="77777777" w:rsidR="00E0731F" w:rsidRPr="003222AA" w:rsidRDefault="00E0731F" w:rsidP="0023430E">
            <w:pPr>
              <w:spacing w:line="240" w:lineRule="auto"/>
              <w:jc w:val="center"/>
              <w:rPr>
                <w:szCs w:val="28"/>
                <w:lang w:val="uk-UA"/>
              </w:rPr>
            </w:pPr>
            <w:r w:rsidRPr="003222AA">
              <w:rPr>
                <w:szCs w:val="28"/>
                <w:lang w:val="uk-UA"/>
              </w:rPr>
              <w:t>Кіль-</w:t>
            </w:r>
            <w:proofErr w:type="spellStart"/>
            <w:r w:rsidRPr="003222AA">
              <w:rPr>
                <w:szCs w:val="28"/>
                <w:lang w:val="uk-UA"/>
              </w:rPr>
              <w:t>ть</w:t>
            </w:r>
            <w:proofErr w:type="spellEnd"/>
          </w:p>
          <w:p w14:paraId="67C66FD1" w14:textId="77777777" w:rsidR="00E0731F" w:rsidRPr="003222AA" w:rsidRDefault="00E0731F" w:rsidP="0023430E">
            <w:pPr>
              <w:spacing w:line="240" w:lineRule="auto"/>
              <w:jc w:val="center"/>
              <w:rPr>
                <w:szCs w:val="28"/>
                <w:lang w:val="uk-UA"/>
              </w:rPr>
            </w:pPr>
            <w:r w:rsidRPr="003222AA">
              <w:rPr>
                <w:szCs w:val="28"/>
                <w:lang w:val="uk-UA"/>
              </w:rPr>
              <w:t>годин</w:t>
            </w:r>
          </w:p>
        </w:tc>
      </w:tr>
      <w:tr w:rsidR="00E0731F" w:rsidRPr="008A5B1B" w14:paraId="198C77F9" w14:textId="77777777" w:rsidTr="00CE73C2">
        <w:tc>
          <w:tcPr>
            <w:tcW w:w="9639" w:type="dxa"/>
            <w:gridSpan w:val="3"/>
            <w:shd w:val="clear" w:color="auto" w:fill="auto"/>
          </w:tcPr>
          <w:p w14:paraId="167B76E2" w14:textId="77777777" w:rsidR="00E0731F" w:rsidRPr="00EB14E0" w:rsidRDefault="00E0731F" w:rsidP="0023430E">
            <w:pPr>
              <w:spacing w:line="240" w:lineRule="auto"/>
              <w:jc w:val="center"/>
              <w:rPr>
                <w:b/>
                <w:i/>
                <w:szCs w:val="28"/>
                <w:lang w:val="uk-UA"/>
              </w:rPr>
            </w:pPr>
            <w:proofErr w:type="spellStart"/>
            <w:r>
              <w:rPr>
                <w:b/>
                <w:i/>
                <w:szCs w:val="28"/>
                <w:lang w:val="uk-UA"/>
              </w:rPr>
              <w:t>Індівідуальні</w:t>
            </w:r>
            <w:proofErr w:type="spellEnd"/>
            <w:r>
              <w:rPr>
                <w:b/>
                <w:i/>
                <w:szCs w:val="28"/>
                <w:lang w:val="uk-UA"/>
              </w:rPr>
              <w:t xml:space="preserve"> завдання</w:t>
            </w:r>
          </w:p>
        </w:tc>
      </w:tr>
      <w:tr w:rsidR="00CF38DE" w:rsidRPr="008A5B1B" w14:paraId="7FBE2BDA" w14:textId="77777777" w:rsidTr="00CE73C2">
        <w:tc>
          <w:tcPr>
            <w:tcW w:w="567" w:type="dxa"/>
            <w:shd w:val="clear" w:color="auto" w:fill="auto"/>
          </w:tcPr>
          <w:p w14:paraId="3CE343F4" w14:textId="77777777" w:rsidR="00CF38DE" w:rsidRPr="00510AFC" w:rsidRDefault="00CF38DE" w:rsidP="0023430E">
            <w:pPr>
              <w:spacing w:line="240" w:lineRule="auto"/>
              <w:jc w:val="center"/>
              <w:rPr>
                <w:szCs w:val="28"/>
                <w:lang w:val="uk-UA"/>
              </w:rPr>
            </w:pPr>
            <w:r>
              <w:rPr>
                <w:szCs w:val="28"/>
                <w:lang w:val="uk-UA"/>
              </w:rPr>
              <w:t>1</w:t>
            </w:r>
          </w:p>
        </w:tc>
        <w:tc>
          <w:tcPr>
            <w:tcW w:w="7938" w:type="dxa"/>
            <w:shd w:val="clear" w:color="auto" w:fill="auto"/>
          </w:tcPr>
          <w:p w14:paraId="75B2BFD4" w14:textId="5176F94A" w:rsidR="00CF38DE" w:rsidRPr="009C5BE9" w:rsidRDefault="00CF38DE" w:rsidP="0023430E">
            <w:pPr>
              <w:spacing w:line="240" w:lineRule="auto"/>
              <w:rPr>
                <w:b/>
                <w:i/>
                <w:lang w:val="uk-UA"/>
              </w:rPr>
            </w:pPr>
            <w:r>
              <w:rPr>
                <w:lang w:val="uk-UA"/>
              </w:rPr>
              <w:t xml:space="preserve">Ознайомлення зі змістом творів, винесених на розгляд у модулі </w:t>
            </w:r>
          </w:p>
        </w:tc>
        <w:tc>
          <w:tcPr>
            <w:tcW w:w="1134" w:type="dxa"/>
            <w:shd w:val="clear" w:color="auto" w:fill="auto"/>
          </w:tcPr>
          <w:p w14:paraId="65762033" w14:textId="2C236A41" w:rsidR="00CF38DE" w:rsidRDefault="00CF38DE" w:rsidP="0023430E">
            <w:pPr>
              <w:spacing w:line="240" w:lineRule="auto"/>
              <w:jc w:val="center"/>
              <w:rPr>
                <w:szCs w:val="28"/>
                <w:lang w:val="uk-UA"/>
              </w:rPr>
            </w:pPr>
            <w:r>
              <w:rPr>
                <w:szCs w:val="28"/>
                <w:lang w:val="uk-UA"/>
              </w:rPr>
              <w:t>4</w:t>
            </w:r>
          </w:p>
        </w:tc>
      </w:tr>
      <w:tr w:rsidR="00CF38DE" w:rsidRPr="008A5B1B" w14:paraId="1DC567AE" w14:textId="77777777" w:rsidTr="00CE73C2">
        <w:tc>
          <w:tcPr>
            <w:tcW w:w="8505" w:type="dxa"/>
            <w:gridSpan w:val="2"/>
            <w:shd w:val="clear" w:color="auto" w:fill="auto"/>
          </w:tcPr>
          <w:p w14:paraId="3DA5368B" w14:textId="77777777" w:rsidR="00CF38DE" w:rsidRPr="002E1CD7" w:rsidRDefault="00CF38DE" w:rsidP="0023430E">
            <w:pPr>
              <w:spacing w:line="240" w:lineRule="auto"/>
              <w:jc w:val="right"/>
              <w:rPr>
                <w:b/>
                <w:szCs w:val="28"/>
                <w:lang w:val="uk-UA"/>
              </w:rPr>
            </w:pPr>
            <w:r w:rsidRPr="002E1CD7">
              <w:rPr>
                <w:b/>
                <w:szCs w:val="28"/>
                <w:lang w:val="uk-UA"/>
              </w:rPr>
              <w:t>Всього</w:t>
            </w:r>
          </w:p>
        </w:tc>
        <w:tc>
          <w:tcPr>
            <w:tcW w:w="1134" w:type="dxa"/>
            <w:shd w:val="clear" w:color="auto" w:fill="auto"/>
          </w:tcPr>
          <w:p w14:paraId="062A3F27" w14:textId="77777777" w:rsidR="00CF38DE" w:rsidRPr="00370C97" w:rsidRDefault="00CF38DE" w:rsidP="0023430E">
            <w:pPr>
              <w:spacing w:line="240" w:lineRule="auto"/>
              <w:jc w:val="center"/>
              <w:rPr>
                <w:b/>
                <w:szCs w:val="28"/>
                <w:lang w:val="uk-UA"/>
              </w:rPr>
            </w:pPr>
            <w:r>
              <w:rPr>
                <w:b/>
                <w:szCs w:val="28"/>
                <w:lang w:val="uk-UA"/>
              </w:rPr>
              <w:t>4</w:t>
            </w:r>
          </w:p>
        </w:tc>
      </w:tr>
    </w:tbl>
    <w:p w14:paraId="0AD3028C" w14:textId="77777777" w:rsidR="000F33D7" w:rsidRDefault="000F33D7" w:rsidP="000F33D7">
      <w:pPr>
        <w:pStyle w:val="3"/>
        <w:keepNext w:val="0"/>
        <w:keepLines w:val="0"/>
        <w:tabs>
          <w:tab w:val="left" w:pos="964"/>
        </w:tabs>
        <w:spacing w:before="0" w:line="240" w:lineRule="auto"/>
        <w:ind w:left="720"/>
        <w:rPr>
          <w:rFonts w:ascii="Times New Roman" w:hAnsi="Times New Roman" w:cs="Times New Roman"/>
          <w:b/>
          <w:color w:val="auto"/>
          <w:sz w:val="28"/>
          <w:szCs w:val="28"/>
          <w:lang w:val="uk-UA"/>
        </w:rPr>
      </w:pPr>
    </w:p>
    <w:p w14:paraId="39272DA4" w14:textId="70AF295F" w:rsidR="00E0731F" w:rsidRPr="00DA7E10" w:rsidRDefault="00E0731F" w:rsidP="0023430E">
      <w:pPr>
        <w:pStyle w:val="3"/>
        <w:keepNext w:val="0"/>
        <w:keepLines w:val="0"/>
        <w:numPr>
          <w:ilvl w:val="2"/>
          <w:numId w:val="34"/>
        </w:numPr>
        <w:tabs>
          <w:tab w:val="left" w:pos="964"/>
        </w:tabs>
        <w:spacing w:before="0" w:line="240" w:lineRule="auto"/>
        <w:rPr>
          <w:rFonts w:ascii="Times New Roman" w:hAnsi="Times New Roman" w:cs="Times New Roman"/>
          <w:b/>
          <w:color w:val="auto"/>
          <w:sz w:val="28"/>
          <w:szCs w:val="28"/>
          <w:lang w:val="uk-UA"/>
        </w:rPr>
      </w:pPr>
      <w:r w:rsidRPr="00DA7E10">
        <w:rPr>
          <w:rFonts w:ascii="Times New Roman" w:hAnsi="Times New Roman" w:cs="Times New Roman"/>
          <w:b/>
          <w:color w:val="auto"/>
          <w:sz w:val="28"/>
          <w:szCs w:val="28"/>
          <w:lang w:val="uk-UA"/>
        </w:rPr>
        <w:t xml:space="preserve">Система оцінювання навчальної роботи студентів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134"/>
      </w:tblGrid>
      <w:tr w:rsidR="00E0731F" w:rsidRPr="008A5B1B" w14:paraId="33155A18" w14:textId="77777777" w:rsidTr="00CE73C2">
        <w:tc>
          <w:tcPr>
            <w:tcW w:w="567" w:type="dxa"/>
            <w:shd w:val="clear" w:color="auto" w:fill="auto"/>
          </w:tcPr>
          <w:p w14:paraId="2F0EC598" w14:textId="77777777" w:rsidR="00E0731F" w:rsidRPr="00A60669" w:rsidRDefault="00E0731F" w:rsidP="0023430E">
            <w:pPr>
              <w:spacing w:line="240" w:lineRule="auto"/>
              <w:ind w:left="142" w:hanging="142"/>
              <w:jc w:val="center"/>
              <w:rPr>
                <w:szCs w:val="28"/>
                <w:lang w:val="uk-UA"/>
              </w:rPr>
            </w:pPr>
            <w:r w:rsidRPr="00A60669">
              <w:rPr>
                <w:szCs w:val="28"/>
                <w:lang w:val="uk-UA"/>
              </w:rPr>
              <w:t>№</w:t>
            </w:r>
          </w:p>
          <w:p w14:paraId="64BF29F7" w14:textId="77777777" w:rsidR="00E0731F" w:rsidRPr="00A60669" w:rsidRDefault="00E0731F" w:rsidP="0023430E">
            <w:pPr>
              <w:spacing w:line="240" w:lineRule="auto"/>
              <w:ind w:left="142" w:hanging="142"/>
              <w:jc w:val="center"/>
              <w:rPr>
                <w:szCs w:val="28"/>
                <w:lang w:val="uk-UA"/>
              </w:rPr>
            </w:pPr>
            <w:r w:rsidRPr="00A60669">
              <w:rPr>
                <w:szCs w:val="28"/>
                <w:lang w:val="uk-UA"/>
              </w:rPr>
              <w:t>з/п</w:t>
            </w:r>
          </w:p>
        </w:tc>
        <w:tc>
          <w:tcPr>
            <w:tcW w:w="7938" w:type="dxa"/>
            <w:shd w:val="clear" w:color="auto" w:fill="auto"/>
          </w:tcPr>
          <w:p w14:paraId="14B9C917" w14:textId="77777777" w:rsidR="00E0731F" w:rsidRPr="00A60669" w:rsidRDefault="00E0731F" w:rsidP="0023430E">
            <w:pPr>
              <w:spacing w:line="240" w:lineRule="auto"/>
              <w:jc w:val="center"/>
              <w:rPr>
                <w:szCs w:val="28"/>
                <w:lang w:val="uk-UA"/>
              </w:rPr>
            </w:pPr>
            <w:r>
              <w:rPr>
                <w:szCs w:val="28"/>
                <w:lang w:val="uk-UA"/>
              </w:rPr>
              <w:t>Види контролю</w:t>
            </w:r>
          </w:p>
        </w:tc>
        <w:tc>
          <w:tcPr>
            <w:tcW w:w="1134" w:type="dxa"/>
            <w:shd w:val="clear" w:color="auto" w:fill="auto"/>
          </w:tcPr>
          <w:p w14:paraId="36644176" w14:textId="77777777" w:rsidR="00E0731F" w:rsidRPr="00A60669" w:rsidRDefault="00E0731F" w:rsidP="0023430E">
            <w:pPr>
              <w:spacing w:line="240" w:lineRule="auto"/>
              <w:jc w:val="center"/>
              <w:rPr>
                <w:szCs w:val="28"/>
                <w:lang w:val="uk-UA"/>
              </w:rPr>
            </w:pPr>
            <w:r w:rsidRPr="00A60669">
              <w:rPr>
                <w:szCs w:val="28"/>
                <w:lang w:val="uk-UA"/>
              </w:rPr>
              <w:t>Кіль-</w:t>
            </w:r>
            <w:proofErr w:type="spellStart"/>
            <w:r w:rsidRPr="00A60669">
              <w:rPr>
                <w:szCs w:val="28"/>
                <w:lang w:val="uk-UA"/>
              </w:rPr>
              <w:t>ть</w:t>
            </w:r>
            <w:proofErr w:type="spellEnd"/>
          </w:p>
          <w:p w14:paraId="3F3017FF" w14:textId="77777777" w:rsidR="00E0731F" w:rsidRPr="00A60669" w:rsidRDefault="00E0731F" w:rsidP="0023430E">
            <w:pPr>
              <w:spacing w:line="240" w:lineRule="auto"/>
              <w:jc w:val="center"/>
              <w:rPr>
                <w:szCs w:val="28"/>
                <w:lang w:val="uk-UA"/>
              </w:rPr>
            </w:pPr>
            <w:r w:rsidRPr="00A60669">
              <w:rPr>
                <w:szCs w:val="28"/>
                <w:lang w:val="uk-UA"/>
              </w:rPr>
              <w:t>балів</w:t>
            </w:r>
          </w:p>
        </w:tc>
      </w:tr>
      <w:tr w:rsidR="00E0731F" w:rsidRPr="008A5B1B" w14:paraId="0D8BF5B2" w14:textId="77777777" w:rsidTr="00CE73C2">
        <w:tc>
          <w:tcPr>
            <w:tcW w:w="567" w:type="dxa"/>
            <w:shd w:val="clear" w:color="auto" w:fill="auto"/>
          </w:tcPr>
          <w:p w14:paraId="552E16FF" w14:textId="77777777" w:rsidR="00E0731F" w:rsidRPr="00A60669" w:rsidRDefault="00E0731F" w:rsidP="0023430E">
            <w:pPr>
              <w:spacing w:line="240" w:lineRule="auto"/>
              <w:ind w:left="142" w:hanging="142"/>
              <w:jc w:val="center"/>
              <w:rPr>
                <w:szCs w:val="28"/>
                <w:lang w:val="uk-UA"/>
              </w:rPr>
            </w:pPr>
          </w:p>
        </w:tc>
        <w:tc>
          <w:tcPr>
            <w:tcW w:w="7938" w:type="dxa"/>
            <w:shd w:val="clear" w:color="auto" w:fill="auto"/>
          </w:tcPr>
          <w:p w14:paraId="64350B07" w14:textId="77777777" w:rsidR="00E0731F" w:rsidRPr="00A60669" w:rsidRDefault="00E0731F" w:rsidP="0023430E">
            <w:pPr>
              <w:spacing w:line="240" w:lineRule="auto"/>
              <w:jc w:val="center"/>
              <w:rPr>
                <w:szCs w:val="28"/>
                <w:lang w:val="uk-UA"/>
              </w:rPr>
            </w:pPr>
            <w:r w:rsidRPr="00395890">
              <w:rPr>
                <w:b/>
                <w:szCs w:val="28"/>
                <w:lang w:val="uk-UA"/>
              </w:rPr>
              <w:t>Поточний контроль</w:t>
            </w:r>
          </w:p>
        </w:tc>
        <w:tc>
          <w:tcPr>
            <w:tcW w:w="1134" w:type="dxa"/>
            <w:shd w:val="clear" w:color="auto" w:fill="auto"/>
          </w:tcPr>
          <w:p w14:paraId="61F4F5F0" w14:textId="77777777" w:rsidR="00E0731F" w:rsidRPr="00A60669" w:rsidRDefault="00E0731F" w:rsidP="0023430E">
            <w:pPr>
              <w:spacing w:line="240" w:lineRule="auto"/>
              <w:jc w:val="center"/>
              <w:rPr>
                <w:szCs w:val="28"/>
                <w:lang w:val="uk-UA"/>
              </w:rPr>
            </w:pPr>
          </w:p>
        </w:tc>
      </w:tr>
      <w:tr w:rsidR="00E0731F" w:rsidRPr="008A5B1B" w14:paraId="306C0B0E" w14:textId="77777777" w:rsidTr="00CE73C2">
        <w:tc>
          <w:tcPr>
            <w:tcW w:w="567" w:type="dxa"/>
            <w:shd w:val="clear" w:color="auto" w:fill="auto"/>
          </w:tcPr>
          <w:p w14:paraId="4D5D6AA8" w14:textId="77777777" w:rsidR="00E0731F" w:rsidRPr="00A60669" w:rsidRDefault="00E0731F" w:rsidP="0023430E">
            <w:pPr>
              <w:spacing w:line="240" w:lineRule="auto"/>
              <w:jc w:val="center"/>
              <w:rPr>
                <w:szCs w:val="28"/>
                <w:lang w:val="uk-UA"/>
              </w:rPr>
            </w:pPr>
            <w:r>
              <w:rPr>
                <w:szCs w:val="28"/>
                <w:lang w:val="uk-UA"/>
              </w:rPr>
              <w:t>1</w:t>
            </w:r>
          </w:p>
        </w:tc>
        <w:tc>
          <w:tcPr>
            <w:tcW w:w="7938" w:type="dxa"/>
            <w:shd w:val="clear" w:color="auto" w:fill="auto"/>
          </w:tcPr>
          <w:p w14:paraId="13D18354" w14:textId="6457EF1F" w:rsidR="00E0731F" w:rsidRPr="00DC0517" w:rsidRDefault="00D27879" w:rsidP="0023430E">
            <w:pPr>
              <w:spacing w:line="240" w:lineRule="auto"/>
              <w:rPr>
                <w:szCs w:val="28"/>
                <w:lang w:val="uk-UA"/>
              </w:rPr>
            </w:pPr>
            <w:r>
              <w:rPr>
                <w:b/>
                <w:i/>
                <w:szCs w:val="28"/>
                <w:lang w:val="uk-UA"/>
              </w:rPr>
              <w:t>Усне опитування</w:t>
            </w:r>
            <w:r w:rsidR="00E0731F" w:rsidRPr="00846523">
              <w:rPr>
                <w:b/>
                <w:i/>
                <w:szCs w:val="28"/>
                <w:lang w:val="uk-UA"/>
              </w:rPr>
              <w:t xml:space="preserve"> 1.</w:t>
            </w:r>
            <w:r w:rsidR="00DC0517">
              <w:rPr>
                <w:b/>
                <w:i/>
                <w:szCs w:val="28"/>
                <w:lang w:val="uk-UA"/>
              </w:rPr>
              <w:t xml:space="preserve"> </w:t>
            </w:r>
            <w:r w:rsidR="00DC0517">
              <w:rPr>
                <w:szCs w:val="28"/>
                <w:lang w:val="uk-UA"/>
              </w:rPr>
              <w:t xml:space="preserve">Причини й наслідки ціннісної кризи ХХ століття </w:t>
            </w:r>
          </w:p>
        </w:tc>
        <w:tc>
          <w:tcPr>
            <w:tcW w:w="1134" w:type="dxa"/>
            <w:shd w:val="clear" w:color="auto" w:fill="auto"/>
          </w:tcPr>
          <w:p w14:paraId="67A7EE40" w14:textId="5803363D" w:rsidR="00E0731F" w:rsidRPr="00A60669" w:rsidRDefault="00826A44" w:rsidP="0023430E">
            <w:pPr>
              <w:spacing w:line="240" w:lineRule="auto"/>
              <w:jc w:val="center"/>
              <w:rPr>
                <w:szCs w:val="28"/>
                <w:lang w:val="uk-UA"/>
              </w:rPr>
            </w:pPr>
            <w:r>
              <w:rPr>
                <w:szCs w:val="28"/>
                <w:lang w:val="uk-UA"/>
              </w:rPr>
              <w:t>5</w:t>
            </w:r>
          </w:p>
        </w:tc>
      </w:tr>
      <w:tr w:rsidR="00D27879" w:rsidRPr="008A5B1B" w14:paraId="2691DD7A" w14:textId="77777777" w:rsidTr="00CE73C2">
        <w:tc>
          <w:tcPr>
            <w:tcW w:w="567" w:type="dxa"/>
            <w:shd w:val="clear" w:color="auto" w:fill="auto"/>
          </w:tcPr>
          <w:p w14:paraId="53A271FD" w14:textId="44EA5116" w:rsidR="00D27879" w:rsidRDefault="00D27879" w:rsidP="0023430E">
            <w:pPr>
              <w:spacing w:line="240" w:lineRule="auto"/>
              <w:jc w:val="center"/>
              <w:rPr>
                <w:szCs w:val="28"/>
                <w:lang w:val="uk-UA"/>
              </w:rPr>
            </w:pPr>
            <w:r>
              <w:rPr>
                <w:szCs w:val="28"/>
                <w:lang w:val="uk-UA"/>
              </w:rPr>
              <w:t>2</w:t>
            </w:r>
          </w:p>
        </w:tc>
        <w:tc>
          <w:tcPr>
            <w:tcW w:w="7938" w:type="dxa"/>
            <w:shd w:val="clear" w:color="auto" w:fill="auto"/>
          </w:tcPr>
          <w:p w14:paraId="19FBDD31" w14:textId="132BADF1" w:rsidR="00D27879" w:rsidRPr="00DC0517" w:rsidRDefault="00DC0517" w:rsidP="0023430E">
            <w:pPr>
              <w:spacing w:line="240" w:lineRule="auto"/>
              <w:rPr>
                <w:szCs w:val="28"/>
                <w:lang w:val="uk-UA"/>
              </w:rPr>
            </w:pPr>
            <w:r w:rsidRPr="00DC0517">
              <w:rPr>
                <w:b/>
                <w:i/>
                <w:szCs w:val="28"/>
                <w:lang w:val="uk-UA"/>
              </w:rPr>
              <w:t xml:space="preserve">Усне опитування 2. </w:t>
            </w:r>
            <w:r>
              <w:rPr>
                <w:szCs w:val="28"/>
                <w:lang w:val="uk-UA"/>
              </w:rPr>
              <w:t xml:space="preserve">Ціннісні трансформації у глобалізованому світі </w:t>
            </w:r>
          </w:p>
        </w:tc>
        <w:tc>
          <w:tcPr>
            <w:tcW w:w="1134" w:type="dxa"/>
            <w:shd w:val="clear" w:color="auto" w:fill="auto"/>
          </w:tcPr>
          <w:p w14:paraId="6E6151F4" w14:textId="0E449B7A" w:rsidR="00D27879" w:rsidRPr="00A60669" w:rsidRDefault="00826A44" w:rsidP="0023430E">
            <w:pPr>
              <w:spacing w:line="240" w:lineRule="auto"/>
              <w:jc w:val="center"/>
              <w:rPr>
                <w:szCs w:val="28"/>
                <w:lang w:val="uk-UA"/>
              </w:rPr>
            </w:pPr>
            <w:r>
              <w:rPr>
                <w:szCs w:val="28"/>
                <w:lang w:val="uk-UA"/>
              </w:rPr>
              <w:t>5</w:t>
            </w:r>
          </w:p>
        </w:tc>
      </w:tr>
      <w:tr w:rsidR="00D27879" w:rsidRPr="008A5B1B" w14:paraId="7B0E64E5" w14:textId="77777777" w:rsidTr="00CE73C2">
        <w:tc>
          <w:tcPr>
            <w:tcW w:w="567" w:type="dxa"/>
            <w:shd w:val="clear" w:color="auto" w:fill="auto"/>
          </w:tcPr>
          <w:p w14:paraId="03D165A2" w14:textId="7241A278" w:rsidR="00D27879" w:rsidRDefault="00D27879" w:rsidP="0023430E">
            <w:pPr>
              <w:spacing w:line="240" w:lineRule="auto"/>
              <w:jc w:val="center"/>
              <w:rPr>
                <w:szCs w:val="28"/>
                <w:lang w:val="uk-UA"/>
              </w:rPr>
            </w:pPr>
            <w:r>
              <w:rPr>
                <w:szCs w:val="28"/>
                <w:lang w:val="uk-UA"/>
              </w:rPr>
              <w:t>3</w:t>
            </w:r>
          </w:p>
        </w:tc>
        <w:tc>
          <w:tcPr>
            <w:tcW w:w="7938" w:type="dxa"/>
            <w:shd w:val="clear" w:color="auto" w:fill="auto"/>
          </w:tcPr>
          <w:p w14:paraId="1334BC6A" w14:textId="3AF76FE2" w:rsidR="00D27879" w:rsidRPr="00DC0517" w:rsidRDefault="00DC0517" w:rsidP="0023430E">
            <w:pPr>
              <w:spacing w:line="240" w:lineRule="auto"/>
              <w:rPr>
                <w:szCs w:val="28"/>
                <w:lang w:val="uk-UA"/>
              </w:rPr>
            </w:pPr>
            <w:r>
              <w:rPr>
                <w:b/>
                <w:i/>
                <w:szCs w:val="28"/>
                <w:lang w:val="uk-UA"/>
              </w:rPr>
              <w:t xml:space="preserve">Диспут 1. </w:t>
            </w:r>
            <w:r>
              <w:rPr>
                <w:szCs w:val="28"/>
                <w:lang w:val="uk-UA"/>
              </w:rPr>
              <w:t xml:space="preserve">Чи можлива культура після </w:t>
            </w:r>
            <w:proofErr w:type="spellStart"/>
            <w:r>
              <w:rPr>
                <w:szCs w:val="28"/>
                <w:lang w:val="uk-UA"/>
              </w:rPr>
              <w:t>Освенциму</w:t>
            </w:r>
            <w:proofErr w:type="spellEnd"/>
            <w:r>
              <w:rPr>
                <w:szCs w:val="28"/>
                <w:lang w:val="uk-UA"/>
              </w:rPr>
              <w:t xml:space="preserve">? </w:t>
            </w:r>
          </w:p>
        </w:tc>
        <w:tc>
          <w:tcPr>
            <w:tcW w:w="1134" w:type="dxa"/>
            <w:shd w:val="clear" w:color="auto" w:fill="auto"/>
          </w:tcPr>
          <w:p w14:paraId="692CE9B3" w14:textId="10F223A4" w:rsidR="00D27879" w:rsidRPr="00A60669" w:rsidRDefault="00826A44" w:rsidP="0023430E">
            <w:pPr>
              <w:spacing w:line="240" w:lineRule="auto"/>
              <w:jc w:val="center"/>
              <w:rPr>
                <w:szCs w:val="28"/>
                <w:lang w:val="uk-UA"/>
              </w:rPr>
            </w:pPr>
            <w:r>
              <w:rPr>
                <w:szCs w:val="28"/>
                <w:lang w:val="uk-UA"/>
              </w:rPr>
              <w:t>10</w:t>
            </w:r>
          </w:p>
        </w:tc>
      </w:tr>
      <w:tr w:rsidR="00DC0517" w:rsidRPr="008A5B1B" w14:paraId="6220E893" w14:textId="77777777" w:rsidTr="00CE73C2">
        <w:tc>
          <w:tcPr>
            <w:tcW w:w="567" w:type="dxa"/>
            <w:shd w:val="clear" w:color="auto" w:fill="auto"/>
          </w:tcPr>
          <w:p w14:paraId="6CEE7BE9" w14:textId="4321B603" w:rsidR="00DC0517" w:rsidRDefault="00FC15E4" w:rsidP="0023430E">
            <w:pPr>
              <w:spacing w:line="240" w:lineRule="auto"/>
              <w:jc w:val="center"/>
              <w:rPr>
                <w:szCs w:val="28"/>
                <w:lang w:val="uk-UA"/>
              </w:rPr>
            </w:pPr>
            <w:r>
              <w:rPr>
                <w:szCs w:val="28"/>
                <w:lang w:val="uk-UA"/>
              </w:rPr>
              <w:t>4</w:t>
            </w:r>
          </w:p>
        </w:tc>
        <w:tc>
          <w:tcPr>
            <w:tcW w:w="7938" w:type="dxa"/>
            <w:shd w:val="clear" w:color="auto" w:fill="auto"/>
          </w:tcPr>
          <w:p w14:paraId="14147955" w14:textId="32DC3AF9" w:rsidR="00DC0517" w:rsidRPr="00FC15E4" w:rsidRDefault="00FC15E4" w:rsidP="0023430E">
            <w:pPr>
              <w:spacing w:line="240" w:lineRule="auto"/>
              <w:rPr>
                <w:szCs w:val="28"/>
                <w:lang w:val="uk-UA"/>
              </w:rPr>
            </w:pPr>
            <w:r>
              <w:rPr>
                <w:b/>
                <w:i/>
                <w:szCs w:val="28"/>
                <w:lang w:val="uk-UA"/>
              </w:rPr>
              <w:t xml:space="preserve">Диспут 2. </w:t>
            </w:r>
            <w:r>
              <w:rPr>
                <w:szCs w:val="28"/>
                <w:lang w:val="uk-UA"/>
              </w:rPr>
              <w:t xml:space="preserve">Як я ідентифікую себе? </w:t>
            </w:r>
          </w:p>
        </w:tc>
        <w:tc>
          <w:tcPr>
            <w:tcW w:w="1134" w:type="dxa"/>
            <w:shd w:val="clear" w:color="auto" w:fill="auto"/>
          </w:tcPr>
          <w:p w14:paraId="707F63B4" w14:textId="32BB86DB" w:rsidR="00DC0517" w:rsidRPr="00A60669" w:rsidRDefault="00826A44" w:rsidP="0023430E">
            <w:pPr>
              <w:spacing w:line="240" w:lineRule="auto"/>
              <w:jc w:val="center"/>
              <w:rPr>
                <w:szCs w:val="28"/>
                <w:lang w:val="uk-UA"/>
              </w:rPr>
            </w:pPr>
            <w:r>
              <w:rPr>
                <w:szCs w:val="28"/>
                <w:lang w:val="uk-UA"/>
              </w:rPr>
              <w:t>10</w:t>
            </w:r>
          </w:p>
        </w:tc>
      </w:tr>
      <w:tr w:rsidR="00AD645C" w:rsidRPr="008A5B1B" w14:paraId="6854B7CF" w14:textId="77777777" w:rsidTr="00CE73C2">
        <w:tc>
          <w:tcPr>
            <w:tcW w:w="567" w:type="dxa"/>
            <w:shd w:val="clear" w:color="auto" w:fill="auto"/>
          </w:tcPr>
          <w:p w14:paraId="7D2D3A67" w14:textId="151C6894" w:rsidR="00AD645C" w:rsidRDefault="00AD645C" w:rsidP="0023430E">
            <w:pPr>
              <w:spacing w:line="240" w:lineRule="auto"/>
              <w:jc w:val="center"/>
              <w:rPr>
                <w:szCs w:val="28"/>
                <w:lang w:val="uk-UA"/>
              </w:rPr>
            </w:pPr>
            <w:r>
              <w:rPr>
                <w:szCs w:val="28"/>
                <w:lang w:val="uk-UA"/>
              </w:rPr>
              <w:t>5</w:t>
            </w:r>
          </w:p>
        </w:tc>
        <w:tc>
          <w:tcPr>
            <w:tcW w:w="7938" w:type="dxa"/>
            <w:shd w:val="clear" w:color="auto" w:fill="auto"/>
          </w:tcPr>
          <w:p w14:paraId="4B267927" w14:textId="64666C73" w:rsidR="00AD645C" w:rsidRPr="00AD645C" w:rsidRDefault="00AD645C" w:rsidP="0023430E">
            <w:pPr>
              <w:spacing w:line="240" w:lineRule="auto"/>
              <w:rPr>
                <w:szCs w:val="28"/>
                <w:lang w:val="uk-UA"/>
              </w:rPr>
            </w:pPr>
            <w:r>
              <w:rPr>
                <w:b/>
                <w:i/>
                <w:szCs w:val="28"/>
                <w:lang w:val="uk-UA"/>
              </w:rPr>
              <w:t xml:space="preserve">Рольова гра 1. </w:t>
            </w:r>
            <w:r w:rsidR="00DA2665" w:rsidRPr="00DA2665">
              <w:rPr>
                <w:szCs w:val="28"/>
                <w:lang w:val="uk-UA"/>
              </w:rPr>
              <w:t xml:space="preserve">«Справа леді </w:t>
            </w:r>
            <w:proofErr w:type="spellStart"/>
            <w:r w:rsidR="00DA2665" w:rsidRPr="00DA2665">
              <w:rPr>
                <w:szCs w:val="28"/>
                <w:lang w:val="uk-UA"/>
              </w:rPr>
              <w:t>Чаттерлей</w:t>
            </w:r>
            <w:proofErr w:type="spellEnd"/>
            <w:r w:rsidR="00DA2665" w:rsidRPr="00DA2665">
              <w:rPr>
                <w:szCs w:val="28"/>
                <w:lang w:val="uk-UA"/>
              </w:rPr>
              <w:t>»</w:t>
            </w:r>
          </w:p>
        </w:tc>
        <w:tc>
          <w:tcPr>
            <w:tcW w:w="1134" w:type="dxa"/>
            <w:shd w:val="clear" w:color="auto" w:fill="auto"/>
          </w:tcPr>
          <w:p w14:paraId="1E02B133" w14:textId="044DA393" w:rsidR="00AD645C" w:rsidRPr="00A60669" w:rsidRDefault="00826A44" w:rsidP="0023430E">
            <w:pPr>
              <w:spacing w:line="240" w:lineRule="auto"/>
              <w:jc w:val="center"/>
              <w:rPr>
                <w:szCs w:val="28"/>
                <w:lang w:val="uk-UA"/>
              </w:rPr>
            </w:pPr>
            <w:r>
              <w:rPr>
                <w:szCs w:val="28"/>
                <w:lang w:val="uk-UA"/>
              </w:rPr>
              <w:t>20</w:t>
            </w:r>
          </w:p>
        </w:tc>
      </w:tr>
      <w:tr w:rsidR="00DA2665" w:rsidRPr="008A5B1B" w14:paraId="264CBD90" w14:textId="77777777" w:rsidTr="00CE73C2">
        <w:tc>
          <w:tcPr>
            <w:tcW w:w="567" w:type="dxa"/>
            <w:shd w:val="clear" w:color="auto" w:fill="auto"/>
          </w:tcPr>
          <w:p w14:paraId="2DB1D99B" w14:textId="6910F1FC" w:rsidR="00DA2665" w:rsidRDefault="00DA2665" w:rsidP="0023430E">
            <w:pPr>
              <w:spacing w:line="240" w:lineRule="auto"/>
              <w:jc w:val="center"/>
              <w:rPr>
                <w:szCs w:val="28"/>
                <w:lang w:val="uk-UA"/>
              </w:rPr>
            </w:pPr>
            <w:r>
              <w:rPr>
                <w:szCs w:val="28"/>
                <w:lang w:val="uk-UA"/>
              </w:rPr>
              <w:t>6</w:t>
            </w:r>
          </w:p>
        </w:tc>
        <w:tc>
          <w:tcPr>
            <w:tcW w:w="7938" w:type="dxa"/>
            <w:shd w:val="clear" w:color="auto" w:fill="auto"/>
          </w:tcPr>
          <w:p w14:paraId="1AF5D4B2" w14:textId="55A34949" w:rsidR="00DA2665" w:rsidRPr="006D6B9B" w:rsidRDefault="00E21057" w:rsidP="0023430E">
            <w:pPr>
              <w:spacing w:line="240" w:lineRule="auto"/>
              <w:rPr>
                <w:szCs w:val="28"/>
                <w:lang w:val="uk-UA"/>
              </w:rPr>
            </w:pPr>
            <w:r>
              <w:rPr>
                <w:b/>
                <w:i/>
                <w:szCs w:val="28"/>
                <w:lang w:val="uk-UA"/>
              </w:rPr>
              <w:t xml:space="preserve">Рольова гра 2. </w:t>
            </w:r>
            <w:r w:rsidR="006D6B9B">
              <w:rPr>
                <w:szCs w:val="28"/>
                <w:lang w:val="uk-UA"/>
              </w:rPr>
              <w:t xml:space="preserve">«Я» та «Інший» </w:t>
            </w:r>
          </w:p>
        </w:tc>
        <w:tc>
          <w:tcPr>
            <w:tcW w:w="1134" w:type="dxa"/>
            <w:shd w:val="clear" w:color="auto" w:fill="auto"/>
          </w:tcPr>
          <w:p w14:paraId="63ED6BC8" w14:textId="6D131DA6" w:rsidR="00DA2665" w:rsidRPr="00A60669" w:rsidRDefault="00826A44" w:rsidP="0023430E">
            <w:pPr>
              <w:spacing w:line="240" w:lineRule="auto"/>
              <w:jc w:val="center"/>
              <w:rPr>
                <w:szCs w:val="28"/>
                <w:lang w:val="uk-UA"/>
              </w:rPr>
            </w:pPr>
            <w:r>
              <w:rPr>
                <w:szCs w:val="28"/>
                <w:lang w:val="uk-UA"/>
              </w:rPr>
              <w:t>20</w:t>
            </w:r>
          </w:p>
        </w:tc>
      </w:tr>
      <w:tr w:rsidR="00E0731F" w:rsidRPr="008A5B1B" w14:paraId="25588474" w14:textId="77777777" w:rsidTr="00CE73C2">
        <w:tc>
          <w:tcPr>
            <w:tcW w:w="9639" w:type="dxa"/>
            <w:gridSpan w:val="3"/>
            <w:shd w:val="clear" w:color="auto" w:fill="auto"/>
          </w:tcPr>
          <w:p w14:paraId="3BF0F0F4" w14:textId="77777777" w:rsidR="00E0731F" w:rsidRPr="00A60669" w:rsidRDefault="00E0731F" w:rsidP="0023430E">
            <w:pPr>
              <w:spacing w:line="240" w:lineRule="auto"/>
              <w:jc w:val="center"/>
              <w:rPr>
                <w:szCs w:val="28"/>
                <w:lang w:val="uk-UA"/>
              </w:rPr>
            </w:pPr>
            <w:r w:rsidRPr="00395890">
              <w:rPr>
                <w:b/>
                <w:szCs w:val="28"/>
                <w:lang w:val="uk-UA"/>
              </w:rPr>
              <w:t>Підсумковий контроль</w:t>
            </w:r>
            <w:r w:rsidRPr="00B55CDA">
              <w:rPr>
                <w:b/>
                <w:i/>
                <w:szCs w:val="28"/>
              </w:rPr>
              <w:t xml:space="preserve"> </w:t>
            </w:r>
          </w:p>
        </w:tc>
      </w:tr>
      <w:tr w:rsidR="00E0731F" w:rsidRPr="00D27879" w14:paraId="3BFA93A2" w14:textId="77777777" w:rsidTr="00CE73C2">
        <w:tc>
          <w:tcPr>
            <w:tcW w:w="567" w:type="dxa"/>
            <w:shd w:val="clear" w:color="auto" w:fill="auto"/>
          </w:tcPr>
          <w:p w14:paraId="4FDE1860" w14:textId="77777777" w:rsidR="00E0731F" w:rsidRPr="00A60669" w:rsidRDefault="00E0731F" w:rsidP="0023430E">
            <w:pPr>
              <w:spacing w:line="240" w:lineRule="auto"/>
              <w:jc w:val="center"/>
              <w:rPr>
                <w:szCs w:val="28"/>
                <w:lang w:val="uk-UA"/>
              </w:rPr>
            </w:pPr>
            <w:r>
              <w:rPr>
                <w:szCs w:val="28"/>
                <w:lang w:val="uk-UA"/>
              </w:rPr>
              <w:t>6</w:t>
            </w:r>
          </w:p>
        </w:tc>
        <w:tc>
          <w:tcPr>
            <w:tcW w:w="7938" w:type="dxa"/>
            <w:shd w:val="clear" w:color="auto" w:fill="auto"/>
          </w:tcPr>
          <w:p w14:paraId="165A0A99" w14:textId="5267D666" w:rsidR="00E0731F" w:rsidRPr="00C867E3" w:rsidRDefault="00C867E3" w:rsidP="0023430E">
            <w:pPr>
              <w:spacing w:line="240" w:lineRule="auto"/>
              <w:rPr>
                <w:szCs w:val="28"/>
                <w:lang w:val="uk-UA"/>
              </w:rPr>
            </w:pPr>
            <w:r>
              <w:rPr>
                <w:b/>
                <w:i/>
                <w:szCs w:val="28"/>
                <w:lang w:val="uk-UA"/>
              </w:rPr>
              <w:t xml:space="preserve">Груповий творчий проект. </w:t>
            </w:r>
            <w:r>
              <w:rPr>
                <w:szCs w:val="28"/>
                <w:lang w:val="uk-UA"/>
              </w:rPr>
              <w:t xml:space="preserve">Концепція </w:t>
            </w:r>
            <w:r w:rsidR="00D27879">
              <w:rPr>
                <w:szCs w:val="28"/>
                <w:lang w:val="uk-UA"/>
              </w:rPr>
              <w:t>соціальної ініціативи «</w:t>
            </w:r>
            <w:r>
              <w:rPr>
                <w:szCs w:val="28"/>
                <w:lang w:val="uk-UA"/>
              </w:rPr>
              <w:t>Європейські цінності для України</w:t>
            </w:r>
            <w:r w:rsidR="00D27879">
              <w:rPr>
                <w:szCs w:val="28"/>
                <w:lang w:val="uk-UA"/>
              </w:rPr>
              <w:t xml:space="preserve">» </w:t>
            </w:r>
          </w:p>
        </w:tc>
        <w:tc>
          <w:tcPr>
            <w:tcW w:w="1134" w:type="dxa"/>
            <w:shd w:val="clear" w:color="auto" w:fill="auto"/>
          </w:tcPr>
          <w:p w14:paraId="17553C64" w14:textId="620695FE" w:rsidR="00E0731F" w:rsidRPr="00A60669" w:rsidRDefault="00826A44" w:rsidP="0023430E">
            <w:pPr>
              <w:spacing w:line="240" w:lineRule="auto"/>
              <w:jc w:val="center"/>
              <w:rPr>
                <w:szCs w:val="28"/>
                <w:lang w:val="uk-UA"/>
              </w:rPr>
            </w:pPr>
            <w:r>
              <w:rPr>
                <w:szCs w:val="28"/>
                <w:lang w:val="uk-UA"/>
              </w:rPr>
              <w:t>30</w:t>
            </w:r>
          </w:p>
        </w:tc>
      </w:tr>
      <w:tr w:rsidR="00E0731F" w:rsidRPr="008A5B1B" w14:paraId="7E60371A" w14:textId="77777777" w:rsidTr="00CE73C2">
        <w:tc>
          <w:tcPr>
            <w:tcW w:w="8505" w:type="dxa"/>
            <w:gridSpan w:val="2"/>
            <w:shd w:val="clear" w:color="auto" w:fill="auto"/>
          </w:tcPr>
          <w:p w14:paraId="16FE7663" w14:textId="77777777" w:rsidR="00E0731F" w:rsidRPr="00A60669" w:rsidRDefault="00E0731F" w:rsidP="0023430E">
            <w:pPr>
              <w:spacing w:line="240" w:lineRule="auto"/>
              <w:jc w:val="right"/>
              <w:rPr>
                <w:b/>
                <w:szCs w:val="28"/>
                <w:lang w:val="uk-UA"/>
              </w:rPr>
            </w:pPr>
            <w:r w:rsidRPr="00A60669">
              <w:rPr>
                <w:b/>
                <w:szCs w:val="28"/>
                <w:lang w:val="uk-UA"/>
              </w:rPr>
              <w:t>Всього</w:t>
            </w:r>
          </w:p>
        </w:tc>
        <w:tc>
          <w:tcPr>
            <w:tcW w:w="1134" w:type="dxa"/>
            <w:shd w:val="clear" w:color="auto" w:fill="auto"/>
          </w:tcPr>
          <w:p w14:paraId="3B1060D9" w14:textId="77777777" w:rsidR="00E0731F" w:rsidRPr="00395890" w:rsidRDefault="00E0731F" w:rsidP="0023430E">
            <w:pPr>
              <w:spacing w:line="240" w:lineRule="auto"/>
              <w:jc w:val="center"/>
              <w:rPr>
                <w:b/>
                <w:szCs w:val="28"/>
                <w:lang w:val="uk-UA"/>
              </w:rPr>
            </w:pPr>
            <w:r w:rsidRPr="00395890">
              <w:rPr>
                <w:b/>
                <w:szCs w:val="28"/>
                <w:lang w:val="uk-UA"/>
              </w:rPr>
              <w:t>100</w:t>
            </w:r>
          </w:p>
        </w:tc>
      </w:tr>
    </w:tbl>
    <w:p w14:paraId="3D9DEDEA" w14:textId="77777777" w:rsidR="000F33D7" w:rsidRDefault="000F33D7" w:rsidP="000F33D7">
      <w:pPr>
        <w:pStyle w:val="3"/>
        <w:keepNext w:val="0"/>
        <w:keepLines w:val="0"/>
        <w:tabs>
          <w:tab w:val="left" w:pos="964"/>
        </w:tabs>
        <w:spacing w:before="0" w:line="240" w:lineRule="auto"/>
        <w:ind w:left="720"/>
        <w:rPr>
          <w:rFonts w:ascii="Times New Roman" w:hAnsi="Times New Roman" w:cs="Times New Roman"/>
          <w:b/>
          <w:color w:val="auto"/>
          <w:sz w:val="28"/>
          <w:szCs w:val="28"/>
          <w:lang w:val="uk-UA"/>
        </w:rPr>
      </w:pPr>
    </w:p>
    <w:p w14:paraId="4C2ECB38" w14:textId="5C157107" w:rsidR="00E0731F" w:rsidRPr="00E66A9A" w:rsidRDefault="00E0731F" w:rsidP="0023430E">
      <w:pPr>
        <w:pStyle w:val="3"/>
        <w:keepNext w:val="0"/>
        <w:keepLines w:val="0"/>
        <w:numPr>
          <w:ilvl w:val="2"/>
          <w:numId w:val="34"/>
        </w:numPr>
        <w:tabs>
          <w:tab w:val="left" w:pos="964"/>
        </w:tabs>
        <w:spacing w:before="0" w:line="240" w:lineRule="auto"/>
        <w:rPr>
          <w:rFonts w:ascii="Times New Roman" w:hAnsi="Times New Roman" w:cs="Times New Roman"/>
          <w:b/>
          <w:color w:val="auto"/>
          <w:sz w:val="28"/>
          <w:szCs w:val="28"/>
          <w:lang w:val="uk-UA"/>
        </w:rPr>
      </w:pPr>
      <w:r w:rsidRPr="00E66A9A">
        <w:rPr>
          <w:rFonts w:ascii="Times New Roman" w:hAnsi="Times New Roman" w:cs="Times New Roman"/>
          <w:b/>
          <w:color w:val="auto"/>
          <w:sz w:val="28"/>
          <w:szCs w:val="28"/>
          <w:lang w:val="uk-UA"/>
        </w:rPr>
        <w:t>Література до поточного залікового модуля 5</w:t>
      </w:r>
    </w:p>
    <w:p w14:paraId="6191CCCD" w14:textId="77777777" w:rsidR="000F33D7" w:rsidRDefault="000F33D7" w:rsidP="0023430E">
      <w:pPr>
        <w:shd w:val="clear" w:color="auto" w:fill="FFFFFF"/>
        <w:spacing w:line="240" w:lineRule="auto"/>
        <w:jc w:val="center"/>
        <w:rPr>
          <w:b/>
          <w:i/>
          <w:szCs w:val="28"/>
          <w:lang w:val="uk-UA"/>
        </w:rPr>
      </w:pPr>
    </w:p>
    <w:p w14:paraId="3A36F70A" w14:textId="6EBCF1B6" w:rsidR="00E0731F" w:rsidRDefault="00E0731F" w:rsidP="0023430E">
      <w:pPr>
        <w:shd w:val="clear" w:color="auto" w:fill="FFFFFF"/>
        <w:spacing w:line="240" w:lineRule="auto"/>
        <w:jc w:val="center"/>
        <w:rPr>
          <w:b/>
          <w:i/>
          <w:szCs w:val="28"/>
          <w:lang w:val="uk-UA"/>
        </w:rPr>
      </w:pPr>
      <w:r w:rsidRPr="0076200D">
        <w:rPr>
          <w:b/>
          <w:i/>
          <w:szCs w:val="28"/>
          <w:lang w:val="uk-UA"/>
        </w:rPr>
        <w:t>Основна</w:t>
      </w:r>
    </w:p>
    <w:p w14:paraId="4CF9D216" w14:textId="0AF9129B" w:rsidR="004542AA" w:rsidRDefault="004542AA" w:rsidP="0023430E">
      <w:pPr>
        <w:pStyle w:val="a9"/>
        <w:numPr>
          <w:ilvl w:val="0"/>
          <w:numId w:val="37"/>
        </w:numPr>
        <w:jc w:val="both"/>
        <w:rPr>
          <w:rFonts w:ascii="Times New Roman" w:hAnsi="Times New Roman" w:cs="Times New Roman"/>
          <w:sz w:val="28"/>
          <w:szCs w:val="28"/>
          <w:lang w:val="uk-UA"/>
        </w:rPr>
      </w:pPr>
      <w:proofErr w:type="spellStart"/>
      <w:r w:rsidRPr="004542AA">
        <w:rPr>
          <w:rFonts w:ascii="Times New Roman" w:hAnsi="Times New Roman" w:cs="Times New Roman"/>
          <w:sz w:val="28"/>
          <w:szCs w:val="28"/>
          <w:lang w:val="uk-UA"/>
        </w:rPr>
        <w:t>Вінквіст</w:t>
      </w:r>
      <w:proofErr w:type="spellEnd"/>
      <w:r w:rsidRPr="004542AA">
        <w:rPr>
          <w:rFonts w:ascii="Times New Roman" w:hAnsi="Times New Roman" w:cs="Times New Roman"/>
          <w:sz w:val="28"/>
          <w:szCs w:val="28"/>
          <w:lang w:val="uk-UA"/>
        </w:rPr>
        <w:t xml:space="preserve"> Ч., Тейлор В. Енциклопедія постмодернізму. – К., 2003</w:t>
      </w:r>
    </w:p>
    <w:p w14:paraId="05EA5CDC" w14:textId="4AD481CF" w:rsidR="004542AA" w:rsidRDefault="00914FBC" w:rsidP="0023430E">
      <w:pPr>
        <w:pStyle w:val="a9"/>
        <w:numPr>
          <w:ilvl w:val="0"/>
          <w:numId w:val="37"/>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Газін</w:t>
      </w:r>
      <w:proofErr w:type="spellEnd"/>
      <w:r>
        <w:rPr>
          <w:rFonts w:ascii="Times New Roman" w:hAnsi="Times New Roman" w:cs="Times New Roman"/>
          <w:sz w:val="28"/>
          <w:szCs w:val="28"/>
          <w:lang w:val="uk-UA"/>
        </w:rPr>
        <w:t xml:space="preserve"> В.П., Копилов С.А. </w:t>
      </w:r>
      <w:r w:rsidR="004B0B61">
        <w:rPr>
          <w:rFonts w:ascii="Times New Roman" w:hAnsi="Times New Roman" w:cs="Times New Roman"/>
          <w:sz w:val="28"/>
          <w:szCs w:val="28"/>
          <w:lang w:val="uk-UA"/>
        </w:rPr>
        <w:t xml:space="preserve">Новітня історія країн Європи та Америки. – К.: Либідь, 2004. – 624 с. </w:t>
      </w:r>
    </w:p>
    <w:p w14:paraId="5584CD45" w14:textId="6A7F2708" w:rsidR="004B0B61" w:rsidRDefault="007A441A" w:rsidP="0023430E">
      <w:pPr>
        <w:pStyle w:val="a9"/>
        <w:numPr>
          <w:ilvl w:val="0"/>
          <w:numId w:val="3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Громадянська освіта: </w:t>
      </w:r>
      <w:r w:rsidR="00DA41BD">
        <w:rPr>
          <w:rFonts w:ascii="Times New Roman" w:hAnsi="Times New Roman" w:cs="Times New Roman"/>
          <w:sz w:val="28"/>
          <w:szCs w:val="28"/>
          <w:lang w:val="uk-UA"/>
        </w:rPr>
        <w:t>Особистість та її ідентичність</w:t>
      </w:r>
      <w:r w:rsidR="00DE74CE">
        <w:rPr>
          <w:rFonts w:ascii="Times New Roman" w:hAnsi="Times New Roman" w:cs="Times New Roman"/>
          <w:sz w:val="28"/>
          <w:szCs w:val="28"/>
          <w:lang w:val="uk-UA"/>
        </w:rPr>
        <w:t xml:space="preserve"> / </w:t>
      </w:r>
      <w:r w:rsidR="00DE74CE" w:rsidRPr="00DE74CE">
        <w:rPr>
          <w:rFonts w:ascii="Times New Roman" w:hAnsi="Times New Roman" w:cs="Times New Roman"/>
          <w:sz w:val="28"/>
          <w:szCs w:val="28"/>
          <w:lang w:val="uk-UA"/>
        </w:rPr>
        <w:t xml:space="preserve">П. Вербицька, О. </w:t>
      </w:r>
      <w:proofErr w:type="spellStart"/>
      <w:r w:rsidR="00DE74CE" w:rsidRPr="00DE74CE">
        <w:rPr>
          <w:rFonts w:ascii="Times New Roman" w:hAnsi="Times New Roman" w:cs="Times New Roman"/>
          <w:sz w:val="28"/>
          <w:szCs w:val="28"/>
          <w:lang w:val="uk-UA"/>
        </w:rPr>
        <w:t>Волошенюк</w:t>
      </w:r>
      <w:proofErr w:type="spellEnd"/>
      <w:r w:rsidR="00DE74CE" w:rsidRPr="00DE74CE">
        <w:rPr>
          <w:rFonts w:ascii="Times New Roman" w:hAnsi="Times New Roman" w:cs="Times New Roman"/>
          <w:sz w:val="28"/>
          <w:szCs w:val="28"/>
          <w:lang w:val="uk-UA"/>
        </w:rPr>
        <w:t xml:space="preserve">, Г. </w:t>
      </w:r>
      <w:proofErr w:type="spellStart"/>
      <w:r w:rsidR="00DE74CE" w:rsidRPr="00DE74CE">
        <w:rPr>
          <w:rFonts w:ascii="Times New Roman" w:hAnsi="Times New Roman" w:cs="Times New Roman"/>
          <w:sz w:val="28"/>
          <w:szCs w:val="28"/>
          <w:lang w:val="uk-UA"/>
        </w:rPr>
        <w:t>Горленко</w:t>
      </w:r>
      <w:proofErr w:type="spellEnd"/>
      <w:r w:rsidR="00DE74CE" w:rsidRPr="00DE74CE">
        <w:rPr>
          <w:rFonts w:ascii="Times New Roman" w:hAnsi="Times New Roman" w:cs="Times New Roman"/>
          <w:sz w:val="28"/>
          <w:szCs w:val="28"/>
          <w:lang w:val="uk-UA"/>
        </w:rPr>
        <w:t xml:space="preserve"> та ін. ; за ред. П. </w:t>
      </w:r>
      <w:proofErr w:type="spellStart"/>
      <w:r w:rsidR="00DE74CE" w:rsidRPr="00DE74CE">
        <w:rPr>
          <w:rFonts w:ascii="Times New Roman" w:hAnsi="Times New Roman" w:cs="Times New Roman"/>
          <w:sz w:val="28"/>
          <w:szCs w:val="28"/>
          <w:lang w:val="uk-UA"/>
        </w:rPr>
        <w:t>Кендзьора</w:t>
      </w:r>
      <w:proofErr w:type="spellEnd"/>
      <w:r w:rsidR="00DE74CE" w:rsidRPr="00DE74CE">
        <w:rPr>
          <w:rFonts w:ascii="Times New Roman" w:hAnsi="Times New Roman" w:cs="Times New Roman"/>
          <w:sz w:val="28"/>
          <w:szCs w:val="28"/>
          <w:lang w:val="uk-UA"/>
        </w:rPr>
        <w:t>. — Львів : ВД «Панорама», 2018. —</w:t>
      </w:r>
      <w:r w:rsidR="00DE74CE">
        <w:rPr>
          <w:rFonts w:ascii="Times New Roman" w:hAnsi="Times New Roman" w:cs="Times New Roman"/>
          <w:sz w:val="28"/>
          <w:szCs w:val="28"/>
          <w:lang w:val="uk-UA"/>
        </w:rPr>
        <w:t xml:space="preserve"> 44 с.</w:t>
      </w:r>
    </w:p>
    <w:p w14:paraId="0467AE2C" w14:textId="325C9FFA" w:rsidR="004A74D2" w:rsidRPr="002D192B" w:rsidRDefault="001E359D" w:rsidP="0023430E">
      <w:pPr>
        <w:pStyle w:val="a9"/>
        <w:numPr>
          <w:ilvl w:val="0"/>
          <w:numId w:val="37"/>
        </w:numPr>
        <w:jc w:val="both"/>
        <w:rPr>
          <w:rFonts w:ascii="Times New Roman" w:hAnsi="Times New Roman" w:cs="Times New Roman"/>
          <w:sz w:val="28"/>
          <w:szCs w:val="28"/>
          <w:lang w:val="uk-UA"/>
        </w:rPr>
      </w:pPr>
      <w:proofErr w:type="spellStart"/>
      <w:r>
        <w:rPr>
          <w:rFonts w:ascii="Times New Roman" w:hAnsi="Times New Roman" w:cs="Times New Roman"/>
          <w:sz w:val="28"/>
          <w:szCs w:val="28"/>
          <w:bdr w:val="none" w:sz="0" w:space="0" w:color="auto" w:frame="1"/>
          <w:lang w:val="uk-UA" w:eastAsia="ru-RU"/>
        </w:rPr>
        <w:t>Штрассер</w:t>
      </w:r>
      <w:proofErr w:type="spellEnd"/>
      <w:r>
        <w:rPr>
          <w:rFonts w:ascii="Times New Roman" w:hAnsi="Times New Roman" w:cs="Times New Roman"/>
          <w:sz w:val="28"/>
          <w:szCs w:val="28"/>
          <w:bdr w:val="none" w:sz="0" w:space="0" w:color="auto" w:frame="1"/>
          <w:lang w:val="uk-UA" w:eastAsia="ru-RU"/>
        </w:rPr>
        <w:t xml:space="preserve"> Т. </w:t>
      </w:r>
      <w:proofErr w:type="spellStart"/>
      <w:r>
        <w:rPr>
          <w:rFonts w:ascii="Times New Roman" w:hAnsi="Times New Roman" w:cs="Times New Roman"/>
          <w:sz w:val="28"/>
          <w:szCs w:val="28"/>
          <w:bdr w:val="none" w:sz="0" w:space="0" w:color="auto" w:frame="1"/>
          <w:lang w:val="uk-UA" w:eastAsia="ru-RU"/>
        </w:rPr>
        <w:t>Волна</w:t>
      </w:r>
      <w:proofErr w:type="spellEnd"/>
      <w:r>
        <w:rPr>
          <w:rFonts w:ascii="Times New Roman" w:hAnsi="Times New Roman" w:cs="Times New Roman"/>
          <w:sz w:val="28"/>
          <w:szCs w:val="28"/>
          <w:bdr w:val="none" w:sz="0" w:space="0" w:color="auto" w:frame="1"/>
          <w:lang w:val="uk-UA" w:eastAsia="ru-RU"/>
        </w:rPr>
        <w:t xml:space="preserve">. – М.: Самокат, 2015. </w:t>
      </w:r>
      <w:r w:rsidR="00031679">
        <w:rPr>
          <w:rFonts w:ascii="Times New Roman" w:hAnsi="Times New Roman" w:cs="Times New Roman"/>
          <w:sz w:val="28"/>
          <w:szCs w:val="28"/>
          <w:bdr w:val="none" w:sz="0" w:space="0" w:color="auto" w:frame="1"/>
          <w:lang w:val="uk-UA" w:eastAsia="ru-RU"/>
        </w:rPr>
        <w:t>–</w:t>
      </w:r>
      <w:r>
        <w:rPr>
          <w:rFonts w:ascii="Times New Roman" w:hAnsi="Times New Roman" w:cs="Times New Roman"/>
          <w:sz w:val="28"/>
          <w:szCs w:val="28"/>
          <w:bdr w:val="none" w:sz="0" w:space="0" w:color="auto" w:frame="1"/>
          <w:lang w:val="uk-UA" w:eastAsia="ru-RU"/>
        </w:rPr>
        <w:t xml:space="preserve"> </w:t>
      </w:r>
      <w:r w:rsidR="00031679">
        <w:rPr>
          <w:rFonts w:ascii="Times New Roman" w:hAnsi="Times New Roman" w:cs="Times New Roman"/>
          <w:sz w:val="28"/>
          <w:szCs w:val="28"/>
          <w:bdr w:val="none" w:sz="0" w:space="0" w:color="auto" w:frame="1"/>
          <w:lang w:val="uk-UA" w:eastAsia="ru-RU"/>
        </w:rPr>
        <w:t xml:space="preserve">192 с. </w:t>
      </w:r>
    </w:p>
    <w:p w14:paraId="2671F517" w14:textId="3187DB68" w:rsidR="002D192B" w:rsidRPr="00124200" w:rsidRDefault="002D192B" w:rsidP="0023430E">
      <w:pPr>
        <w:pStyle w:val="a9"/>
        <w:numPr>
          <w:ilvl w:val="0"/>
          <w:numId w:val="37"/>
        </w:numPr>
        <w:jc w:val="both"/>
        <w:rPr>
          <w:rFonts w:ascii="Times New Roman" w:hAnsi="Times New Roman" w:cs="Times New Roman"/>
          <w:sz w:val="28"/>
          <w:szCs w:val="28"/>
          <w:lang w:val="uk-UA"/>
        </w:rPr>
      </w:pPr>
      <w:r w:rsidRPr="002D192B">
        <w:rPr>
          <w:rFonts w:ascii="Times New Roman" w:hAnsi="Times New Roman" w:cs="Times New Roman"/>
          <w:sz w:val="28"/>
          <w:szCs w:val="28"/>
        </w:rPr>
        <w:t>Павленко В. М.</w:t>
      </w:r>
      <w:r>
        <w:rPr>
          <w:rFonts w:ascii="Times New Roman" w:hAnsi="Times New Roman" w:cs="Times New Roman"/>
          <w:sz w:val="28"/>
          <w:szCs w:val="28"/>
          <w:lang w:val="uk-UA"/>
        </w:rPr>
        <w:t xml:space="preserve"> </w:t>
      </w:r>
      <w:proofErr w:type="spellStart"/>
      <w:r w:rsidRPr="002D192B">
        <w:rPr>
          <w:rFonts w:ascii="Times New Roman" w:hAnsi="Times New Roman" w:cs="Times New Roman"/>
          <w:sz w:val="28"/>
          <w:szCs w:val="28"/>
        </w:rPr>
        <w:t>Психологія</w:t>
      </w:r>
      <w:proofErr w:type="spellEnd"/>
      <w:r w:rsidRPr="002D192B">
        <w:rPr>
          <w:rFonts w:ascii="Times New Roman" w:hAnsi="Times New Roman" w:cs="Times New Roman"/>
          <w:sz w:val="28"/>
          <w:szCs w:val="28"/>
        </w:rPr>
        <w:t xml:space="preserve"> </w:t>
      </w:r>
      <w:proofErr w:type="spellStart"/>
      <w:r w:rsidRPr="002D192B">
        <w:rPr>
          <w:rFonts w:ascii="Times New Roman" w:hAnsi="Times New Roman" w:cs="Times New Roman"/>
          <w:sz w:val="28"/>
          <w:szCs w:val="28"/>
        </w:rPr>
        <w:t>толерантності</w:t>
      </w:r>
      <w:proofErr w:type="spellEnd"/>
      <w:r w:rsidRPr="002D192B">
        <w:rPr>
          <w:rFonts w:ascii="Times New Roman" w:hAnsi="Times New Roman" w:cs="Times New Roman"/>
          <w:sz w:val="28"/>
          <w:szCs w:val="28"/>
        </w:rPr>
        <w:t xml:space="preserve"> </w:t>
      </w:r>
      <w:proofErr w:type="spellStart"/>
      <w:r w:rsidRPr="002D192B">
        <w:rPr>
          <w:rFonts w:ascii="Times New Roman" w:hAnsi="Times New Roman" w:cs="Times New Roman"/>
          <w:sz w:val="28"/>
          <w:szCs w:val="28"/>
        </w:rPr>
        <w:t>особистості</w:t>
      </w:r>
      <w:proofErr w:type="spellEnd"/>
      <w:r w:rsidRPr="002D192B">
        <w:rPr>
          <w:rFonts w:ascii="Times New Roman" w:hAnsi="Times New Roman" w:cs="Times New Roman"/>
          <w:sz w:val="28"/>
          <w:szCs w:val="28"/>
        </w:rPr>
        <w:t xml:space="preserve"> (на </w:t>
      </w:r>
      <w:proofErr w:type="spellStart"/>
      <w:r w:rsidRPr="002D192B">
        <w:rPr>
          <w:rFonts w:ascii="Times New Roman" w:hAnsi="Times New Roman" w:cs="Times New Roman"/>
          <w:sz w:val="28"/>
          <w:szCs w:val="28"/>
        </w:rPr>
        <w:t>матеріалі</w:t>
      </w:r>
      <w:proofErr w:type="spellEnd"/>
      <w:r w:rsidRPr="002D192B">
        <w:rPr>
          <w:rFonts w:ascii="Times New Roman" w:hAnsi="Times New Roman" w:cs="Times New Roman"/>
          <w:sz w:val="28"/>
          <w:szCs w:val="28"/>
        </w:rPr>
        <w:t xml:space="preserve"> </w:t>
      </w:r>
      <w:proofErr w:type="spellStart"/>
      <w:r w:rsidRPr="002D192B">
        <w:rPr>
          <w:rFonts w:ascii="Times New Roman" w:hAnsi="Times New Roman" w:cs="Times New Roman"/>
          <w:sz w:val="28"/>
          <w:szCs w:val="28"/>
        </w:rPr>
        <w:t>дослідження</w:t>
      </w:r>
      <w:proofErr w:type="spellEnd"/>
      <w:r w:rsidRPr="002D192B">
        <w:rPr>
          <w:rFonts w:ascii="Times New Roman" w:hAnsi="Times New Roman" w:cs="Times New Roman"/>
          <w:sz w:val="28"/>
          <w:szCs w:val="28"/>
        </w:rPr>
        <w:t xml:space="preserve"> </w:t>
      </w:r>
      <w:proofErr w:type="spellStart"/>
      <w:r w:rsidRPr="002D192B">
        <w:rPr>
          <w:rFonts w:ascii="Times New Roman" w:hAnsi="Times New Roman" w:cs="Times New Roman"/>
          <w:sz w:val="28"/>
          <w:szCs w:val="28"/>
        </w:rPr>
        <w:t>студентів</w:t>
      </w:r>
      <w:proofErr w:type="spellEnd"/>
      <w:r w:rsidRPr="002D192B">
        <w:rPr>
          <w:rFonts w:ascii="Times New Roman" w:hAnsi="Times New Roman" w:cs="Times New Roman"/>
          <w:sz w:val="28"/>
          <w:szCs w:val="28"/>
        </w:rPr>
        <w:t xml:space="preserve">): </w:t>
      </w:r>
      <w:proofErr w:type="spellStart"/>
      <w:r w:rsidRPr="002D192B">
        <w:rPr>
          <w:rFonts w:ascii="Times New Roman" w:hAnsi="Times New Roman" w:cs="Times New Roman"/>
          <w:sz w:val="28"/>
          <w:szCs w:val="28"/>
        </w:rPr>
        <w:t>монографія</w:t>
      </w:r>
      <w:proofErr w:type="spellEnd"/>
      <w:r w:rsidRPr="002D192B">
        <w:rPr>
          <w:rFonts w:ascii="Times New Roman" w:hAnsi="Times New Roman" w:cs="Times New Roman"/>
          <w:sz w:val="28"/>
          <w:szCs w:val="28"/>
        </w:rPr>
        <w:t xml:space="preserve"> / В. М. Павленко, М. М. Мельничук; авт. </w:t>
      </w:r>
      <w:proofErr w:type="spellStart"/>
      <w:r w:rsidRPr="002D192B">
        <w:rPr>
          <w:rFonts w:ascii="Times New Roman" w:hAnsi="Times New Roman" w:cs="Times New Roman"/>
          <w:sz w:val="28"/>
          <w:szCs w:val="28"/>
        </w:rPr>
        <w:t>післямови</w:t>
      </w:r>
      <w:proofErr w:type="spellEnd"/>
      <w:r w:rsidRPr="002D192B">
        <w:rPr>
          <w:rFonts w:ascii="Times New Roman" w:hAnsi="Times New Roman" w:cs="Times New Roman"/>
          <w:sz w:val="28"/>
          <w:szCs w:val="28"/>
        </w:rPr>
        <w:t xml:space="preserve"> проф. В. Ф. Моргун. – Полтава: ФОП Мирон І. А., 2014. – 244 с.</w:t>
      </w:r>
    </w:p>
    <w:p w14:paraId="43F8E0B9" w14:textId="5603D08E" w:rsidR="00124200" w:rsidRDefault="00124200" w:rsidP="0023430E">
      <w:pPr>
        <w:pStyle w:val="a9"/>
        <w:numPr>
          <w:ilvl w:val="0"/>
          <w:numId w:val="37"/>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Бхабха</w:t>
      </w:r>
      <w:proofErr w:type="spellEnd"/>
      <w:r>
        <w:rPr>
          <w:rFonts w:ascii="Times New Roman" w:hAnsi="Times New Roman" w:cs="Times New Roman"/>
          <w:sz w:val="28"/>
          <w:szCs w:val="28"/>
          <w:lang w:val="uk-UA"/>
        </w:rPr>
        <w:t xml:space="preserve"> Х. </w:t>
      </w:r>
      <w:proofErr w:type="spellStart"/>
      <w:r w:rsidR="0003007B">
        <w:rPr>
          <w:rFonts w:ascii="Times New Roman" w:hAnsi="Times New Roman" w:cs="Times New Roman"/>
          <w:sz w:val="28"/>
          <w:szCs w:val="28"/>
          <w:lang w:val="uk-UA"/>
        </w:rPr>
        <w:t>Местонахождение</w:t>
      </w:r>
      <w:proofErr w:type="spellEnd"/>
      <w:r w:rsidR="0003007B">
        <w:rPr>
          <w:rFonts w:ascii="Times New Roman" w:hAnsi="Times New Roman" w:cs="Times New Roman"/>
          <w:sz w:val="28"/>
          <w:szCs w:val="28"/>
          <w:lang w:val="uk-UA"/>
        </w:rPr>
        <w:t xml:space="preserve"> </w:t>
      </w:r>
      <w:proofErr w:type="spellStart"/>
      <w:r w:rsidR="0003007B">
        <w:rPr>
          <w:rFonts w:ascii="Times New Roman" w:hAnsi="Times New Roman" w:cs="Times New Roman"/>
          <w:sz w:val="28"/>
          <w:szCs w:val="28"/>
          <w:lang w:val="uk-UA"/>
        </w:rPr>
        <w:t>культуры</w:t>
      </w:r>
      <w:proofErr w:type="spellEnd"/>
      <w:r w:rsidR="0003007B">
        <w:rPr>
          <w:rFonts w:ascii="Times New Roman" w:hAnsi="Times New Roman" w:cs="Times New Roman"/>
          <w:sz w:val="28"/>
          <w:szCs w:val="28"/>
          <w:lang w:val="uk-UA"/>
        </w:rPr>
        <w:t xml:space="preserve"> // </w:t>
      </w:r>
      <w:proofErr w:type="spellStart"/>
      <w:r w:rsidR="0003007B">
        <w:rPr>
          <w:rFonts w:ascii="Times New Roman" w:hAnsi="Times New Roman" w:cs="Times New Roman"/>
          <w:sz w:val="28"/>
          <w:szCs w:val="28"/>
          <w:lang w:val="uk-UA"/>
        </w:rPr>
        <w:t>Перекрестки</w:t>
      </w:r>
      <w:proofErr w:type="spellEnd"/>
      <w:r w:rsidR="0003007B">
        <w:rPr>
          <w:rFonts w:ascii="Times New Roman" w:hAnsi="Times New Roman" w:cs="Times New Roman"/>
          <w:sz w:val="28"/>
          <w:szCs w:val="28"/>
          <w:lang w:val="uk-UA"/>
        </w:rPr>
        <w:t xml:space="preserve">. Журнал </w:t>
      </w:r>
      <w:proofErr w:type="spellStart"/>
      <w:r w:rsidR="0003007B">
        <w:rPr>
          <w:rFonts w:ascii="Times New Roman" w:hAnsi="Times New Roman" w:cs="Times New Roman"/>
          <w:sz w:val="28"/>
          <w:szCs w:val="28"/>
          <w:lang w:val="uk-UA"/>
        </w:rPr>
        <w:t>исследований</w:t>
      </w:r>
      <w:proofErr w:type="spellEnd"/>
      <w:r w:rsidR="0003007B">
        <w:rPr>
          <w:rFonts w:ascii="Times New Roman" w:hAnsi="Times New Roman" w:cs="Times New Roman"/>
          <w:sz w:val="28"/>
          <w:szCs w:val="28"/>
          <w:lang w:val="uk-UA"/>
        </w:rPr>
        <w:t xml:space="preserve"> </w:t>
      </w:r>
      <w:proofErr w:type="spellStart"/>
      <w:r w:rsidR="0003007B">
        <w:rPr>
          <w:rFonts w:ascii="Times New Roman" w:hAnsi="Times New Roman" w:cs="Times New Roman"/>
          <w:sz w:val="28"/>
          <w:szCs w:val="28"/>
          <w:lang w:val="uk-UA"/>
        </w:rPr>
        <w:t>восточноевропейского</w:t>
      </w:r>
      <w:proofErr w:type="spellEnd"/>
      <w:r w:rsidR="0003007B">
        <w:rPr>
          <w:rFonts w:ascii="Times New Roman" w:hAnsi="Times New Roman" w:cs="Times New Roman"/>
          <w:sz w:val="28"/>
          <w:szCs w:val="28"/>
          <w:lang w:val="uk-UA"/>
        </w:rPr>
        <w:t xml:space="preserve"> </w:t>
      </w:r>
      <w:proofErr w:type="spellStart"/>
      <w:r w:rsidR="0003007B">
        <w:rPr>
          <w:rFonts w:ascii="Times New Roman" w:hAnsi="Times New Roman" w:cs="Times New Roman"/>
          <w:sz w:val="28"/>
          <w:szCs w:val="28"/>
          <w:lang w:val="uk-UA"/>
        </w:rPr>
        <w:t>пограничья</w:t>
      </w:r>
      <w:proofErr w:type="spellEnd"/>
      <w:r w:rsidR="0003007B">
        <w:rPr>
          <w:rFonts w:ascii="Times New Roman" w:hAnsi="Times New Roman" w:cs="Times New Roman"/>
          <w:sz w:val="28"/>
          <w:szCs w:val="28"/>
          <w:lang w:val="uk-UA"/>
        </w:rPr>
        <w:t xml:space="preserve">. </w:t>
      </w:r>
      <w:r w:rsidR="00125897">
        <w:rPr>
          <w:rFonts w:ascii="Times New Roman" w:hAnsi="Times New Roman" w:cs="Times New Roman"/>
          <w:sz w:val="28"/>
          <w:szCs w:val="28"/>
          <w:lang w:val="uk-UA"/>
        </w:rPr>
        <w:t>–</w:t>
      </w:r>
      <w:r w:rsidR="0003007B">
        <w:rPr>
          <w:rFonts w:ascii="Times New Roman" w:hAnsi="Times New Roman" w:cs="Times New Roman"/>
          <w:sz w:val="28"/>
          <w:szCs w:val="28"/>
          <w:lang w:val="uk-UA"/>
        </w:rPr>
        <w:t xml:space="preserve"> </w:t>
      </w:r>
      <w:r w:rsidR="00125897">
        <w:rPr>
          <w:rFonts w:ascii="Times New Roman" w:hAnsi="Times New Roman" w:cs="Times New Roman"/>
          <w:sz w:val="28"/>
          <w:szCs w:val="28"/>
          <w:lang w:val="uk-UA"/>
        </w:rPr>
        <w:t xml:space="preserve">2005. - №3 – 4 </w:t>
      </w:r>
    </w:p>
    <w:p w14:paraId="6B64BA57" w14:textId="14691193" w:rsidR="00125897" w:rsidRPr="00F56DD8" w:rsidRDefault="00125897" w:rsidP="0023430E">
      <w:pPr>
        <w:pStyle w:val="a9"/>
        <w:numPr>
          <w:ilvl w:val="0"/>
          <w:numId w:val="37"/>
        </w:numPr>
        <w:jc w:val="both"/>
        <w:rPr>
          <w:rFonts w:ascii="Times New Roman" w:hAnsi="Times New Roman" w:cs="Times New Roman"/>
          <w:sz w:val="28"/>
          <w:szCs w:val="28"/>
          <w:lang w:val="uk-UA"/>
        </w:rPr>
      </w:pPr>
      <w:r w:rsidRPr="00F56DD8">
        <w:rPr>
          <w:rFonts w:ascii="Times New Roman" w:hAnsi="Times New Roman" w:cs="Times New Roman"/>
          <w:sz w:val="28"/>
          <w:szCs w:val="28"/>
          <w:lang w:val="uk-UA"/>
        </w:rPr>
        <w:lastRenderedPageBreak/>
        <w:t xml:space="preserve">Адорно Т. </w:t>
      </w:r>
      <w:proofErr w:type="spellStart"/>
      <w:r w:rsidR="00AB0AD7" w:rsidRPr="00F56DD8">
        <w:rPr>
          <w:rFonts w:ascii="Times New Roman" w:hAnsi="Times New Roman" w:cs="Times New Roman"/>
          <w:sz w:val="28"/>
          <w:szCs w:val="28"/>
          <w:lang w:val="uk-UA"/>
        </w:rPr>
        <w:t>После</w:t>
      </w:r>
      <w:proofErr w:type="spellEnd"/>
      <w:r w:rsidR="00AB0AD7" w:rsidRPr="00F56DD8">
        <w:rPr>
          <w:rFonts w:ascii="Times New Roman" w:hAnsi="Times New Roman" w:cs="Times New Roman"/>
          <w:sz w:val="28"/>
          <w:szCs w:val="28"/>
          <w:lang w:val="uk-UA"/>
        </w:rPr>
        <w:t xml:space="preserve"> </w:t>
      </w:r>
      <w:proofErr w:type="spellStart"/>
      <w:r w:rsidR="00AB0AD7" w:rsidRPr="00F56DD8">
        <w:rPr>
          <w:rFonts w:ascii="Times New Roman" w:hAnsi="Times New Roman" w:cs="Times New Roman"/>
          <w:sz w:val="28"/>
          <w:szCs w:val="28"/>
          <w:lang w:val="uk-UA"/>
        </w:rPr>
        <w:t>Освенцима</w:t>
      </w:r>
      <w:proofErr w:type="spellEnd"/>
      <w:r w:rsidR="00AB0AD7" w:rsidRPr="00F56DD8">
        <w:rPr>
          <w:rFonts w:ascii="Times New Roman" w:hAnsi="Times New Roman" w:cs="Times New Roman"/>
          <w:sz w:val="28"/>
          <w:szCs w:val="28"/>
          <w:lang w:val="uk-UA"/>
        </w:rPr>
        <w:t xml:space="preserve"> / </w:t>
      </w:r>
      <w:proofErr w:type="spellStart"/>
      <w:r w:rsidR="00AB0AD7" w:rsidRPr="00F56DD8">
        <w:rPr>
          <w:rFonts w:ascii="Times New Roman" w:hAnsi="Times New Roman" w:cs="Times New Roman"/>
          <w:color w:val="000000"/>
          <w:sz w:val="28"/>
          <w:szCs w:val="28"/>
          <w:shd w:val="clear" w:color="auto" w:fill="FFFFFF"/>
        </w:rPr>
        <w:t>Адорно</w:t>
      </w:r>
      <w:proofErr w:type="spellEnd"/>
      <w:r w:rsidR="00AB0AD7" w:rsidRPr="00F56DD8">
        <w:rPr>
          <w:rFonts w:ascii="Times New Roman" w:hAnsi="Times New Roman" w:cs="Times New Roman"/>
          <w:color w:val="000000"/>
          <w:sz w:val="28"/>
          <w:szCs w:val="28"/>
          <w:shd w:val="clear" w:color="auto" w:fill="FFFFFF"/>
        </w:rPr>
        <w:t xml:space="preserve"> Т. В. Негативная диалектика. – М.: Научный мир, 2003</w:t>
      </w:r>
      <w:r w:rsidR="00F56DD8" w:rsidRPr="00F56DD8">
        <w:rPr>
          <w:rFonts w:ascii="Times New Roman" w:hAnsi="Times New Roman" w:cs="Times New Roman"/>
          <w:color w:val="000000"/>
          <w:sz w:val="28"/>
          <w:szCs w:val="28"/>
          <w:shd w:val="clear" w:color="auto" w:fill="FFFFFF"/>
          <w:lang w:val="uk-UA"/>
        </w:rPr>
        <w:t xml:space="preserve">. – </w:t>
      </w:r>
      <w:r w:rsidR="00AB0AD7" w:rsidRPr="00F56DD8">
        <w:rPr>
          <w:rFonts w:ascii="Times New Roman" w:hAnsi="Times New Roman" w:cs="Times New Roman"/>
          <w:color w:val="000000"/>
          <w:sz w:val="28"/>
          <w:szCs w:val="28"/>
          <w:shd w:val="clear" w:color="auto" w:fill="FFFFFF"/>
        </w:rPr>
        <w:t>с. 322-333.</w:t>
      </w:r>
    </w:p>
    <w:p w14:paraId="42852AD8" w14:textId="77777777" w:rsidR="00DF30AD" w:rsidRDefault="00DF30AD" w:rsidP="0023430E">
      <w:pPr>
        <w:shd w:val="clear" w:color="auto" w:fill="FFFFFF"/>
        <w:spacing w:line="240" w:lineRule="auto"/>
        <w:jc w:val="center"/>
        <w:rPr>
          <w:b/>
          <w:i/>
          <w:szCs w:val="28"/>
          <w:lang w:val="uk-UA"/>
        </w:rPr>
      </w:pPr>
    </w:p>
    <w:p w14:paraId="69B01059" w14:textId="25F85297" w:rsidR="00E0731F" w:rsidRDefault="00E0731F" w:rsidP="0023430E">
      <w:pPr>
        <w:shd w:val="clear" w:color="auto" w:fill="FFFFFF"/>
        <w:spacing w:line="240" w:lineRule="auto"/>
        <w:jc w:val="center"/>
        <w:rPr>
          <w:b/>
          <w:i/>
          <w:szCs w:val="28"/>
          <w:lang w:val="uk-UA"/>
        </w:rPr>
      </w:pPr>
      <w:r>
        <w:rPr>
          <w:b/>
          <w:i/>
          <w:szCs w:val="28"/>
          <w:lang w:val="uk-UA"/>
        </w:rPr>
        <w:t>Додаткова</w:t>
      </w:r>
    </w:p>
    <w:p w14:paraId="1C24343C" w14:textId="77777777" w:rsidR="00FF30F6" w:rsidRDefault="00FF30F6" w:rsidP="0023430E">
      <w:pPr>
        <w:pStyle w:val="a9"/>
        <w:numPr>
          <w:ilvl w:val="0"/>
          <w:numId w:val="38"/>
        </w:numPr>
        <w:jc w:val="both"/>
        <w:rPr>
          <w:rFonts w:ascii="Times New Roman" w:hAnsi="Times New Roman" w:cs="Times New Roman"/>
          <w:sz w:val="28"/>
          <w:szCs w:val="28"/>
          <w:bdr w:val="none" w:sz="0" w:space="0" w:color="auto" w:frame="1"/>
          <w:lang w:val="uk-UA" w:eastAsia="ru-RU"/>
        </w:rPr>
      </w:pPr>
      <w:proofErr w:type="spellStart"/>
      <w:r>
        <w:rPr>
          <w:rFonts w:ascii="Times New Roman" w:hAnsi="Times New Roman" w:cs="Times New Roman"/>
          <w:sz w:val="28"/>
          <w:szCs w:val="28"/>
          <w:bdr w:val="none" w:sz="0" w:space="0" w:color="auto" w:frame="1"/>
          <w:lang w:val="uk-UA" w:eastAsia="ru-RU"/>
        </w:rPr>
        <w:t>Гендер</w:t>
      </w:r>
      <w:proofErr w:type="spellEnd"/>
      <w:r>
        <w:rPr>
          <w:rFonts w:ascii="Times New Roman" w:hAnsi="Times New Roman" w:cs="Times New Roman"/>
          <w:sz w:val="28"/>
          <w:szCs w:val="28"/>
          <w:bdr w:val="none" w:sz="0" w:space="0" w:color="auto" w:frame="1"/>
          <w:lang w:val="uk-UA" w:eastAsia="ru-RU"/>
        </w:rPr>
        <w:t xml:space="preserve"> для </w:t>
      </w:r>
      <w:proofErr w:type="spellStart"/>
      <w:r>
        <w:rPr>
          <w:rFonts w:ascii="Times New Roman" w:hAnsi="Times New Roman" w:cs="Times New Roman"/>
          <w:sz w:val="28"/>
          <w:szCs w:val="28"/>
          <w:bdr w:val="none" w:sz="0" w:space="0" w:color="auto" w:frame="1"/>
          <w:lang w:val="uk-UA" w:eastAsia="ru-RU"/>
        </w:rPr>
        <w:t>медій</w:t>
      </w:r>
      <w:proofErr w:type="spellEnd"/>
      <w:r>
        <w:rPr>
          <w:rFonts w:ascii="Times New Roman" w:hAnsi="Times New Roman" w:cs="Times New Roman"/>
          <w:sz w:val="28"/>
          <w:szCs w:val="28"/>
          <w:bdr w:val="none" w:sz="0" w:space="0" w:color="auto" w:frame="1"/>
          <w:lang w:val="uk-UA" w:eastAsia="ru-RU"/>
        </w:rPr>
        <w:t xml:space="preserve">: Підручник з гендерної теорії для журналістики та інших </w:t>
      </w:r>
      <w:proofErr w:type="spellStart"/>
      <w:r>
        <w:rPr>
          <w:rFonts w:ascii="Times New Roman" w:hAnsi="Times New Roman" w:cs="Times New Roman"/>
          <w:sz w:val="28"/>
          <w:szCs w:val="28"/>
          <w:bdr w:val="none" w:sz="0" w:space="0" w:color="auto" w:frame="1"/>
          <w:lang w:val="uk-UA" w:eastAsia="ru-RU"/>
        </w:rPr>
        <w:t>соціогуманітарних</w:t>
      </w:r>
      <w:proofErr w:type="spellEnd"/>
      <w:r>
        <w:rPr>
          <w:rFonts w:ascii="Times New Roman" w:hAnsi="Times New Roman" w:cs="Times New Roman"/>
          <w:sz w:val="28"/>
          <w:szCs w:val="28"/>
          <w:bdr w:val="none" w:sz="0" w:space="0" w:color="auto" w:frame="1"/>
          <w:lang w:val="uk-UA" w:eastAsia="ru-RU"/>
        </w:rPr>
        <w:t xml:space="preserve"> спеціальностей / Під ред. </w:t>
      </w:r>
      <w:proofErr w:type="spellStart"/>
      <w:r>
        <w:rPr>
          <w:rFonts w:ascii="Times New Roman" w:hAnsi="Times New Roman" w:cs="Times New Roman"/>
          <w:sz w:val="28"/>
          <w:szCs w:val="28"/>
          <w:bdr w:val="none" w:sz="0" w:space="0" w:color="auto" w:frame="1"/>
          <w:lang w:val="uk-UA" w:eastAsia="ru-RU"/>
        </w:rPr>
        <w:t>М.Маєрчик</w:t>
      </w:r>
      <w:proofErr w:type="spellEnd"/>
      <w:r>
        <w:rPr>
          <w:rFonts w:ascii="Times New Roman" w:hAnsi="Times New Roman" w:cs="Times New Roman"/>
          <w:sz w:val="28"/>
          <w:szCs w:val="28"/>
          <w:bdr w:val="none" w:sz="0" w:space="0" w:color="auto" w:frame="1"/>
          <w:lang w:val="uk-UA" w:eastAsia="ru-RU"/>
        </w:rPr>
        <w:t xml:space="preserve">. – К.: Критика, 2017. – 224 с. </w:t>
      </w:r>
    </w:p>
    <w:p w14:paraId="33F49247" w14:textId="77777777" w:rsidR="00FF30F6" w:rsidRDefault="00FF30F6" w:rsidP="0023430E">
      <w:pPr>
        <w:pStyle w:val="a9"/>
        <w:numPr>
          <w:ilvl w:val="0"/>
          <w:numId w:val="38"/>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Мова ворожнечі та ЗМІ: міжнародні стандарти та підходи / під ред. </w:t>
      </w:r>
      <w:proofErr w:type="spellStart"/>
      <w:r>
        <w:rPr>
          <w:rFonts w:ascii="Times New Roman" w:hAnsi="Times New Roman" w:cs="Times New Roman"/>
          <w:sz w:val="28"/>
          <w:szCs w:val="28"/>
          <w:lang w:val="uk-UA"/>
        </w:rPr>
        <w:t>О.Бондаренко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М.Маєрчика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І.Федорович</w:t>
      </w:r>
      <w:proofErr w:type="spellEnd"/>
      <w:r>
        <w:rPr>
          <w:rFonts w:ascii="Times New Roman" w:hAnsi="Times New Roman" w:cs="Times New Roman"/>
          <w:sz w:val="28"/>
          <w:szCs w:val="28"/>
          <w:lang w:val="uk-UA"/>
        </w:rPr>
        <w:t>. – К.: Соціальна дія, 2015. – 64 с.</w:t>
      </w:r>
    </w:p>
    <w:p w14:paraId="489C7546" w14:textId="1F0BABBF" w:rsidR="00FF30F6" w:rsidRDefault="00FF30F6" w:rsidP="0023430E">
      <w:pPr>
        <w:pStyle w:val="a9"/>
        <w:numPr>
          <w:ilvl w:val="0"/>
          <w:numId w:val="38"/>
        </w:numPr>
        <w:jc w:val="both"/>
        <w:rPr>
          <w:rFonts w:ascii="Times New Roman" w:hAnsi="Times New Roman" w:cs="Times New Roman"/>
          <w:sz w:val="28"/>
          <w:szCs w:val="28"/>
          <w:lang w:val="uk-UA"/>
        </w:rPr>
      </w:pPr>
      <w:proofErr w:type="spellStart"/>
      <w:r w:rsidRPr="005A6553">
        <w:rPr>
          <w:rFonts w:ascii="Times New Roman" w:hAnsi="Times New Roman" w:cs="Times New Roman"/>
          <w:sz w:val="28"/>
          <w:szCs w:val="28"/>
          <w:lang w:val="uk-UA"/>
        </w:rPr>
        <w:t>Бакка</w:t>
      </w:r>
      <w:proofErr w:type="spellEnd"/>
      <w:r w:rsidRPr="005A6553">
        <w:rPr>
          <w:rFonts w:ascii="Times New Roman" w:hAnsi="Times New Roman" w:cs="Times New Roman"/>
          <w:sz w:val="28"/>
          <w:szCs w:val="28"/>
          <w:lang w:val="uk-UA"/>
        </w:rPr>
        <w:t xml:space="preserve"> Т.В., Вєтров І.Г., Виговський М.Ю., </w:t>
      </w:r>
      <w:proofErr w:type="spellStart"/>
      <w:r w:rsidRPr="005A6553">
        <w:rPr>
          <w:rFonts w:ascii="Times New Roman" w:hAnsi="Times New Roman" w:cs="Times New Roman"/>
          <w:sz w:val="28"/>
          <w:szCs w:val="28"/>
          <w:lang w:val="uk-UA"/>
        </w:rPr>
        <w:t>Ладиченко</w:t>
      </w:r>
      <w:proofErr w:type="spellEnd"/>
      <w:r w:rsidRPr="005A6553">
        <w:rPr>
          <w:rFonts w:ascii="Times New Roman" w:hAnsi="Times New Roman" w:cs="Times New Roman"/>
          <w:sz w:val="28"/>
          <w:szCs w:val="28"/>
          <w:lang w:val="uk-UA"/>
        </w:rPr>
        <w:t xml:space="preserve"> Т.В., Мелещенко Т.В., Щупак І.Я. Дискримінація, расизм, ксенофобія, антисемітизм: історія, сьогодення і шляхи подолання: навчальний посібник – Київ – </w:t>
      </w:r>
      <w:proofErr w:type="spellStart"/>
      <w:r w:rsidRPr="005A6553">
        <w:rPr>
          <w:rFonts w:ascii="Times New Roman" w:hAnsi="Times New Roman" w:cs="Times New Roman"/>
          <w:sz w:val="28"/>
          <w:szCs w:val="28"/>
          <w:lang w:val="uk-UA"/>
        </w:rPr>
        <w:t>Днепропетровск</w:t>
      </w:r>
      <w:proofErr w:type="spellEnd"/>
      <w:r w:rsidRPr="005A6553">
        <w:rPr>
          <w:rFonts w:ascii="Times New Roman" w:hAnsi="Times New Roman" w:cs="Times New Roman"/>
          <w:sz w:val="28"/>
          <w:szCs w:val="28"/>
          <w:lang w:val="uk-UA"/>
        </w:rPr>
        <w:t xml:space="preserve">: НПУ ім. </w:t>
      </w:r>
      <w:r w:rsidRPr="005A6553">
        <w:rPr>
          <w:rFonts w:ascii="Times New Roman" w:hAnsi="Times New Roman" w:cs="Times New Roman"/>
          <w:sz w:val="28"/>
          <w:szCs w:val="28"/>
        </w:rPr>
        <w:t xml:space="preserve">М.П. </w:t>
      </w:r>
      <w:proofErr w:type="spellStart"/>
      <w:r w:rsidRPr="005A6553">
        <w:rPr>
          <w:rFonts w:ascii="Times New Roman" w:hAnsi="Times New Roman" w:cs="Times New Roman"/>
          <w:sz w:val="28"/>
          <w:szCs w:val="28"/>
        </w:rPr>
        <w:t>Драгоманова</w:t>
      </w:r>
      <w:proofErr w:type="spellEnd"/>
      <w:r w:rsidRPr="005A6553">
        <w:rPr>
          <w:rFonts w:ascii="Times New Roman" w:hAnsi="Times New Roman" w:cs="Times New Roman"/>
          <w:sz w:val="28"/>
          <w:szCs w:val="28"/>
        </w:rPr>
        <w:t>, Центр «</w:t>
      </w:r>
      <w:proofErr w:type="spellStart"/>
      <w:r w:rsidRPr="005A6553">
        <w:rPr>
          <w:rFonts w:ascii="Times New Roman" w:hAnsi="Times New Roman" w:cs="Times New Roman"/>
          <w:sz w:val="28"/>
          <w:szCs w:val="28"/>
        </w:rPr>
        <w:t>Ткума</w:t>
      </w:r>
      <w:proofErr w:type="spellEnd"/>
      <w:r w:rsidRPr="005A6553">
        <w:rPr>
          <w:rFonts w:ascii="Times New Roman" w:hAnsi="Times New Roman" w:cs="Times New Roman"/>
          <w:sz w:val="28"/>
          <w:szCs w:val="28"/>
        </w:rPr>
        <w:t>», 2011. – 64 с</w:t>
      </w:r>
      <w:r>
        <w:rPr>
          <w:rFonts w:ascii="Times New Roman" w:hAnsi="Times New Roman" w:cs="Times New Roman"/>
          <w:sz w:val="28"/>
          <w:szCs w:val="28"/>
          <w:lang w:val="uk-UA"/>
        </w:rPr>
        <w:t>.</w:t>
      </w:r>
    </w:p>
    <w:p w14:paraId="1DC87191" w14:textId="0FCA5DE5" w:rsidR="00627823" w:rsidRPr="008D2FDB" w:rsidRDefault="008D2FDB" w:rsidP="0023430E">
      <w:pPr>
        <w:pStyle w:val="a9"/>
        <w:numPr>
          <w:ilvl w:val="0"/>
          <w:numId w:val="38"/>
        </w:numPr>
        <w:jc w:val="both"/>
        <w:rPr>
          <w:rFonts w:ascii="Times New Roman" w:hAnsi="Times New Roman" w:cs="Times New Roman"/>
          <w:sz w:val="28"/>
          <w:szCs w:val="28"/>
          <w:lang w:val="uk-UA"/>
        </w:rPr>
      </w:pPr>
      <w:proofErr w:type="spellStart"/>
      <w:r w:rsidRPr="008D2FDB">
        <w:rPr>
          <w:rFonts w:ascii="Times New Roman" w:hAnsi="Times New Roman" w:cs="Times New Roman"/>
          <w:sz w:val="28"/>
          <w:szCs w:val="28"/>
          <w:lang w:val="uk-UA"/>
        </w:rPr>
        <w:t>Єлігулашвілі</w:t>
      </w:r>
      <w:proofErr w:type="spellEnd"/>
      <w:r w:rsidRPr="008D2FDB">
        <w:rPr>
          <w:rFonts w:ascii="Times New Roman" w:hAnsi="Times New Roman" w:cs="Times New Roman"/>
          <w:sz w:val="28"/>
          <w:szCs w:val="28"/>
          <w:lang w:val="uk-UA"/>
        </w:rPr>
        <w:t xml:space="preserve"> М., Федорович І., Пономарьов С. Організація навчання з питань дискримінації. </w:t>
      </w:r>
      <w:proofErr w:type="spellStart"/>
      <w:r w:rsidRPr="008D2FDB">
        <w:rPr>
          <w:rFonts w:ascii="Times New Roman" w:hAnsi="Times New Roman" w:cs="Times New Roman"/>
          <w:sz w:val="28"/>
          <w:szCs w:val="28"/>
        </w:rPr>
        <w:t>Практичний</w:t>
      </w:r>
      <w:proofErr w:type="spellEnd"/>
      <w:r w:rsidRPr="008D2FDB">
        <w:rPr>
          <w:rFonts w:ascii="Times New Roman" w:hAnsi="Times New Roman" w:cs="Times New Roman"/>
          <w:sz w:val="28"/>
          <w:szCs w:val="28"/>
        </w:rPr>
        <w:t xml:space="preserve"> </w:t>
      </w:r>
      <w:proofErr w:type="spellStart"/>
      <w:r w:rsidRPr="008D2FDB">
        <w:rPr>
          <w:rFonts w:ascii="Times New Roman" w:hAnsi="Times New Roman" w:cs="Times New Roman"/>
          <w:sz w:val="28"/>
          <w:szCs w:val="28"/>
        </w:rPr>
        <w:t>посібник</w:t>
      </w:r>
      <w:proofErr w:type="spellEnd"/>
      <w:r w:rsidRPr="008D2FDB">
        <w:rPr>
          <w:rFonts w:ascii="Times New Roman" w:hAnsi="Times New Roman" w:cs="Times New Roman"/>
          <w:sz w:val="28"/>
          <w:szCs w:val="28"/>
        </w:rPr>
        <w:t xml:space="preserve"> – К., 2015 – 136 с.</w:t>
      </w:r>
    </w:p>
    <w:p w14:paraId="02596AE2" w14:textId="77777777" w:rsidR="009659A9" w:rsidRPr="001F2197" w:rsidRDefault="009659A9" w:rsidP="009659A9"/>
    <w:p w14:paraId="3B660DCF" w14:textId="77777777" w:rsidR="009659A9" w:rsidRPr="001F2197" w:rsidRDefault="009659A9" w:rsidP="009659A9"/>
    <w:p w14:paraId="3B1726DF" w14:textId="30D318F1" w:rsidR="00646872" w:rsidRDefault="00646872"/>
    <w:p w14:paraId="2D70B383" w14:textId="57A379E3" w:rsidR="00F56DD8" w:rsidRDefault="00F56DD8"/>
    <w:p w14:paraId="3587D660" w14:textId="576C2470" w:rsidR="00F56DD8" w:rsidRDefault="00F56DD8"/>
    <w:p w14:paraId="6ABEB194" w14:textId="09C97EF5" w:rsidR="00F56DD8" w:rsidRDefault="00F56DD8"/>
    <w:p w14:paraId="1218325B" w14:textId="45508D1F" w:rsidR="00DF30AD" w:rsidRDefault="00DF30AD"/>
    <w:p w14:paraId="3E42C3B7" w14:textId="225B1B13" w:rsidR="00DF30AD" w:rsidRDefault="00DF30AD"/>
    <w:p w14:paraId="1C2A6858" w14:textId="21F1B38A" w:rsidR="00DF30AD" w:rsidRDefault="00DF30AD"/>
    <w:p w14:paraId="5081781E" w14:textId="11E9FF94" w:rsidR="00DF30AD" w:rsidRDefault="00DF30AD"/>
    <w:p w14:paraId="58FE7AB9" w14:textId="35B7009F" w:rsidR="00DF30AD" w:rsidRDefault="00DF30AD"/>
    <w:p w14:paraId="489F9F70" w14:textId="2EB47710" w:rsidR="00DF30AD" w:rsidRDefault="00DF30AD"/>
    <w:p w14:paraId="5C485F73" w14:textId="5F82B949" w:rsidR="00DF30AD" w:rsidRDefault="00DF30AD"/>
    <w:p w14:paraId="350AFEAF" w14:textId="01D95F43" w:rsidR="00DF30AD" w:rsidRDefault="00DF30AD"/>
    <w:p w14:paraId="0B283F19" w14:textId="22094694" w:rsidR="00DF30AD" w:rsidRDefault="00DF30AD"/>
    <w:p w14:paraId="58E5517B" w14:textId="7073AF57" w:rsidR="00DF30AD" w:rsidRDefault="00DF30AD"/>
    <w:p w14:paraId="211A8210" w14:textId="487F85C8" w:rsidR="00DF30AD" w:rsidRDefault="00DF30AD"/>
    <w:p w14:paraId="5F3C1721" w14:textId="1F504626" w:rsidR="00DF30AD" w:rsidRDefault="00DF30AD"/>
    <w:p w14:paraId="659FEEA1" w14:textId="77777777" w:rsidR="00DF30AD" w:rsidRDefault="00DF30AD"/>
    <w:p w14:paraId="3AC3932D" w14:textId="7BF1FF09" w:rsidR="00DF30AD" w:rsidRDefault="00DF30AD"/>
    <w:p w14:paraId="0DD1E65F" w14:textId="77777777" w:rsidR="00DF30AD" w:rsidRDefault="00DF30AD"/>
    <w:p w14:paraId="28A8FB8C" w14:textId="77777777" w:rsidR="0062462A" w:rsidRDefault="0062462A"/>
    <w:p w14:paraId="7240ED0E" w14:textId="77777777" w:rsidR="00CE3895" w:rsidRPr="00274DA1" w:rsidRDefault="00CE3895" w:rsidP="00CE3895">
      <w:pPr>
        <w:pStyle w:val="2"/>
        <w:keepNext w:val="0"/>
        <w:keepLines w:val="0"/>
        <w:numPr>
          <w:ilvl w:val="1"/>
          <w:numId w:val="36"/>
        </w:numPr>
        <w:spacing w:before="120" w:after="120"/>
        <w:rPr>
          <w:rFonts w:ascii="Times New Roman" w:hAnsi="Times New Roman" w:cs="Times New Roman"/>
          <w:color w:val="auto"/>
          <w:sz w:val="28"/>
          <w:szCs w:val="28"/>
        </w:rPr>
      </w:pPr>
      <w:bookmarkStart w:id="29" w:name="_Toc500423627"/>
      <w:proofErr w:type="spellStart"/>
      <w:r w:rsidRPr="00274DA1">
        <w:rPr>
          <w:rFonts w:ascii="Times New Roman" w:hAnsi="Times New Roman" w:cs="Times New Roman"/>
          <w:color w:val="auto"/>
          <w:sz w:val="28"/>
          <w:szCs w:val="28"/>
        </w:rPr>
        <w:lastRenderedPageBreak/>
        <w:t>Підсумковий</w:t>
      </w:r>
      <w:proofErr w:type="spellEnd"/>
      <w:r w:rsidRPr="00274DA1">
        <w:rPr>
          <w:rFonts w:ascii="Times New Roman" w:hAnsi="Times New Roman" w:cs="Times New Roman"/>
          <w:color w:val="auto"/>
          <w:sz w:val="28"/>
          <w:szCs w:val="28"/>
        </w:rPr>
        <w:t xml:space="preserve"> </w:t>
      </w:r>
      <w:proofErr w:type="spellStart"/>
      <w:r w:rsidRPr="00274DA1">
        <w:rPr>
          <w:rFonts w:ascii="Times New Roman" w:hAnsi="Times New Roman" w:cs="Times New Roman"/>
          <w:color w:val="auto"/>
          <w:sz w:val="28"/>
          <w:szCs w:val="28"/>
        </w:rPr>
        <w:t>заліковий</w:t>
      </w:r>
      <w:proofErr w:type="spellEnd"/>
      <w:r w:rsidRPr="00274DA1">
        <w:rPr>
          <w:rFonts w:ascii="Times New Roman" w:hAnsi="Times New Roman" w:cs="Times New Roman"/>
          <w:color w:val="auto"/>
          <w:sz w:val="28"/>
          <w:szCs w:val="28"/>
        </w:rPr>
        <w:t xml:space="preserve"> модуль</w:t>
      </w:r>
      <w:bookmarkEnd w:id="29"/>
      <w:r w:rsidRPr="00274DA1">
        <w:rPr>
          <w:rFonts w:ascii="Times New Roman" w:hAnsi="Times New Roman" w:cs="Times New Roman"/>
          <w:color w:val="auto"/>
          <w:sz w:val="28"/>
          <w:szCs w:val="28"/>
          <w:lang w:val="uk-UA"/>
        </w:rPr>
        <w:t>.</w:t>
      </w:r>
    </w:p>
    <w:p w14:paraId="3FD3319D" w14:textId="77777777" w:rsidR="00CE3895" w:rsidRPr="00274DA1" w:rsidRDefault="00CE3895" w:rsidP="00CE3895">
      <w:pPr>
        <w:pStyle w:val="3"/>
        <w:keepNext w:val="0"/>
        <w:keepLines w:val="0"/>
        <w:numPr>
          <w:ilvl w:val="2"/>
          <w:numId w:val="36"/>
        </w:numPr>
        <w:tabs>
          <w:tab w:val="left" w:pos="964"/>
        </w:tabs>
        <w:spacing w:before="120" w:after="120" w:line="300" w:lineRule="auto"/>
        <w:rPr>
          <w:rFonts w:ascii="Times New Roman" w:hAnsi="Times New Roman" w:cs="Times New Roman"/>
          <w:b/>
          <w:color w:val="auto"/>
          <w:sz w:val="28"/>
          <w:szCs w:val="28"/>
        </w:rPr>
      </w:pPr>
      <w:bookmarkStart w:id="30" w:name="_Toc500423628"/>
      <w:r w:rsidRPr="00274DA1">
        <w:rPr>
          <w:rFonts w:ascii="Times New Roman" w:hAnsi="Times New Roman" w:cs="Times New Roman"/>
          <w:b/>
          <w:color w:val="auto"/>
          <w:sz w:val="28"/>
          <w:szCs w:val="28"/>
          <w:lang w:val="uk-UA"/>
        </w:rPr>
        <w:t>Основні завдання</w:t>
      </w:r>
      <w:r w:rsidRPr="00274DA1">
        <w:rPr>
          <w:rFonts w:ascii="Times New Roman" w:hAnsi="Times New Roman" w:cs="Times New Roman"/>
          <w:b/>
          <w:color w:val="auto"/>
          <w:sz w:val="28"/>
          <w:szCs w:val="28"/>
        </w:rPr>
        <w:t xml:space="preserve"> </w:t>
      </w:r>
      <w:proofErr w:type="spellStart"/>
      <w:r w:rsidRPr="00274DA1">
        <w:rPr>
          <w:rFonts w:ascii="Times New Roman" w:hAnsi="Times New Roman" w:cs="Times New Roman"/>
          <w:b/>
          <w:color w:val="auto"/>
          <w:sz w:val="28"/>
          <w:szCs w:val="28"/>
        </w:rPr>
        <w:t>підсумкового</w:t>
      </w:r>
      <w:proofErr w:type="spellEnd"/>
      <w:r w:rsidRPr="00274DA1">
        <w:rPr>
          <w:rFonts w:ascii="Times New Roman" w:hAnsi="Times New Roman" w:cs="Times New Roman"/>
          <w:b/>
          <w:color w:val="auto"/>
          <w:sz w:val="28"/>
          <w:szCs w:val="28"/>
        </w:rPr>
        <w:t xml:space="preserve"> </w:t>
      </w:r>
      <w:proofErr w:type="spellStart"/>
      <w:r w:rsidRPr="00274DA1">
        <w:rPr>
          <w:rFonts w:ascii="Times New Roman" w:hAnsi="Times New Roman" w:cs="Times New Roman"/>
          <w:b/>
          <w:color w:val="auto"/>
          <w:sz w:val="28"/>
          <w:szCs w:val="28"/>
        </w:rPr>
        <w:t>залікового</w:t>
      </w:r>
      <w:proofErr w:type="spellEnd"/>
      <w:r w:rsidRPr="00274DA1">
        <w:rPr>
          <w:rFonts w:ascii="Times New Roman" w:hAnsi="Times New Roman" w:cs="Times New Roman"/>
          <w:b/>
          <w:color w:val="auto"/>
          <w:sz w:val="28"/>
          <w:szCs w:val="28"/>
        </w:rPr>
        <w:t xml:space="preserve"> модуля</w:t>
      </w:r>
      <w:bookmarkEnd w:id="30"/>
    </w:p>
    <w:p w14:paraId="242333DF" w14:textId="77777777" w:rsidR="00CE3895" w:rsidRPr="00BC6AFD" w:rsidRDefault="00CE3895" w:rsidP="00CE3895">
      <w:pPr>
        <w:rPr>
          <w:lang w:val="uk-UA"/>
        </w:rPr>
      </w:pPr>
      <w:r w:rsidRPr="00496179">
        <w:t xml:space="preserve"> </w:t>
      </w:r>
      <w:r>
        <w:rPr>
          <w:lang w:val="uk-UA"/>
        </w:rPr>
        <w:tab/>
        <w:t xml:space="preserve">Основним завданням підсумкового залікового модуля </w:t>
      </w:r>
      <w:r w:rsidRPr="00496179">
        <w:t xml:space="preserve">є </w:t>
      </w:r>
      <w:proofErr w:type="spellStart"/>
      <w:r w:rsidRPr="00496179">
        <w:t>узагальнення</w:t>
      </w:r>
      <w:proofErr w:type="spellEnd"/>
      <w:r w:rsidRPr="00496179">
        <w:t xml:space="preserve"> та </w:t>
      </w:r>
      <w:proofErr w:type="spellStart"/>
      <w:r w:rsidRPr="00496179">
        <w:t>систематизація</w:t>
      </w:r>
      <w:proofErr w:type="spellEnd"/>
      <w:r w:rsidRPr="00496179">
        <w:t xml:space="preserve"> студентом </w:t>
      </w:r>
      <w:proofErr w:type="spellStart"/>
      <w:r w:rsidRPr="00496179">
        <w:t>основних</w:t>
      </w:r>
      <w:proofErr w:type="spellEnd"/>
      <w:r w:rsidRPr="00496179">
        <w:t xml:space="preserve"> </w:t>
      </w:r>
      <w:proofErr w:type="spellStart"/>
      <w:r w:rsidRPr="00496179">
        <w:t>положень</w:t>
      </w:r>
      <w:proofErr w:type="spellEnd"/>
      <w:r w:rsidRPr="00496179">
        <w:t xml:space="preserve"> </w:t>
      </w:r>
      <w:proofErr w:type="spellStart"/>
      <w:r w:rsidRPr="00496179">
        <w:t>навчальної</w:t>
      </w:r>
      <w:proofErr w:type="spellEnd"/>
      <w:r w:rsidRPr="00496179">
        <w:t xml:space="preserve"> </w:t>
      </w:r>
      <w:r>
        <w:rPr>
          <w:lang w:val="uk-UA"/>
        </w:rPr>
        <w:t>дисципліни.</w:t>
      </w:r>
    </w:p>
    <w:p w14:paraId="7589B1B3" w14:textId="77777777" w:rsidR="00CE3895" w:rsidRPr="00274DA1" w:rsidRDefault="00CE3895" w:rsidP="00CE3895">
      <w:pPr>
        <w:pStyle w:val="3"/>
        <w:keepNext w:val="0"/>
        <w:keepLines w:val="0"/>
        <w:numPr>
          <w:ilvl w:val="2"/>
          <w:numId w:val="36"/>
        </w:numPr>
        <w:tabs>
          <w:tab w:val="left" w:pos="964"/>
        </w:tabs>
        <w:spacing w:before="120" w:after="120" w:line="300" w:lineRule="auto"/>
        <w:rPr>
          <w:rFonts w:ascii="Times New Roman" w:hAnsi="Times New Roman" w:cs="Times New Roman"/>
          <w:b/>
          <w:color w:val="auto"/>
          <w:sz w:val="28"/>
          <w:szCs w:val="28"/>
          <w:lang w:val="uk-UA"/>
        </w:rPr>
      </w:pPr>
      <w:bookmarkStart w:id="31" w:name="_Toc500423629"/>
      <w:r w:rsidRPr="00274DA1">
        <w:rPr>
          <w:rFonts w:ascii="Times New Roman" w:hAnsi="Times New Roman" w:cs="Times New Roman"/>
          <w:b/>
          <w:color w:val="auto"/>
          <w:sz w:val="28"/>
          <w:szCs w:val="28"/>
          <w:lang w:val="uk-UA"/>
        </w:rPr>
        <w:t>Зміст підсумкового залікового модуля</w:t>
      </w:r>
      <w:bookmarkEnd w:id="31"/>
      <w:r w:rsidRPr="00274DA1">
        <w:rPr>
          <w:rFonts w:ascii="Times New Roman" w:hAnsi="Times New Roman" w:cs="Times New Roman"/>
          <w:b/>
          <w:color w:val="auto"/>
          <w:sz w:val="28"/>
          <w:szCs w:val="28"/>
          <w:lang w:val="uk-UA"/>
        </w:rPr>
        <w:t xml:space="preserve"> </w:t>
      </w:r>
    </w:p>
    <w:p w14:paraId="3E730901" w14:textId="77777777" w:rsidR="00CE3895" w:rsidRPr="00154F0B" w:rsidRDefault="00CE3895" w:rsidP="00CE3895">
      <w:pPr>
        <w:ind w:firstLine="709"/>
        <w:rPr>
          <w:lang w:val="uk-UA"/>
        </w:rPr>
      </w:pPr>
      <w:r>
        <w:rPr>
          <w:lang w:val="uk-UA"/>
        </w:rPr>
        <w:t>Розробка та публічний захист групового проекту з дослідження відповідності ціннісного коду у творах сучасного українського мистецтва (за вибором студентів) аксіологічному конструкту європейських цінностей.</w:t>
      </w:r>
    </w:p>
    <w:p w14:paraId="5E2D3145" w14:textId="77777777" w:rsidR="00CE3895" w:rsidRPr="0081497E" w:rsidRDefault="00CE3895" w:rsidP="00CE3895">
      <w:pPr>
        <w:pStyle w:val="3"/>
        <w:keepNext w:val="0"/>
        <w:keepLines w:val="0"/>
        <w:numPr>
          <w:ilvl w:val="2"/>
          <w:numId w:val="36"/>
        </w:numPr>
        <w:tabs>
          <w:tab w:val="left" w:pos="964"/>
        </w:tabs>
        <w:spacing w:before="120" w:after="120" w:line="300" w:lineRule="auto"/>
        <w:rPr>
          <w:b/>
          <w:color w:val="auto"/>
          <w:sz w:val="28"/>
          <w:szCs w:val="28"/>
          <w:lang w:val="uk-UA"/>
        </w:rPr>
      </w:pPr>
      <w:bookmarkStart w:id="32" w:name="_Toc500423630"/>
      <w:r w:rsidRPr="0081497E">
        <w:rPr>
          <w:b/>
          <w:color w:val="auto"/>
          <w:sz w:val="28"/>
          <w:szCs w:val="28"/>
          <w:lang w:val="uk-UA"/>
        </w:rPr>
        <w:t>Розподіл навчального навантаження студентів</w:t>
      </w:r>
      <w:bookmarkEnd w:id="32"/>
    </w:p>
    <w:tbl>
      <w:tblPr>
        <w:tblW w:w="963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50"/>
        <w:gridCol w:w="992"/>
        <w:gridCol w:w="992"/>
        <w:gridCol w:w="992"/>
        <w:gridCol w:w="1560"/>
        <w:gridCol w:w="1559"/>
        <w:gridCol w:w="2185"/>
      </w:tblGrid>
      <w:tr w:rsidR="00CE3895" w14:paraId="26ED613D" w14:textId="77777777" w:rsidTr="00DF30AD">
        <w:tc>
          <w:tcPr>
            <w:tcW w:w="1350" w:type="dxa"/>
            <w:vMerge w:val="restart"/>
            <w:shd w:val="clear" w:color="auto" w:fill="auto"/>
            <w:vAlign w:val="center"/>
          </w:tcPr>
          <w:p w14:paraId="06C80FF8" w14:textId="77777777" w:rsidR="00CE3895" w:rsidRPr="00496179" w:rsidRDefault="00CE3895" w:rsidP="00CE73C2">
            <w:pPr>
              <w:jc w:val="center"/>
              <w:rPr>
                <w:rFonts w:cs="Times New Roman"/>
                <w:szCs w:val="28"/>
              </w:rPr>
            </w:pPr>
            <w:r w:rsidRPr="00496179">
              <w:rPr>
                <w:rFonts w:cs="Times New Roman"/>
                <w:szCs w:val="28"/>
              </w:rPr>
              <w:t xml:space="preserve">Форма </w:t>
            </w:r>
            <w:proofErr w:type="spellStart"/>
            <w:r w:rsidRPr="00496179">
              <w:rPr>
                <w:rFonts w:cs="Times New Roman"/>
                <w:szCs w:val="28"/>
              </w:rPr>
              <w:t>навчання</w:t>
            </w:r>
            <w:proofErr w:type="spellEnd"/>
          </w:p>
        </w:tc>
        <w:tc>
          <w:tcPr>
            <w:tcW w:w="992" w:type="dxa"/>
            <w:vMerge w:val="restart"/>
            <w:shd w:val="clear" w:color="auto" w:fill="auto"/>
            <w:vAlign w:val="center"/>
          </w:tcPr>
          <w:p w14:paraId="44193FC9" w14:textId="77777777" w:rsidR="00CE3895" w:rsidRPr="00496179" w:rsidRDefault="00CE3895" w:rsidP="00CE73C2">
            <w:pPr>
              <w:jc w:val="center"/>
              <w:rPr>
                <w:rFonts w:cs="Times New Roman"/>
                <w:szCs w:val="28"/>
              </w:rPr>
            </w:pPr>
            <w:r w:rsidRPr="00496179">
              <w:rPr>
                <w:rFonts w:cs="Times New Roman"/>
                <w:szCs w:val="28"/>
              </w:rPr>
              <w:t xml:space="preserve">Годин </w:t>
            </w:r>
            <w:proofErr w:type="spellStart"/>
            <w:r w:rsidRPr="00496179">
              <w:rPr>
                <w:rFonts w:cs="Times New Roman"/>
                <w:szCs w:val="28"/>
              </w:rPr>
              <w:t>всього</w:t>
            </w:r>
            <w:proofErr w:type="spellEnd"/>
          </w:p>
        </w:tc>
        <w:tc>
          <w:tcPr>
            <w:tcW w:w="3544" w:type="dxa"/>
            <w:gridSpan w:val="3"/>
            <w:shd w:val="clear" w:color="auto" w:fill="auto"/>
            <w:vAlign w:val="center"/>
          </w:tcPr>
          <w:p w14:paraId="17B0DFAF" w14:textId="77777777" w:rsidR="00CE3895" w:rsidRPr="00496179" w:rsidRDefault="00CE3895" w:rsidP="00CE73C2">
            <w:pPr>
              <w:jc w:val="center"/>
              <w:rPr>
                <w:rFonts w:cs="Times New Roman"/>
                <w:szCs w:val="28"/>
              </w:rPr>
            </w:pPr>
            <w:proofErr w:type="spellStart"/>
            <w:r w:rsidRPr="00496179">
              <w:rPr>
                <w:rFonts w:cs="Times New Roman"/>
                <w:szCs w:val="28"/>
              </w:rPr>
              <w:t>Контактні</w:t>
            </w:r>
            <w:proofErr w:type="spellEnd"/>
            <w:r w:rsidRPr="00496179">
              <w:rPr>
                <w:rFonts w:cs="Times New Roman"/>
                <w:szCs w:val="28"/>
              </w:rPr>
              <w:t xml:space="preserve"> </w:t>
            </w:r>
            <w:r w:rsidRPr="00496179">
              <w:rPr>
                <w:rFonts w:cs="Times New Roman"/>
                <w:szCs w:val="28"/>
                <w:lang w:val="uk-UA"/>
              </w:rPr>
              <w:t xml:space="preserve">(аудиторні) </w:t>
            </w:r>
            <w:proofErr w:type="spellStart"/>
            <w:r w:rsidRPr="00496179">
              <w:rPr>
                <w:rFonts w:cs="Times New Roman"/>
                <w:szCs w:val="28"/>
              </w:rPr>
              <w:t>години</w:t>
            </w:r>
            <w:proofErr w:type="spellEnd"/>
          </w:p>
        </w:tc>
        <w:tc>
          <w:tcPr>
            <w:tcW w:w="1559" w:type="dxa"/>
            <w:vMerge w:val="restart"/>
            <w:shd w:val="clear" w:color="auto" w:fill="auto"/>
            <w:vAlign w:val="center"/>
          </w:tcPr>
          <w:p w14:paraId="7781F1FF" w14:textId="77777777" w:rsidR="00CE3895" w:rsidRPr="00496179" w:rsidRDefault="00CE3895" w:rsidP="00CE73C2">
            <w:pPr>
              <w:jc w:val="center"/>
              <w:rPr>
                <w:rFonts w:cs="Times New Roman"/>
                <w:szCs w:val="28"/>
              </w:rPr>
            </w:pPr>
            <w:r w:rsidRPr="00496179">
              <w:rPr>
                <w:rFonts w:cs="Times New Roman"/>
                <w:szCs w:val="28"/>
              </w:rPr>
              <w:t xml:space="preserve">Годин </w:t>
            </w:r>
            <w:proofErr w:type="spellStart"/>
            <w:r w:rsidRPr="00496179">
              <w:rPr>
                <w:rFonts w:cs="Times New Roman"/>
                <w:szCs w:val="28"/>
              </w:rPr>
              <w:t>самостійної</w:t>
            </w:r>
            <w:proofErr w:type="spellEnd"/>
            <w:r w:rsidRPr="00496179">
              <w:rPr>
                <w:rFonts w:cs="Times New Roman"/>
                <w:szCs w:val="28"/>
              </w:rPr>
              <w:t xml:space="preserve"> </w:t>
            </w:r>
            <w:proofErr w:type="spellStart"/>
            <w:r w:rsidRPr="00496179">
              <w:rPr>
                <w:rFonts w:cs="Times New Roman"/>
                <w:szCs w:val="28"/>
              </w:rPr>
              <w:t>роботи</w:t>
            </w:r>
            <w:proofErr w:type="spellEnd"/>
          </w:p>
        </w:tc>
        <w:tc>
          <w:tcPr>
            <w:tcW w:w="2185" w:type="dxa"/>
            <w:vMerge w:val="restart"/>
            <w:shd w:val="clear" w:color="auto" w:fill="auto"/>
            <w:vAlign w:val="center"/>
          </w:tcPr>
          <w:p w14:paraId="4F2DB108" w14:textId="77777777" w:rsidR="00CE3895" w:rsidRPr="00496179" w:rsidRDefault="00CE3895" w:rsidP="00CE73C2">
            <w:pPr>
              <w:jc w:val="center"/>
              <w:rPr>
                <w:rFonts w:cs="Times New Roman"/>
                <w:szCs w:val="28"/>
              </w:rPr>
            </w:pPr>
            <w:r>
              <w:rPr>
                <w:rFonts w:cs="Times New Roman"/>
                <w:szCs w:val="28"/>
              </w:rPr>
              <w:t>Форм</w:t>
            </w:r>
            <w:r>
              <w:rPr>
                <w:rFonts w:cs="Times New Roman"/>
                <w:szCs w:val="28"/>
                <w:lang w:val="uk-UA"/>
              </w:rPr>
              <w:t>и</w:t>
            </w:r>
            <w:r w:rsidRPr="00496179">
              <w:rPr>
                <w:rFonts w:cs="Times New Roman"/>
                <w:szCs w:val="28"/>
              </w:rPr>
              <w:t xml:space="preserve"> контролю</w:t>
            </w:r>
          </w:p>
        </w:tc>
      </w:tr>
      <w:tr w:rsidR="00CE3895" w14:paraId="3C66CE20" w14:textId="77777777" w:rsidTr="00DF30AD">
        <w:tc>
          <w:tcPr>
            <w:tcW w:w="1350" w:type="dxa"/>
            <w:vMerge/>
            <w:shd w:val="clear" w:color="auto" w:fill="auto"/>
            <w:vAlign w:val="center"/>
          </w:tcPr>
          <w:p w14:paraId="7BB8391F" w14:textId="77777777" w:rsidR="00CE3895" w:rsidRPr="00496179" w:rsidRDefault="00CE3895" w:rsidP="00CE73C2">
            <w:pPr>
              <w:rPr>
                <w:rFonts w:cs="Times New Roman"/>
                <w:szCs w:val="28"/>
              </w:rPr>
            </w:pPr>
          </w:p>
        </w:tc>
        <w:tc>
          <w:tcPr>
            <w:tcW w:w="992" w:type="dxa"/>
            <w:vMerge/>
            <w:shd w:val="clear" w:color="auto" w:fill="auto"/>
            <w:vAlign w:val="center"/>
          </w:tcPr>
          <w:p w14:paraId="657463E7" w14:textId="77777777" w:rsidR="00CE3895" w:rsidRPr="00496179" w:rsidRDefault="00CE3895" w:rsidP="00CE73C2">
            <w:pPr>
              <w:rPr>
                <w:rFonts w:cs="Times New Roman"/>
                <w:szCs w:val="28"/>
              </w:rPr>
            </w:pPr>
          </w:p>
        </w:tc>
        <w:tc>
          <w:tcPr>
            <w:tcW w:w="992" w:type="dxa"/>
            <w:shd w:val="clear" w:color="auto" w:fill="auto"/>
            <w:vAlign w:val="center"/>
          </w:tcPr>
          <w:p w14:paraId="3D2988AF" w14:textId="65EC2EFA" w:rsidR="00CE3895" w:rsidRPr="00496179" w:rsidRDefault="00F56DD8" w:rsidP="00CE73C2">
            <w:pPr>
              <w:rPr>
                <w:rFonts w:cs="Times New Roman"/>
                <w:szCs w:val="28"/>
              </w:rPr>
            </w:pPr>
            <w:proofErr w:type="spellStart"/>
            <w:r w:rsidRPr="00496179">
              <w:rPr>
                <w:rFonts w:cs="Times New Roman"/>
                <w:szCs w:val="28"/>
              </w:rPr>
              <w:t>В</w:t>
            </w:r>
            <w:r w:rsidR="00CE3895" w:rsidRPr="00496179">
              <w:rPr>
                <w:rFonts w:cs="Times New Roman"/>
                <w:szCs w:val="28"/>
              </w:rPr>
              <w:t>сього</w:t>
            </w:r>
            <w:proofErr w:type="spellEnd"/>
          </w:p>
        </w:tc>
        <w:tc>
          <w:tcPr>
            <w:tcW w:w="992" w:type="dxa"/>
            <w:shd w:val="clear" w:color="auto" w:fill="auto"/>
            <w:vAlign w:val="center"/>
          </w:tcPr>
          <w:p w14:paraId="7D6D6D66" w14:textId="77777777" w:rsidR="00CE3895" w:rsidRPr="00496179" w:rsidRDefault="00CE3895" w:rsidP="00CE73C2">
            <w:pPr>
              <w:rPr>
                <w:rFonts w:cs="Times New Roman"/>
                <w:szCs w:val="28"/>
              </w:rPr>
            </w:pPr>
            <w:proofErr w:type="spellStart"/>
            <w:r w:rsidRPr="00496179">
              <w:rPr>
                <w:rFonts w:cs="Times New Roman"/>
                <w:szCs w:val="28"/>
              </w:rPr>
              <w:t>лекцій</w:t>
            </w:r>
            <w:proofErr w:type="spellEnd"/>
          </w:p>
        </w:tc>
        <w:tc>
          <w:tcPr>
            <w:tcW w:w="1560" w:type="dxa"/>
            <w:shd w:val="clear" w:color="auto" w:fill="auto"/>
            <w:vAlign w:val="center"/>
          </w:tcPr>
          <w:p w14:paraId="6A0ADB5D" w14:textId="77777777" w:rsidR="00CE3895" w:rsidRPr="00496179" w:rsidRDefault="00CE3895" w:rsidP="00CE73C2">
            <w:pPr>
              <w:jc w:val="center"/>
              <w:rPr>
                <w:rFonts w:cs="Times New Roman"/>
                <w:szCs w:val="28"/>
              </w:rPr>
            </w:pPr>
            <w:r>
              <w:rPr>
                <w:rFonts w:cs="Times New Roman"/>
                <w:szCs w:val="28"/>
                <w:lang w:val="uk-UA"/>
              </w:rPr>
              <w:t>практичних занять</w:t>
            </w:r>
          </w:p>
        </w:tc>
        <w:tc>
          <w:tcPr>
            <w:tcW w:w="1559" w:type="dxa"/>
            <w:vMerge/>
            <w:shd w:val="clear" w:color="auto" w:fill="auto"/>
            <w:vAlign w:val="center"/>
          </w:tcPr>
          <w:p w14:paraId="3D8E5B9F" w14:textId="77777777" w:rsidR="00CE3895" w:rsidRPr="00496179" w:rsidRDefault="00CE3895" w:rsidP="00CE73C2">
            <w:pPr>
              <w:rPr>
                <w:rFonts w:cs="Times New Roman"/>
                <w:szCs w:val="28"/>
              </w:rPr>
            </w:pPr>
          </w:p>
        </w:tc>
        <w:tc>
          <w:tcPr>
            <w:tcW w:w="2185" w:type="dxa"/>
            <w:vMerge/>
            <w:shd w:val="clear" w:color="auto" w:fill="auto"/>
            <w:vAlign w:val="center"/>
          </w:tcPr>
          <w:p w14:paraId="195DBEA0" w14:textId="77777777" w:rsidR="00CE3895" w:rsidRPr="00496179" w:rsidRDefault="00CE3895" w:rsidP="00CE73C2">
            <w:pPr>
              <w:rPr>
                <w:rFonts w:cs="Times New Roman"/>
                <w:szCs w:val="28"/>
              </w:rPr>
            </w:pPr>
          </w:p>
        </w:tc>
      </w:tr>
      <w:tr w:rsidR="00CE3895" w14:paraId="603CA10E" w14:textId="77777777" w:rsidTr="00DF30AD">
        <w:trPr>
          <w:trHeight w:val="1038"/>
        </w:trPr>
        <w:tc>
          <w:tcPr>
            <w:tcW w:w="1350" w:type="dxa"/>
            <w:shd w:val="clear" w:color="auto" w:fill="auto"/>
            <w:vAlign w:val="center"/>
          </w:tcPr>
          <w:p w14:paraId="4EFE7ED6" w14:textId="77777777" w:rsidR="00CE3895" w:rsidRPr="00496179" w:rsidRDefault="00CE3895" w:rsidP="00CE73C2">
            <w:pPr>
              <w:jc w:val="center"/>
              <w:rPr>
                <w:rFonts w:cs="Times New Roman"/>
                <w:szCs w:val="28"/>
              </w:rPr>
            </w:pPr>
            <w:proofErr w:type="spellStart"/>
            <w:r w:rsidRPr="00496179">
              <w:rPr>
                <w:rFonts w:cs="Times New Roman"/>
                <w:szCs w:val="28"/>
              </w:rPr>
              <w:t>Денна</w:t>
            </w:r>
            <w:proofErr w:type="spellEnd"/>
            <w:r w:rsidRPr="00496179">
              <w:rPr>
                <w:rFonts w:cs="Times New Roman"/>
                <w:szCs w:val="28"/>
              </w:rPr>
              <w:t xml:space="preserve"> (</w:t>
            </w:r>
            <w:proofErr w:type="spellStart"/>
            <w:r w:rsidRPr="00496179">
              <w:rPr>
                <w:rFonts w:cs="Times New Roman"/>
                <w:szCs w:val="28"/>
              </w:rPr>
              <w:t>очна</w:t>
            </w:r>
            <w:proofErr w:type="spellEnd"/>
            <w:r w:rsidRPr="00496179">
              <w:rPr>
                <w:rFonts w:cs="Times New Roman"/>
                <w:szCs w:val="28"/>
              </w:rPr>
              <w:t>)</w:t>
            </w:r>
          </w:p>
        </w:tc>
        <w:tc>
          <w:tcPr>
            <w:tcW w:w="992" w:type="dxa"/>
            <w:shd w:val="clear" w:color="auto" w:fill="auto"/>
            <w:vAlign w:val="center"/>
          </w:tcPr>
          <w:p w14:paraId="1454B016" w14:textId="77777777" w:rsidR="00CE3895" w:rsidRPr="00496179" w:rsidRDefault="00CE3895" w:rsidP="00CE73C2">
            <w:pPr>
              <w:jc w:val="center"/>
              <w:rPr>
                <w:rFonts w:cs="Times New Roman"/>
                <w:szCs w:val="28"/>
                <w:lang w:val="uk-UA"/>
              </w:rPr>
            </w:pPr>
            <w:r>
              <w:rPr>
                <w:rFonts w:cs="Times New Roman"/>
                <w:szCs w:val="28"/>
                <w:lang w:val="uk-UA"/>
              </w:rPr>
              <w:t>20</w:t>
            </w:r>
          </w:p>
        </w:tc>
        <w:tc>
          <w:tcPr>
            <w:tcW w:w="992" w:type="dxa"/>
            <w:shd w:val="clear" w:color="auto" w:fill="auto"/>
            <w:vAlign w:val="center"/>
          </w:tcPr>
          <w:p w14:paraId="0FF3F564" w14:textId="77777777" w:rsidR="00CE3895" w:rsidRPr="001577EC" w:rsidRDefault="00CE3895" w:rsidP="00CE73C2">
            <w:pPr>
              <w:jc w:val="center"/>
              <w:rPr>
                <w:rFonts w:cs="Times New Roman"/>
                <w:szCs w:val="28"/>
                <w:lang w:val="uk-UA"/>
              </w:rPr>
            </w:pPr>
          </w:p>
        </w:tc>
        <w:tc>
          <w:tcPr>
            <w:tcW w:w="992" w:type="dxa"/>
            <w:shd w:val="clear" w:color="auto" w:fill="auto"/>
            <w:vAlign w:val="center"/>
          </w:tcPr>
          <w:p w14:paraId="1D19B60D" w14:textId="77777777" w:rsidR="00CE3895" w:rsidRPr="001577EC" w:rsidRDefault="00CE3895" w:rsidP="00CE73C2">
            <w:pPr>
              <w:jc w:val="center"/>
              <w:rPr>
                <w:rFonts w:cs="Times New Roman"/>
                <w:szCs w:val="28"/>
                <w:lang w:val="uk-UA"/>
              </w:rPr>
            </w:pPr>
          </w:p>
        </w:tc>
        <w:tc>
          <w:tcPr>
            <w:tcW w:w="1560" w:type="dxa"/>
            <w:shd w:val="clear" w:color="auto" w:fill="auto"/>
            <w:vAlign w:val="center"/>
          </w:tcPr>
          <w:p w14:paraId="7E69D774" w14:textId="77777777" w:rsidR="00CE3895" w:rsidRPr="001577EC" w:rsidRDefault="00CE3895" w:rsidP="00CE73C2">
            <w:pPr>
              <w:jc w:val="center"/>
              <w:rPr>
                <w:rFonts w:cs="Times New Roman"/>
                <w:szCs w:val="28"/>
                <w:lang w:val="uk-UA"/>
              </w:rPr>
            </w:pPr>
          </w:p>
        </w:tc>
        <w:tc>
          <w:tcPr>
            <w:tcW w:w="1559" w:type="dxa"/>
            <w:shd w:val="clear" w:color="auto" w:fill="auto"/>
            <w:vAlign w:val="center"/>
          </w:tcPr>
          <w:p w14:paraId="3D7B68F7" w14:textId="77777777" w:rsidR="00CE3895" w:rsidRPr="00496179" w:rsidRDefault="00CE3895" w:rsidP="00CE73C2">
            <w:pPr>
              <w:jc w:val="center"/>
              <w:rPr>
                <w:rFonts w:cs="Times New Roman"/>
                <w:szCs w:val="28"/>
                <w:lang w:val="uk-UA"/>
              </w:rPr>
            </w:pPr>
            <w:r>
              <w:rPr>
                <w:rFonts w:cs="Times New Roman"/>
                <w:szCs w:val="28"/>
                <w:lang w:val="uk-UA"/>
              </w:rPr>
              <w:t>20</w:t>
            </w:r>
          </w:p>
        </w:tc>
        <w:tc>
          <w:tcPr>
            <w:tcW w:w="2185" w:type="dxa"/>
            <w:shd w:val="clear" w:color="auto" w:fill="auto"/>
            <w:vAlign w:val="center"/>
          </w:tcPr>
          <w:p w14:paraId="42768DE4" w14:textId="77777777" w:rsidR="00CE3895" w:rsidRDefault="00CE3895" w:rsidP="00CE73C2">
            <w:pPr>
              <w:jc w:val="center"/>
              <w:rPr>
                <w:rFonts w:cs="Times New Roman"/>
                <w:szCs w:val="28"/>
                <w:lang w:val="uk-UA"/>
              </w:rPr>
            </w:pPr>
            <w:r>
              <w:rPr>
                <w:rFonts w:cs="Times New Roman"/>
                <w:szCs w:val="28"/>
                <w:lang w:val="uk-UA"/>
              </w:rPr>
              <w:t xml:space="preserve">Захист </w:t>
            </w:r>
          </w:p>
          <w:p w14:paraId="592E4C94" w14:textId="77777777" w:rsidR="00CE3895" w:rsidRPr="00D0253C" w:rsidRDefault="00CE3895" w:rsidP="00CE73C2">
            <w:pPr>
              <w:jc w:val="center"/>
              <w:rPr>
                <w:rFonts w:cs="Times New Roman"/>
                <w:szCs w:val="28"/>
                <w:lang w:val="uk-UA"/>
              </w:rPr>
            </w:pPr>
            <w:r>
              <w:rPr>
                <w:rFonts w:cs="Times New Roman"/>
                <w:szCs w:val="28"/>
                <w:lang w:val="uk-UA"/>
              </w:rPr>
              <w:t>групового проекту</w:t>
            </w:r>
          </w:p>
        </w:tc>
      </w:tr>
    </w:tbl>
    <w:p w14:paraId="10FB8761" w14:textId="77777777" w:rsidR="00CE3895" w:rsidRPr="00154F0B" w:rsidRDefault="00CE3895" w:rsidP="00CE3895">
      <w:pPr>
        <w:pStyle w:val="11"/>
      </w:pPr>
    </w:p>
    <w:p w14:paraId="1C85604B" w14:textId="6F06CF85" w:rsidR="00CE3895" w:rsidRPr="0081497E" w:rsidRDefault="00CE3895" w:rsidP="00CE3895">
      <w:pPr>
        <w:pStyle w:val="3"/>
        <w:keepNext w:val="0"/>
        <w:keepLines w:val="0"/>
        <w:numPr>
          <w:ilvl w:val="2"/>
          <w:numId w:val="36"/>
        </w:numPr>
        <w:tabs>
          <w:tab w:val="left" w:pos="964"/>
        </w:tabs>
        <w:spacing w:before="120" w:after="120" w:line="300" w:lineRule="auto"/>
        <w:rPr>
          <w:rFonts w:ascii="Times New Roman" w:hAnsi="Times New Roman" w:cs="Times New Roman"/>
          <w:b/>
          <w:color w:val="auto"/>
          <w:sz w:val="28"/>
          <w:szCs w:val="28"/>
          <w:lang w:val="uk-UA"/>
        </w:rPr>
      </w:pPr>
      <w:bookmarkStart w:id="33" w:name="_Toc500423631"/>
      <w:r w:rsidRPr="0081497E">
        <w:rPr>
          <w:rFonts w:ascii="Times New Roman" w:hAnsi="Times New Roman" w:cs="Times New Roman"/>
          <w:b/>
          <w:color w:val="auto"/>
          <w:sz w:val="28"/>
          <w:szCs w:val="28"/>
          <w:lang w:val="uk-UA"/>
        </w:rPr>
        <w:t xml:space="preserve">Система оцінювання навчальної роботи студентів </w:t>
      </w:r>
      <w:bookmarkEnd w:id="33"/>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939"/>
        <w:gridCol w:w="6"/>
        <w:gridCol w:w="1128"/>
      </w:tblGrid>
      <w:tr w:rsidR="00CE3895" w:rsidRPr="008A5B1B" w14:paraId="07C7CBA7" w14:textId="77777777" w:rsidTr="00CE73C2">
        <w:tc>
          <w:tcPr>
            <w:tcW w:w="566" w:type="dxa"/>
            <w:vMerge w:val="restart"/>
            <w:tcBorders>
              <w:top w:val="single" w:sz="4" w:space="0" w:color="auto"/>
              <w:left w:val="single" w:sz="4" w:space="0" w:color="auto"/>
              <w:bottom w:val="single" w:sz="4" w:space="0" w:color="auto"/>
              <w:right w:val="single" w:sz="4" w:space="0" w:color="auto"/>
            </w:tcBorders>
            <w:shd w:val="clear" w:color="auto" w:fill="auto"/>
          </w:tcPr>
          <w:p w14:paraId="43CBDEBC" w14:textId="77777777" w:rsidR="00CE3895" w:rsidRPr="00A60669" w:rsidRDefault="00CE3895" w:rsidP="00CE73C2">
            <w:pPr>
              <w:jc w:val="center"/>
              <w:rPr>
                <w:szCs w:val="28"/>
                <w:lang w:val="uk-UA"/>
              </w:rPr>
            </w:pPr>
            <w:r w:rsidRPr="00A60669">
              <w:rPr>
                <w:szCs w:val="28"/>
                <w:lang w:val="uk-UA"/>
              </w:rPr>
              <w:t>№</w:t>
            </w:r>
          </w:p>
          <w:p w14:paraId="7F2CA2B1" w14:textId="77777777" w:rsidR="00CE3895" w:rsidRPr="00A60669" w:rsidRDefault="00CE3895" w:rsidP="00CE73C2">
            <w:pPr>
              <w:jc w:val="center"/>
              <w:rPr>
                <w:szCs w:val="28"/>
                <w:lang w:val="uk-UA"/>
              </w:rPr>
            </w:pPr>
            <w:r w:rsidRPr="00A60669">
              <w:rPr>
                <w:szCs w:val="28"/>
                <w:lang w:val="uk-UA"/>
              </w:rPr>
              <w:t>з/п</w:t>
            </w:r>
          </w:p>
        </w:tc>
        <w:tc>
          <w:tcPr>
            <w:tcW w:w="7945" w:type="dxa"/>
            <w:gridSpan w:val="2"/>
            <w:tcBorders>
              <w:top w:val="single" w:sz="4" w:space="0" w:color="auto"/>
              <w:left w:val="single" w:sz="4" w:space="0" w:color="auto"/>
              <w:bottom w:val="single" w:sz="4" w:space="0" w:color="auto"/>
              <w:right w:val="single" w:sz="4" w:space="0" w:color="auto"/>
            </w:tcBorders>
            <w:shd w:val="clear" w:color="auto" w:fill="auto"/>
          </w:tcPr>
          <w:p w14:paraId="6E6A5CAE" w14:textId="77777777" w:rsidR="00CE3895" w:rsidRPr="00F053C7" w:rsidRDefault="00CE3895" w:rsidP="00CE73C2">
            <w:pPr>
              <w:ind w:left="35"/>
              <w:jc w:val="center"/>
              <w:rPr>
                <w:rFonts w:cs="Times New Roman"/>
                <w:szCs w:val="28"/>
              </w:rPr>
            </w:pPr>
            <w:proofErr w:type="spellStart"/>
            <w:r w:rsidRPr="00F053C7">
              <w:rPr>
                <w:rFonts w:cs="Times New Roman"/>
                <w:szCs w:val="28"/>
              </w:rPr>
              <w:t>Види</w:t>
            </w:r>
            <w:proofErr w:type="spellEnd"/>
            <w:r w:rsidRPr="00F053C7">
              <w:rPr>
                <w:rFonts w:cs="Times New Roman"/>
                <w:szCs w:val="28"/>
              </w:rPr>
              <w:t xml:space="preserve"> контролю</w:t>
            </w:r>
          </w:p>
        </w:tc>
        <w:tc>
          <w:tcPr>
            <w:tcW w:w="1128" w:type="dxa"/>
            <w:tcBorders>
              <w:top w:val="single" w:sz="4" w:space="0" w:color="auto"/>
              <w:left w:val="single" w:sz="4" w:space="0" w:color="auto"/>
              <w:bottom w:val="nil"/>
              <w:right w:val="single" w:sz="4" w:space="0" w:color="auto"/>
            </w:tcBorders>
            <w:shd w:val="clear" w:color="auto" w:fill="auto"/>
          </w:tcPr>
          <w:p w14:paraId="01726D23" w14:textId="77777777" w:rsidR="00CE3895" w:rsidRPr="00F053C7" w:rsidRDefault="00CE3895" w:rsidP="00CE73C2">
            <w:pPr>
              <w:jc w:val="center"/>
              <w:rPr>
                <w:szCs w:val="28"/>
                <w:lang w:val="uk-UA"/>
              </w:rPr>
            </w:pPr>
            <w:r w:rsidRPr="00F053C7">
              <w:rPr>
                <w:szCs w:val="28"/>
                <w:lang w:val="uk-UA"/>
              </w:rPr>
              <w:t>Кіль-</w:t>
            </w:r>
            <w:proofErr w:type="spellStart"/>
            <w:r w:rsidRPr="00F053C7">
              <w:rPr>
                <w:szCs w:val="28"/>
                <w:lang w:val="uk-UA"/>
              </w:rPr>
              <w:t>ть</w:t>
            </w:r>
            <w:proofErr w:type="spellEnd"/>
          </w:p>
          <w:p w14:paraId="1DD176D0" w14:textId="77777777" w:rsidR="00CE3895" w:rsidRPr="00F053C7" w:rsidRDefault="00CE3895" w:rsidP="00CE73C2">
            <w:pPr>
              <w:jc w:val="center"/>
              <w:rPr>
                <w:szCs w:val="28"/>
                <w:lang w:val="uk-UA"/>
              </w:rPr>
            </w:pPr>
            <w:r w:rsidRPr="00F053C7">
              <w:rPr>
                <w:szCs w:val="28"/>
                <w:lang w:val="uk-UA"/>
              </w:rPr>
              <w:t>балів</w:t>
            </w:r>
          </w:p>
        </w:tc>
      </w:tr>
      <w:tr w:rsidR="00CE3895" w:rsidRPr="008A5B1B" w14:paraId="260A408E" w14:textId="77777777" w:rsidTr="00CE73C2">
        <w:tc>
          <w:tcPr>
            <w:tcW w:w="9639" w:type="dxa"/>
            <w:gridSpan w:val="4"/>
            <w:shd w:val="clear" w:color="auto" w:fill="auto"/>
          </w:tcPr>
          <w:p w14:paraId="16DC8C97" w14:textId="77777777" w:rsidR="00CE3895" w:rsidRPr="00A60669" w:rsidRDefault="00CE3895" w:rsidP="00CE73C2">
            <w:pPr>
              <w:jc w:val="center"/>
              <w:rPr>
                <w:szCs w:val="28"/>
                <w:lang w:val="uk-UA"/>
              </w:rPr>
            </w:pPr>
            <w:r w:rsidRPr="00395890">
              <w:rPr>
                <w:b/>
                <w:szCs w:val="28"/>
                <w:lang w:val="uk-UA"/>
              </w:rPr>
              <w:t>Підсумковий контроль</w:t>
            </w:r>
            <w:r w:rsidRPr="00B55CDA">
              <w:rPr>
                <w:b/>
                <w:i/>
                <w:szCs w:val="28"/>
              </w:rPr>
              <w:t xml:space="preserve"> </w:t>
            </w:r>
          </w:p>
        </w:tc>
      </w:tr>
      <w:tr w:rsidR="00CE3895" w:rsidRPr="008A5B1B" w14:paraId="70ADE9E2" w14:textId="77777777" w:rsidTr="00CE73C2">
        <w:tc>
          <w:tcPr>
            <w:tcW w:w="566" w:type="dxa"/>
            <w:vMerge w:val="restart"/>
            <w:shd w:val="clear" w:color="auto" w:fill="auto"/>
          </w:tcPr>
          <w:p w14:paraId="725B528D" w14:textId="77777777" w:rsidR="00CE3895" w:rsidRPr="001D58FB" w:rsidRDefault="00CE3895" w:rsidP="00CE73C2">
            <w:pPr>
              <w:jc w:val="center"/>
              <w:rPr>
                <w:szCs w:val="28"/>
                <w:lang w:val="uk-UA"/>
              </w:rPr>
            </w:pPr>
            <w:r w:rsidRPr="001D58FB">
              <w:rPr>
                <w:szCs w:val="28"/>
                <w:lang w:val="uk-UA"/>
              </w:rPr>
              <w:t>1</w:t>
            </w:r>
          </w:p>
          <w:p w14:paraId="347ACDF1" w14:textId="77777777" w:rsidR="00CE3895" w:rsidRPr="001D58FB" w:rsidRDefault="00CE3895" w:rsidP="00CE73C2">
            <w:pPr>
              <w:jc w:val="center"/>
              <w:rPr>
                <w:szCs w:val="28"/>
                <w:lang w:val="uk-UA"/>
              </w:rPr>
            </w:pPr>
          </w:p>
        </w:tc>
        <w:tc>
          <w:tcPr>
            <w:tcW w:w="7945" w:type="dxa"/>
            <w:gridSpan w:val="2"/>
            <w:shd w:val="clear" w:color="auto" w:fill="auto"/>
          </w:tcPr>
          <w:p w14:paraId="663B6932" w14:textId="77777777" w:rsidR="00CE3895" w:rsidRPr="001D58FB" w:rsidRDefault="00CE3895" w:rsidP="00CE73C2">
            <w:pPr>
              <w:ind w:left="35"/>
              <w:jc w:val="left"/>
              <w:rPr>
                <w:b/>
                <w:szCs w:val="28"/>
                <w:lang w:val="uk-UA"/>
              </w:rPr>
            </w:pPr>
            <w:proofErr w:type="spellStart"/>
            <w:r w:rsidRPr="003B31D1">
              <w:rPr>
                <w:rFonts w:cs="Times New Roman"/>
                <w:b/>
                <w:i/>
                <w:szCs w:val="28"/>
              </w:rPr>
              <w:t>Захист</w:t>
            </w:r>
            <w:proofErr w:type="spellEnd"/>
            <w:r w:rsidRPr="003B31D1">
              <w:rPr>
                <w:rFonts w:cs="Times New Roman"/>
                <w:b/>
                <w:i/>
                <w:szCs w:val="28"/>
                <w:lang w:val="uk-UA"/>
              </w:rPr>
              <w:t xml:space="preserve"> </w:t>
            </w:r>
            <w:r w:rsidRPr="00F053C7">
              <w:rPr>
                <w:rFonts w:cs="Times New Roman"/>
                <w:b/>
                <w:i/>
                <w:szCs w:val="28"/>
                <w:lang w:val="uk-UA"/>
              </w:rPr>
              <w:t>групового проекту</w:t>
            </w:r>
          </w:p>
        </w:tc>
        <w:tc>
          <w:tcPr>
            <w:tcW w:w="1128" w:type="dxa"/>
            <w:tcBorders>
              <w:bottom w:val="nil"/>
            </w:tcBorders>
            <w:shd w:val="clear" w:color="auto" w:fill="auto"/>
          </w:tcPr>
          <w:p w14:paraId="103F8A6B" w14:textId="77777777" w:rsidR="00CE3895" w:rsidRPr="00F053C7" w:rsidRDefault="00CE3895" w:rsidP="00CE73C2">
            <w:pPr>
              <w:jc w:val="center"/>
              <w:rPr>
                <w:szCs w:val="28"/>
                <w:lang w:val="uk-UA"/>
              </w:rPr>
            </w:pPr>
            <w:r w:rsidRPr="00F053C7">
              <w:rPr>
                <w:szCs w:val="28"/>
                <w:lang w:val="uk-UA"/>
              </w:rPr>
              <w:t>100</w:t>
            </w:r>
          </w:p>
        </w:tc>
      </w:tr>
      <w:tr w:rsidR="00CE3895" w:rsidRPr="00805CF8" w14:paraId="249E68FE" w14:textId="77777777" w:rsidTr="00CE73C2">
        <w:trPr>
          <w:trHeight w:val="1851"/>
        </w:trPr>
        <w:tc>
          <w:tcPr>
            <w:tcW w:w="566" w:type="dxa"/>
            <w:vMerge/>
            <w:shd w:val="clear" w:color="auto" w:fill="auto"/>
          </w:tcPr>
          <w:p w14:paraId="5AF27A16" w14:textId="77777777" w:rsidR="00CE3895" w:rsidRPr="00A60669" w:rsidRDefault="00CE3895" w:rsidP="00CE73C2">
            <w:pPr>
              <w:jc w:val="center"/>
              <w:rPr>
                <w:szCs w:val="28"/>
                <w:lang w:val="uk-UA"/>
              </w:rPr>
            </w:pPr>
          </w:p>
        </w:tc>
        <w:tc>
          <w:tcPr>
            <w:tcW w:w="7939" w:type="dxa"/>
            <w:shd w:val="clear" w:color="auto" w:fill="auto"/>
          </w:tcPr>
          <w:p w14:paraId="234288EB" w14:textId="77777777" w:rsidR="00CE3895" w:rsidRDefault="00CE3895" w:rsidP="00CE73C2">
            <w:pPr>
              <w:rPr>
                <w:rFonts w:cs="Times New Roman"/>
                <w:szCs w:val="28"/>
                <w:lang w:val="uk-UA"/>
              </w:rPr>
            </w:pPr>
            <w:r>
              <w:rPr>
                <w:rFonts w:cs="Times New Roman"/>
                <w:szCs w:val="28"/>
                <w:lang w:val="uk-UA"/>
              </w:rPr>
              <w:t xml:space="preserve">у тому числі: </w:t>
            </w:r>
          </w:p>
          <w:p w14:paraId="17221084" w14:textId="773DEC8C" w:rsidR="00CE3895" w:rsidRPr="006A28FE" w:rsidRDefault="00C21FB5" w:rsidP="006A28FE">
            <w:pPr>
              <w:pStyle w:val="a7"/>
              <w:numPr>
                <w:ilvl w:val="0"/>
                <w:numId w:val="39"/>
              </w:numPr>
              <w:rPr>
                <w:szCs w:val="28"/>
              </w:rPr>
            </w:pPr>
            <w:r>
              <w:rPr>
                <w:szCs w:val="28"/>
                <w:lang w:val="uk-UA"/>
              </w:rPr>
              <w:t>Аналіз</w:t>
            </w:r>
            <w:r w:rsidR="006A28FE">
              <w:rPr>
                <w:szCs w:val="28"/>
                <w:lang w:val="uk-UA"/>
              </w:rPr>
              <w:t xml:space="preserve"> матеріалу: </w:t>
            </w:r>
          </w:p>
          <w:p w14:paraId="79B2873B" w14:textId="77777777" w:rsidR="006A28FE" w:rsidRDefault="006A28FE" w:rsidP="006A28FE">
            <w:pPr>
              <w:pStyle w:val="a7"/>
              <w:numPr>
                <w:ilvl w:val="0"/>
                <w:numId w:val="20"/>
              </w:numPr>
              <w:rPr>
                <w:szCs w:val="28"/>
                <w:lang w:val="uk-UA"/>
              </w:rPr>
            </w:pPr>
            <w:r>
              <w:rPr>
                <w:szCs w:val="28"/>
                <w:lang w:val="uk-UA"/>
              </w:rPr>
              <w:t xml:space="preserve">актуалізація історичного, політичного, соціального, культурного контекстів; </w:t>
            </w:r>
          </w:p>
          <w:p w14:paraId="01B14002" w14:textId="1DA8BE42" w:rsidR="00DB0413" w:rsidRDefault="008A0865" w:rsidP="006A28FE">
            <w:pPr>
              <w:pStyle w:val="a7"/>
              <w:numPr>
                <w:ilvl w:val="0"/>
                <w:numId w:val="20"/>
              </w:numPr>
              <w:rPr>
                <w:szCs w:val="28"/>
                <w:lang w:val="uk-UA"/>
              </w:rPr>
            </w:pPr>
            <w:r>
              <w:rPr>
                <w:szCs w:val="28"/>
                <w:lang w:val="uk-UA"/>
              </w:rPr>
              <w:t>експлікація художніх прийомів та засобів</w:t>
            </w:r>
            <w:r w:rsidR="00805CF8">
              <w:rPr>
                <w:szCs w:val="28"/>
                <w:lang w:val="uk-UA"/>
              </w:rPr>
              <w:t>, що сприяють донесенню ціннісних меседжів до аудиторії;</w:t>
            </w:r>
          </w:p>
          <w:p w14:paraId="686595D6" w14:textId="77777777" w:rsidR="00BE6D06" w:rsidRDefault="00C21FB5" w:rsidP="006A28FE">
            <w:pPr>
              <w:pStyle w:val="a7"/>
              <w:numPr>
                <w:ilvl w:val="0"/>
                <w:numId w:val="20"/>
              </w:numPr>
              <w:rPr>
                <w:szCs w:val="28"/>
                <w:lang w:val="uk-UA"/>
              </w:rPr>
            </w:pPr>
            <w:proofErr w:type="spellStart"/>
            <w:r>
              <w:rPr>
                <w:szCs w:val="28"/>
                <w:lang w:val="uk-UA"/>
              </w:rPr>
              <w:t>зіставно</w:t>
            </w:r>
            <w:proofErr w:type="spellEnd"/>
            <w:r>
              <w:rPr>
                <w:szCs w:val="28"/>
                <w:lang w:val="uk-UA"/>
              </w:rPr>
              <w:t>-порівняльний аналіз ціннісн</w:t>
            </w:r>
            <w:r w:rsidR="00783D0B">
              <w:rPr>
                <w:szCs w:val="28"/>
                <w:lang w:val="uk-UA"/>
              </w:rPr>
              <w:t xml:space="preserve">ого коду українського культурного продукту із </w:t>
            </w:r>
            <w:r w:rsidR="005B1BBD">
              <w:rPr>
                <w:szCs w:val="28"/>
                <w:lang w:val="uk-UA"/>
              </w:rPr>
              <w:t>системою європейських цінностей</w:t>
            </w:r>
            <w:r w:rsidR="00783D0B">
              <w:rPr>
                <w:szCs w:val="28"/>
                <w:lang w:val="uk-UA"/>
              </w:rPr>
              <w:t>;</w:t>
            </w:r>
            <w:r w:rsidR="005B1BBD">
              <w:rPr>
                <w:szCs w:val="28"/>
                <w:lang w:val="uk-UA"/>
              </w:rPr>
              <w:t xml:space="preserve"> </w:t>
            </w:r>
            <w:r w:rsidR="00783D0B">
              <w:rPr>
                <w:szCs w:val="28"/>
                <w:lang w:val="uk-UA"/>
              </w:rPr>
              <w:t xml:space="preserve"> </w:t>
            </w:r>
          </w:p>
          <w:p w14:paraId="3FE719CE" w14:textId="1C07CFF0" w:rsidR="00BE6D06" w:rsidRDefault="00BE6D06" w:rsidP="00BE6D06">
            <w:pPr>
              <w:pStyle w:val="a7"/>
              <w:numPr>
                <w:ilvl w:val="0"/>
                <w:numId w:val="20"/>
              </w:numPr>
              <w:rPr>
                <w:szCs w:val="28"/>
                <w:lang w:val="uk-UA"/>
              </w:rPr>
            </w:pPr>
            <w:r w:rsidRPr="00F77551">
              <w:rPr>
                <w:szCs w:val="28"/>
                <w:lang w:val="uk-UA"/>
              </w:rPr>
              <w:lastRenderedPageBreak/>
              <w:t xml:space="preserve">обґрунтованість результатів аналізу; </w:t>
            </w:r>
          </w:p>
          <w:p w14:paraId="72C0D8B7" w14:textId="6EDA2FD8" w:rsidR="00DB1F5F" w:rsidRDefault="00DB1F5F" w:rsidP="00DB1F5F">
            <w:pPr>
              <w:pStyle w:val="a7"/>
              <w:numPr>
                <w:ilvl w:val="0"/>
                <w:numId w:val="39"/>
              </w:numPr>
              <w:rPr>
                <w:szCs w:val="28"/>
                <w:lang w:val="uk-UA"/>
              </w:rPr>
            </w:pPr>
            <w:r>
              <w:rPr>
                <w:szCs w:val="28"/>
                <w:lang w:val="uk-UA"/>
              </w:rPr>
              <w:t xml:space="preserve">Оформлення проекту: </w:t>
            </w:r>
          </w:p>
          <w:p w14:paraId="436A53B3" w14:textId="69F0820C" w:rsidR="00DB1F5F" w:rsidRDefault="00E94F55" w:rsidP="00DB1F5F">
            <w:pPr>
              <w:pStyle w:val="a7"/>
              <w:numPr>
                <w:ilvl w:val="0"/>
                <w:numId w:val="20"/>
              </w:numPr>
              <w:rPr>
                <w:szCs w:val="28"/>
                <w:lang w:val="uk-UA"/>
              </w:rPr>
            </w:pPr>
            <w:r>
              <w:rPr>
                <w:szCs w:val="28"/>
                <w:lang w:val="uk-UA"/>
              </w:rPr>
              <w:t>Дотримання академічних стандартів оформлення</w:t>
            </w:r>
            <w:r w:rsidR="0004021B">
              <w:rPr>
                <w:szCs w:val="28"/>
                <w:lang w:val="uk-UA"/>
              </w:rPr>
              <w:t xml:space="preserve"> (посилання, цитування, використання інтелектуальної власності)</w:t>
            </w:r>
            <w:r>
              <w:rPr>
                <w:szCs w:val="28"/>
                <w:lang w:val="uk-UA"/>
              </w:rPr>
              <w:t xml:space="preserve">; </w:t>
            </w:r>
          </w:p>
          <w:p w14:paraId="4B0C0EF8" w14:textId="06B454B9" w:rsidR="00E94F55" w:rsidRPr="00DB1F5F" w:rsidRDefault="00E94F55" w:rsidP="00DB1F5F">
            <w:pPr>
              <w:pStyle w:val="a7"/>
              <w:numPr>
                <w:ilvl w:val="0"/>
                <w:numId w:val="20"/>
              </w:numPr>
              <w:rPr>
                <w:szCs w:val="28"/>
                <w:lang w:val="uk-UA"/>
              </w:rPr>
            </w:pPr>
            <w:r>
              <w:rPr>
                <w:szCs w:val="28"/>
                <w:lang w:val="uk-UA"/>
              </w:rPr>
              <w:t>Графічне/</w:t>
            </w:r>
            <w:r w:rsidR="0004021B">
              <w:rPr>
                <w:szCs w:val="28"/>
                <w:lang w:val="uk-UA"/>
              </w:rPr>
              <w:t>в</w:t>
            </w:r>
            <w:r>
              <w:rPr>
                <w:szCs w:val="28"/>
                <w:lang w:val="uk-UA"/>
              </w:rPr>
              <w:t>ізуальне оформлення</w:t>
            </w:r>
            <w:r w:rsidR="00B64472">
              <w:rPr>
                <w:szCs w:val="28"/>
                <w:lang w:val="uk-UA"/>
              </w:rPr>
              <w:t>;</w:t>
            </w:r>
            <w:r>
              <w:rPr>
                <w:szCs w:val="28"/>
                <w:lang w:val="uk-UA"/>
              </w:rPr>
              <w:t xml:space="preserve"> </w:t>
            </w:r>
          </w:p>
          <w:p w14:paraId="1F7E7762" w14:textId="381B2B17" w:rsidR="009B7574" w:rsidRDefault="009B7574" w:rsidP="009B7574">
            <w:pPr>
              <w:pStyle w:val="a7"/>
              <w:numPr>
                <w:ilvl w:val="0"/>
                <w:numId w:val="39"/>
              </w:numPr>
              <w:rPr>
                <w:szCs w:val="28"/>
                <w:lang w:val="uk-UA"/>
              </w:rPr>
            </w:pPr>
            <w:r>
              <w:rPr>
                <w:szCs w:val="28"/>
                <w:lang w:val="uk-UA"/>
              </w:rPr>
              <w:t xml:space="preserve">Презентація матеріалу: </w:t>
            </w:r>
          </w:p>
          <w:p w14:paraId="4AA2074A" w14:textId="37F52F03" w:rsidR="009B7574" w:rsidRDefault="009B7574" w:rsidP="009B7574">
            <w:pPr>
              <w:pStyle w:val="a7"/>
              <w:numPr>
                <w:ilvl w:val="0"/>
                <w:numId w:val="20"/>
              </w:numPr>
              <w:rPr>
                <w:szCs w:val="28"/>
                <w:lang w:val="uk-UA"/>
              </w:rPr>
            </w:pPr>
            <w:r>
              <w:rPr>
                <w:szCs w:val="28"/>
                <w:lang w:val="uk-UA"/>
              </w:rPr>
              <w:t>Логічна послідовність викладення результатів;</w:t>
            </w:r>
          </w:p>
          <w:p w14:paraId="54194D59" w14:textId="32A82E62" w:rsidR="00C654A5" w:rsidRDefault="00D95793" w:rsidP="009B7574">
            <w:pPr>
              <w:pStyle w:val="a7"/>
              <w:numPr>
                <w:ilvl w:val="0"/>
                <w:numId w:val="20"/>
              </w:numPr>
              <w:rPr>
                <w:szCs w:val="28"/>
                <w:lang w:val="uk-UA"/>
              </w:rPr>
            </w:pPr>
            <w:r>
              <w:rPr>
                <w:szCs w:val="28"/>
                <w:lang w:val="uk-UA"/>
              </w:rPr>
              <w:t>Наявність оригінальної концепції, креативність</w:t>
            </w:r>
          </w:p>
          <w:p w14:paraId="4A8B5A90" w14:textId="43C6AD5A" w:rsidR="00F3575B" w:rsidRPr="009B7574" w:rsidRDefault="00C654A5" w:rsidP="009B7574">
            <w:pPr>
              <w:pStyle w:val="a7"/>
              <w:numPr>
                <w:ilvl w:val="0"/>
                <w:numId w:val="20"/>
              </w:numPr>
              <w:rPr>
                <w:szCs w:val="28"/>
                <w:lang w:val="uk-UA"/>
              </w:rPr>
            </w:pPr>
            <w:r>
              <w:rPr>
                <w:szCs w:val="28"/>
                <w:lang w:val="uk-UA"/>
              </w:rPr>
              <w:t>Риторична майстерність</w:t>
            </w:r>
          </w:p>
        </w:tc>
        <w:tc>
          <w:tcPr>
            <w:tcW w:w="1134" w:type="dxa"/>
            <w:gridSpan w:val="2"/>
            <w:tcBorders>
              <w:top w:val="nil"/>
              <w:bottom w:val="single" w:sz="4" w:space="0" w:color="auto"/>
            </w:tcBorders>
            <w:shd w:val="clear" w:color="auto" w:fill="auto"/>
          </w:tcPr>
          <w:p w14:paraId="326E7F29" w14:textId="77777777" w:rsidR="00CE3895" w:rsidRDefault="00CE3895" w:rsidP="00CE73C2">
            <w:pPr>
              <w:jc w:val="center"/>
              <w:rPr>
                <w:szCs w:val="28"/>
                <w:lang w:val="uk-UA"/>
              </w:rPr>
            </w:pPr>
          </w:p>
          <w:p w14:paraId="2DE97642" w14:textId="32070CCE" w:rsidR="00E634C1" w:rsidRDefault="009126B2" w:rsidP="00CE73C2">
            <w:pPr>
              <w:jc w:val="center"/>
              <w:rPr>
                <w:szCs w:val="28"/>
                <w:lang w:val="uk-UA"/>
              </w:rPr>
            </w:pPr>
            <w:r>
              <w:rPr>
                <w:szCs w:val="28"/>
                <w:lang w:val="uk-UA"/>
              </w:rPr>
              <w:t>5</w:t>
            </w:r>
            <w:r w:rsidR="00E634C1">
              <w:rPr>
                <w:szCs w:val="28"/>
                <w:lang w:val="uk-UA"/>
              </w:rPr>
              <w:t>0</w:t>
            </w:r>
          </w:p>
          <w:p w14:paraId="437FFAAA" w14:textId="634E0C07" w:rsidR="00E634C1" w:rsidRDefault="00E634C1" w:rsidP="00CE73C2">
            <w:pPr>
              <w:jc w:val="center"/>
              <w:rPr>
                <w:szCs w:val="28"/>
                <w:lang w:val="uk-UA"/>
              </w:rPr>
            </w:pPr>
          </w:p>
          <w:p w14:paraId="2821BF42" w14:textId="77777777" w:rsidR="00E634C1" w:rsidRDefault="00E634C1" w:rsidP="00CE73C2">
            <w:pPr>
              <w:jc w:val="center"/>
              <w:rPr>
                <w:szCs w:val="28"/>
                <w:lang w:val="uk-UA"/>
              </w:rPr>
            </w:pPr>
          </w:p>
          <w:p w14:paraId="5DA2E969" w14:textId="77777777" w:rsidR="00E634C1" w:rsidRDefault="00E634C1" w:rsidP="00CE73C2">
            <w:pPr>
              <w:jc w:val="center"/>
              <w:rPr>
                <w:szCs w:val="28"/>
                <w:lang w:val="uk-UA"/>
              </w:rPr>
            </w:pPr>
          </w:p>
          <w:p w14:paraId="593B3232" w14:textId="77777777" w:rsidR="00E634C1" w:rsidRDefault="00E634C1" w:rsidP="00CE73C2">
            <w:pPr>
              <w:jc w:val="center"/>
              <w:rPr>
                <w:szCs w:val="28"/>
                <w:lang w:val="uk-UA"/>
              </w:rPr>
            </w:pPr>
          </w:p>
          <w:p w14:paraId="0794B5A9" w14:textId="77777777" w:rsidR="00E634C1" w:rsidRDefault="00E634C1" w:rsidP="00CE73C2">
            <w:pPr>
              <w:jc w:val="center"/>
              <w:rPr>
                <w:szCs w:val="28"/>
                <w:lang w:val="uk-UA"/>
              </w:rPr>
            </w:pPr>
          </w:p>
          <w:p w14:paraId="653FC7F1" w14:textId="77777777" w:rsidR="00E634C1" w:rsidRDefault="00E634C1" w:rsidP="00CE73C2">
            <w:pPr>
              <w:jc w:val="center"/>
              <w:rPr>
                <w:szCs w:val="28"/>
                <w:lang w:val="uk-UA"/>
              </w:rPr>
            </w:pPr>
          </w:p>
          <w:p w14:paraId="4FB8BA8D" w14:textId="77777777" w:rsidR="00E634C1" w:rsidRDefault="00E634C1" w:rsidP="00CE73C2">
            <w:pPr>
              <w:jc w:val="center"/>
              <w:rPr>
                <w:szCs w:val="28"/>
                <w:lang w:val="uk-UA"/>
              </w:rPr>
            </w:pPr>
          </w:p>
          <w:p w14:paraId="3FF73CA4" w14:textId="77777777" w:rsidR="00E634C1" w:rsidRDefault="00E634C1" w:rsidP="00CE73C2">
            <w:pPr>
              <w:jc w:val="center"/>
              <w:rPr>
                <w:szCs w:val="28"/>
                <w:lang w:val="uk-UA"/>
              </w:rPr>
            </w:pPr>
          </w:p>
          <w:p w14:paraId="11AEBB9D" w14:textId="77777777" w:rsidR="00E634C1" w:rsidRDefault="00E634C1" w:rsidP="00CE73C2">
            <w:pPr>
              <w:jc w:val="center"/>
              <w:rPr>
                <w:szCs w:val="28"/>
                <w:lang w:val="uk-UA"/>
              </w:rPr>
            </w:pPr>
            <w:r>
              <w:rPr>
                <w:szCs w:val="28"/>
                <w:lang w:val="uk-UA"/>
              </w:rPr>
              <w:t>20</w:t>
            </w:r>
          </w:p>
          <w:p w14:paraId="428F30F2" w14:textId="77777777" w:rsidR="00E634C1" w:rsidRDefault="00E634C1" w:rsidP="00CE73C2">
            <w:pPr>
              <w:jc w:val="center"/>
              <w:rPr>
                <w:szCs w:val="28"/>
                <w:lang w:val="uk-UA"/>
              </w:rPr>
            </w:pPr>
          </w:p>
          <w:p w14:paraId="111A608B" w14:textId="77777777" w:rsidR="00E634C1" w:rsidRDefault="00E634C1" w:rsidP="00CE73C2">
            <w:pPr>
              <w:jc w:val="center"/>
              <w:rPr>
                <w:szCs w:val="28"/>
                <w:lang w:val="uk-UA"/>
              </w:rPr>
            </w:pPr>
          </w:p>
          <w:p w14:paraId="79F0AB3E" w14:textId="77777777" w:rsidR="00E634C1" w:rsidRDefault="00E634C1" w:rsidP="00CE73C2">
            <w:pPr>
              <w:jc w:val="center"/>
              <w:rPr>
                <w:szCs w:val="28"/>
                <w:lang w:val="uk-UA"/>
              </w:rPr>
            </w:pPr>
          </w:p>
          <w:p w14:paraId="418CE0AA" w14:textId="77777777" w:rsidR="00E634C1" w:rsidRDefault="00E634C1" w:rsidP="00CE73C2">
            <w:pPr>
              <w:jc w:val="center"/>
              <w:rPr>
                <w:szCs w:val="28"/>
                <w:lang w:val="uk-UA"/>
              </w:rPr>
            </w:pPr>
          </w:p>
          <w:p w14:paraId="5F1E332F" w14:textId="480CF68C" w:rsidR="00E634C1" w:rsidRPr="00A60669" w:rsidRDefault="00D95793" w:rsidP="00CE73C2">
            <w:pPr>
              <w:jc w:val="center"/>
              <w:rPr>
                <w:szCs w:val="28"/>
                <w:lang w:val="uk-UA"/>
              </w:rPr>
            </w:pPr>
            <w:r>
              <w:rPr>
                <w:szCs w:val="28"/>
                <w:lang w:val="uk-UA"/>
              </w:rPr>
              <w:t>3</w:t>
            </w:r>
            <w:r w:rsidR="00E634C1">
              <w:rPr>
                <w:szCs w:val="28"/>
                <w:lang w:val="uk-UA"/>
              </w:rPr>
              <w:t>0</w:t>
            </w:r>
          </w:p>
        </w:tc>
      </w:tr>
      <w:tr w:rsidR="00CE3895" w:rsidRPr="008A5B1B" w14:paraId="3AD1EF6A" w14:textId="77777777" w:rsidTr="00CE73C2">
        <w:trPr>
          <w:trHeight w:val="353"/>
        </w:trPr>
        <w:tc>
          <w:tcPr>
            <w:tcW w:w="8505" w:type="dxa"/>
            <w:gridSpan w:val="2"/>
            <w:shd w:val="clear" w:color="auto" w:fill="auto"/>
          </w:tcPr>
          <w:p w14:paraId="6C2EA6B9" w14:textId="77777777" w:rsidR="00CE3895" w:rsidRPr="00F053C7" w:rsidRDefault="00CE3895" w:rsidP="00CE73C2">
            <w:pPr>
              <w:jc w:val="right"/>
              <w:rPr>
                <w:rFonts w:cs="Times New Roman"/>
                <w:b/>
                <w:szCs w:val="28"/>
                <w:lang w:val="uk-UA"/>
              </w:rPr>
            </w:pPr>
            <w:r w:rsidRPr="00F053C7">
              <w:rPr>
                <w:rFonts w:cs="Times New Roman"/>
                <w:b/>
                <w:szCs w:val="28"/>
                <w:lang w:val="uk-UA"/>
              </w:rPr>
              <w:lastRenderedPageBreak/>
              <w:t>Всього</w:t>
            </w:r>
          </w:p>
        </w:tc>
        <w:tc>
          <w:tcPr>
            <w:tcW w:w="1134" w:type="dxa"/>
            <w:gridSpan w:val="2"/>
            <w:tcBorders>
              <w:top w:val="single" w:sz="4" w:space="0" w:color="auto"/>
              <w:bottom w:val="single" w:sz="4" w:space="0" w:color="auto"/>
            </w:tcBorders>
            <w:shd w:val="clear" w:color="auto" w:fill="auto"/>
          </w:tcPr>
          <w:p w14:paraId="54BEE7DD" w14:textId="77777777" w:rsidR="00CE3895" w:rsidRPr="00F053C7" w:rsidRDefault="00CE3895" w:rsidP="00CE73C2">
            <w:pPr>
              <w:jc w:val="center"/>
              <w:rPr>
                <w:b/>
                <w:szCs w:val="28"/>
                <w:lang w:val="uk-UA"/>
              </w:rPr>
            </w:pPr>
            <w:r w:rsidRPr="00F053C7">
              <w:rPr>
                <w:b/>
                <w:szCs w:val="28"/>
                <w:lang w:val="uk-UA"/>
              </w:rPr>
              <w:t>100</w:t>
            </w:r>
          </w:p>
        </w:tc>
      </w:tr>
    </w:tbl>
    <w:p w14:paraId="22DA7F17" w14:textId="77777777" w:rsidR="00CE3895" w:rsidRDefault="00CE3895" w:rsidP="00CE3895">
      <w:pPr>
        <w:pStyle w:val="11"/>
        <w:rPr>
          <w:lang w:val="uk-UA"/>
        </w:rPr>
      </w:pPr>
    </w:p>
    <w:p w14:paraId="30D0358A" w14:textId="578B2716" w:rsidR="00646872" w:rsidRPr="00D0600B" w:rsidRDefault="00D0600B">
      <w:pPr>
        <w:rPr>
          <w:lang w:val="en-US"/>
        </w:rPr>
      </w:pPr>
      <w:r>
        <w:rPr>
          <w:lang w:val="en-US"/>
        </w:rPr>
        <w:t xml:space="preserve"> </w:t>
      </w:r>
    </w:p>
    <w:p w14:paraId="03AEFC09" w14:textId="6B079C6A" w:rsidR="00646872" w:rsidRDefault="00646872">
      <w:pPr>
        <w:rPr>
          <w:lang w:val="uk-UA"/>
        </w:rPr>
      </w:pPr>
    </w:p>
    <w:p w14:paraId="1E0882B9" w14:textId="478BC28E" w:rsidR="00646872" w:rsidRDefault="00646872">
      <w:pPr>
        <w:rPr>
          <w:lang w:val="uk-UA"/>
        </w:rPr>
      </w:pPr>
    </w:p>
    <w:p w14:paraId="57B3A923" w14:textId="226C7E9B" w:rsidR="00646872" w:rsidRPr="00CE73C2" w:rsidRDefault="00646872">
      <w:pPr>
        <w:rPr>
          <w:lang w:val="en-US"/>
        </w:rPr>
      </w:pPr>
    </w:p>
    <w:p w14:paraId="3741C073" w14:textId="7080C1D5" w:rsidR="00646872" w:rsidRDefault="00646872">
      <w:pPr>
        <w:rPr>
          <w:lang w:val="uk-UA"/>
        </w:rPr>
      </w:pPr>
    </w:p>
    <w:p w14:paraId="16990237" w14:textId="06F6B8F2" w:rsidR="00646872" w:rsidRDefault="00646872">
      <w:pPr>
        <w:rPr>
          <w:lang w:val="uk-UA"/>
        </w:rPr>
      </w:pPr>
    </w:p>
    <w:p w14:paraId="4221E1E6" w14:textId="28E4010F" w:rsidR="00646872" w:rsidRDefault="00646872">
      <w:pPr>
        <w:rPr>
          <w:lang w:val="uk-UA"/>
        </w:rPr>
      </w:pPr>
    </w:p>
    <w:p w14:paraId="4E096162" w14:textId="58E9CAA3" w:rsidR="00646872" w:rsidRDefault="00646872">
      <w:pPr>
        <w:rPr>
          <w:lang w:val="uk-UA"/>
        </w:rPr>
      </w:pPr>
    </w:p>
    <w:p w14:paraId="1C0FA77C" w14:textId="1F98F27A" w:rsidR="00646872" w:rsidRDefault="00646872">
      <w:pPr>
        <w:rPr>
          <w:lang w:val="uk-UA"/>
        </w:rPr>
      </w:pPr>
    </w:p>
    <w:p w14:paraId="499AEF29" w14:textId="57D5E49D" w:rsidR="00646872" w:rsidRDefault="00646872">
      <w:pPr>
        <w:rPr>
          <w:lang w:val="uk-UA"/>
        </w:rPr>
      </w:pPr>
    </w:p>
    <w:p w14:paraId="43B04A61" w14:textId="5D2241EE" w:rsidR="00646872" w:rsidRDefault="00646872">
      <w:pPr>
        <w:rPr>
          <w:lang w:val="uk-UA"/>
        </w:rPr>
      </w:pPr>
    </w:p>
    <w:p w14:paraId="0648275F" w14:textId="191B2E2C" w:rsidR="00646872" w:rsidRDefault="00646872">
      <w:pPr>
        <w:rPr>
          <w:lang w:val="uk-UA"/>
        </w:rPr>
      </w:pPr>
    </w:p>
    <w:p w14:paraId="42C70C7A" w14:textId="69366A87" w:rsidR="00646872" w:rsidRDefault="00646872">
      <w:pPr>
        <w:rPr>
          <w:lang w:val="uk-UA"/>
        </w:rPr>
      </w:pPr>
    </w:p>
    <w:p w14:paraId="67A19E73" w14:textId="77777777" w:rsidR="00646872" w:rsidRPr="00646872" w:rsidRDefault="00646872">
      <w:pPr>
        <w:rPr>
          <w:lang w:val="uk-UA"/>
        </w:rPr>
      </w:pPr>
    </w:p>
    <w:sectPr w:rsidR="00646872" w:rsidRPr="00646872" w:rsidSect="00AD1015">
      <w:headerReference w:type="default" r:id="rId14"/>
      <w:pgSz w:w="12240" w:h="15840"/>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B2E47" w14:textId="77777777" w:rsidR="00CE73C2" w:rsidRDefault="00CE73C2" w:rsidP="001B2BE0">
      <w:pPr>
        <w:spacing w:line="240" w:lineRule="auto"/>
      </w:pPr>
      <w:r>
        <w:separator/>
      </w:r>
    </w:p>
  </w:endnote>
  <w:endnote w:type="continuationSeparator" w:id="0">
    <w:p w14:paraId="2BDC2122" w14:textId="77777777" w:rsidR="00CE73C2" w:rsidRDefault="00CE73C2" w:rsidP="001B2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F57EE" w14:textId="77777777" w:rsidR="00CE73C2" w:rsidRDefault="00CE73C2" w:rsidP="001B2BE0">
      <w:pPr>
        <w:spacing w:line="240" w:lineRule="auto"/>
      </w:pPr>
      <w:r>
        <w:separator/>
      </w:r>
    </w:p>
  </w:footnote>
  <w:footnote w:type="continuationSeparator" w:id="0">
    <w:p w14:paraId="77FCBFCE" w14:textId="77777777" w:rsidR="00CE73C2" w:rsidRDefault="00CE73C2" w:rsidP="001B2B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98847"/>
      <w:docPartObj>
        <w:docPartGallery w:val="Page Numbers (Top of Page)"/>
        <w:docPartUnique/>
      </w:docPartObj>
    </w:sdtPr>
    <w:sdtEndPr>
      <w:rPr>
        <w:noProof/>
      </w:rPr>
    </w:sdtEndPr>
    <w:sdtContent>
      <w:p w14:paraId="60A6EDCF" w14:textId="702CE8C9" w:rsidR="00CE73C2" w:rsidRDefault="00CE73C2">
        <w:pPr>
          <w:pStyle w:val="aa"/>
          <w:jc w:val="right"/>
        </w:pPr>
        <w:r>
          <w:fldChar w:fldCharType="begin"/>
        </w:r>
        <w:r>
          <w:instrText xml:space="preserve"> PAGE   \* MERGEFORMAT </w:instrText>
        </w:r>
        <w:r>
          <w:fldChar w:fldCharType="separate"/>
        </w:r>
        <w:r>
          <w:rPr>
            <w:noProof/>
          </w:rPr>
          <w:t>2</w:t>
        </w:r>
        <w:r>
          <w:rPr>
            <w:noProof/>
          </w:rPr>
          <w:fldChar w:fldCharType="end"/>
        </w:r>
      </w:p>
    </w:sdtContent>
  </w:sdt>
  <w:p w14:paraId="02A34121" w14:textId="77777777" w:rsidR="00CE73C2" w:rsidRDefault="00CE73C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C9C7B1E"/>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AE3F70"/>
    <w:multiLevelType w:val="hybridMultilevel"/>
    <w:tmpl w:val="92D20B1C"/>
    <w:lvl w:ilvl="0" w:tplc="7C22A1CE">
      <w:start w:val="1"/>
      <w:numFmt w:val="decimal"/>
      <w:lvlText w:val="%1."/>
      <w:lvlJc w:val="left"/>
      <w:pPr>
        <w:ind w:left="780" w:hanging="42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F44D2"/>
    <w:multiLevelType w:val="singleLevel"/>
    <w:tmpl w:val="E8C0C862"/>
    <w:lvl w:ilvl="0">
      <w:start w:val="1"/>
      <w:numFmt w:val="bullet"/>
      <w:lvlText w:val="–"/>
      <w:lvlJc w:val="left"/>
      <w:pPr>
        <w:ind w:left="720" w:hanging="360"/>
      </w:pPr>
    </w:lvl>
  </w:abstractNum>
  <w:abstractNum w:abstractNumId="3" w15:restartNumberingAfterBreak="0">
    <w:nsid w:val="0B7F36F0"/>
    <w:multiLevelType w:val="hybridMultilevel"/>
    <w:tmpl w:val="3B50F148"/>
    <w:lvl w:ilvl="0" w:tplc="EB580F3C">
      <w:start w:val="1"/>
      <w:numFmt w:val="decimal"/>
      <w:lvlText w:val="%1."/>
      <w:lvlJc w:val="left"/>
      <w:pPr>
        <w:tabs>
          <w:tab w:val="num" w:pos="927"/>
        </w:tabs>
        <w:ind w:left="92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E861DA"/>
    <w:multiLevelType w:val="multilevel"/>
    <w:tmpl w:val="79C028D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573C50"/>
    <w:multiLevelType w:val="multilevel"/>
    <w:tmpl w:val="03A04A0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4B3B2D"/>
    <w:multiLevelType w:val="hybridMultilevel"/>
    <w:tmpl w:val="4DD0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B0491"/>
    <w:multiLevelType w:val="hybridMultilevel"/>
    <w:tmpl w:val="BE126722"/>
    <w:lvl w:ilvl="0" w:tplc="CFBC14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F2135"/>
    <w:multiLevelType w:val="hybridMultilevel"/>
    <w:tmpl w:val="AEF8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45A49"/>
    <w:multiLevelType w:val="hybridMultilevel"/>
    <w:tmpl w:val="E3B644B0"/>
    <w:lvl w:ilvl="0" w:tplc="CFBC14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336DD"/>
    <w:multiLevelType w:val="hybridMultilevel"/>
    <w:tmpl w:val="D68C4340"/>
    <w:lvl w:ilvl="0" w:tplc="CFBC146A">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CA1B2C"/>
    <w:multiLevelType w:val="hybridMultilevel"/>
    <w:tmpl w:val="38440292"/>
    <w:lvl w:ilvl="0" w:tplc="CFBC146A">
      <w:start w:val="2"/>
      <w:numFmt w:val="bullet"/>
      <w:lvlText w:val="–"/>
      <w:lvlJc w:val="left"/>
      <w:pPr>
        <w:ind w:left="720" w:hanging="360"/>
      </w:pPr>
      <w:rPr>
        <w:rFonts w:ascii="Times New Roman" w:eastAsia="Times New Roman" w:hAnsi="Times New Roman" w:cs="Times New Roman" w:hint="default"/>
      </w:rPr>
    </w:lvl>
    <w:lvl w:ilvl="1" w:tplc="CFBC146A">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05593"/>
    <w:multiLevelType w:val="hybridMultilevel"/>
    <w:tmpl w:val="6812DDCC"/>
    <w:lvl w:ilvl="0" w:tplc="CFBC146A">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27D37139"/>
    <w:multiLevelType w:val="hybridMultilevel"/>
    <w:tmpl w:val="C1705D60"/>
    <w:lvl w:ilvl="0" w:tplc="CFBC14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03B32"/>
    <w:multiLevelType w:val="hybridMultilevel"/>
    <w:tmpl w:val="67FA7996"/>
    <w:lvl w:ilvl="0" w:tplc="5E1A883A">
      <w:start w:val="1"/>
      <w:numFmt w:val="decimal"/>
      <w:lvlText w:val="%1."/>
      <w:lvlJc w:val="left"/>
      <w:pPr>
        <w:tabs>
          <w:tab w:val="num" w:pos="927"/>
        </w:tabs>
        <w:ind w:left="92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19E323D"/>
    <w:multiLevelType w:val="hybridMultilevel"/>
    <w:tmpl w:val="3718FABC"/>
    <w:lvl w:ilvl="0" w:tplc="CFBC14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C4CE8"/>
    <w:multiLevelType w:val="hybridMultilevel"/>
    <w:tmpl w:val="6FDE2894"/>
    <w:lvl w:ilvl="0" w:tplc="CFBC14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B3B57"/>
    <w:multiLevelType w:val="hybridMultilevel"/>
    <w:tmpl w:val="4DD0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516B3"/>
    <w:multiLevelType w:val="hybridMultilevel"/>
    <w:tmpl w:val="646AA442"/>
    <w:lvl w:ilvl="0" w:tplc="5E1A883A">
      <w:start w:val="1"/>
      <w:numFmt w:val="decimal"/>
      <w:lvlText w:val="%1."/>
      <w:lvlJc w:val="left"/>
      <w:pPr>
        <w:tabs>
          <w:tab w:val="num" w:pos="927"/>
        </w:tabs>
        <w:ind w:left="92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CE679B3"/>
    <w:multiLevelType w:val="hybridMultilevel"/>
    <w:tmpl w:val="2534A950"/>
    <w:lvl w:ilvl="0" w:tplc="CFBC146A">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3F671196"/>
    <w:multiLevelType w:val="hybridMultilevel"/>
    <w:tmpl w:val="D4D2F6C6"/>
    <w:lvl w:ilvl="0" w:tplc="40F09D2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70020A4"/>
    <w:multiLevelType w:val="hybridMultilevel"/>
    <w:tmpl w:val="8EB8BCB0"/>
    <w:lvl w:ilvl="0" w:tplc="E8849B32">
      <w:start w:val="2"/>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5790F"/>
    <w:multiLevelType w:val="hybridMultilevel"/>
    <w:tmpl w:val="447A6BE6"/>
    <w:lvl w:ilvl="0" w:tplc="E8849B32">
      <w:numFmt w:val="bullet"/>
      <w:lvlText w:val="-"/>
      <w:lvlJc w:val="left"/>
      <w:pPr>
        <w:ind w:left="1068" w:hanging="360"/>
      </w:pPr>
      <w:rPr>
        <w:rFonts w:ascii="Times New Roman" w:eastAsia="Droid Sans Fallback"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9CF6074"/>
    <w:multiLevelType w:val="hybridMultilevel"/>
    <w:tmpl w:val="3BC66586"/>
    <w:lvl w:ilvl="0" w:tplc="CFBC146A">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884AA3"/>
    <w:multiLevelType w:val="hybridMultilevel"/>
    <w:tmpl w:val="910CDBAC"/>
    <w:lvl w:ilvl="0" w:tplc="CFBC146A">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51A03FB4"/>
    <w:multiLevelType w:val="multilevel"/>
    <w:tmpl w:val="42E226D4"/>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1B96638"/>
    <w:multiLevelType w:val="hybridMultilevel"/>
    <w:tmpl w:val="71621CAE"/>
    <w:lvl w:ilvl="0" w:tplc="E8849B32">
      <w:numFmt w:val="bullet"/>
      <w:lvlText w:val="-"/>
      <w:lvlJc w:val="left"/>
      <w:pPr>
        <w:ind w:left="360" w:hanging="360"/>
      </w:pPr>
      <w:rPr>
        <w:rFonts w:ascii="Times New Roman" w:eastAsia="Droid Sans Fallback"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FA1BA5"/>
    <w:multiLevelType w:val="multilevel"/>
    <w:tmpl w:val="88406C9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2E12492"/>
    <w:multiLevelType w:val="hybridMultilevel"/>
    <w:tmpl w:val="9544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B29F6"/>
    <w:multiLevelType w:val="hybridMultilevel"/>
    <w:tmpl w:val="8F948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22359"/>
    <w:multiLevelType w:val="hybridMultilevel"/>
    <w:tmpl w:val="7E4EFF02"/>
    <w:lvl w:ilvl="0" w:tplc="E8849B32">
      <w:numFmt w:val="bullet"/>
      <w:lvlText w:val="-"/>
      <w:lvlJc w:val="left"/>
      <w:pPr>
        <w:ind w:left="360" w:hanging="360"/>
      </w:pPr>
      <w:rPr>
        <w:rFonts w:ascii="Times New Roman" w:eastAsia="Droid Sans Fallback"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237E26"/>
    <w:multiLevelType w:val="hybridMultilevel"/>
    <w:tmpl w:val="B61CC858"/>
    <w:lvl w:ilvl="0" w:tplc="CFBC146A">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9F77EC"/>
    <w:multiLevelType w:val="singleLevel"/>
    <w:tmpl w:val="E8C0C862"/>
    <w:lvl w:ilvl="0">
      <w:start w:val="1"/>
      <w:numFmt w:val="bullet"/>
      <w:lvlText w:val="–"/>
      <w:lvlJc w:val="left"/>
      <w:pPr>
        <w:tabs>
          <w:tab w:val="num" w:pos="927"/>
        </w:tabs>
        <w:ind w:left="927" w:hanging="360"/>
      </w:pPr>
    </w:lvl>
  </w:abstractNum>
  <w:abstractNum w:abstractNumId="33" w15:restartNumberingAfterBreak="0">
    <w:nsid w:val="70F823D8"/>
    <w:multiLevelType w:val="hybridMultilevel"/>
    <w:tmpl w:val="67FED8D8"/>
    <w:lvl w:ilvl="0" w:tplc="A4B0793C">
      <w:start w:val="1"/>
      <w:numFmt w:val="bullet"/>
      <w:lvlText w:val=""/>
      <w:lvlJc w:val="left"/>
      <w:pPr>
        <w:ind w:left="720" w:hanging="360"/>
      </w:pPr>
      <w:rPr>
        <w:rFonts w:ascii="Symbol" w:hAnsi="Symbol" w:hint="default"/>
      </w:rPr>
    </w:lvl>
    <w:lvl w:ilvl="1" w:tplc="71E83F60">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A440C0"/>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76E46328"/>
    <w:multiLevelType w:val="hybridMultilevel"/>
    <w:tmpl w:val="8E84CDFA"/>
    <w:lvl w:ilvl="0" w:tplc="E8849B32">
      <w:numFmt w:val="bullet"/>
      <w:lvlText w:val="-"/>
      <w:lvlJc w:val="left"/>
      <w:pPr>
        <w:ind w:left="360" w:hanging="360"/>
      </w:pPr>
      <w:rPr>
        <w:rFonts w:ascii="Times New Roman" w:eastAsia="Droid Sans Fallback"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A97C4C"/>
    <w:multiLevelType w:val="multilevel"/>
    <w:tmpl w:val="A32C7F90"/>
    <w:lvl w:ilvl="0">
      <w:start w:val="2"/>
      <w:numFmt w:val="decimal"/>
      <w:lvlText w:val="%1"/>
      <w:lvlJc w:val="left"/>
      <w:pPr>
        <w:ind w:left="375" w:hanging="375"/>
      </w:pPr>
      <w:rPr>
        <w:rFonts w:hint="default"/>
      </w:rPr>
    </w:lvl>
    <w:lvl w:ilvl="1">
      <w:start w:val="2"/>
      <w:numFmt w:val="decimal"/>
      <w:lvlText w:val="%1.%2"/>
      <w:lvlJc w:val="left"/>
      <w:pPr>
        <w:ind w:left="622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DA8735D"/>
    <w:multiLevelType w:val="hybridMultilevel"/>
    <w:tmpl w:val="AE08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348C2"/>
    <w:multiLevelType w:val="hybridMultilevel"/>
    <w:tmpl w:val="5DFC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11"/>
  </w:num>
  <w:num w:numId="4">
    <w:abstractNumId w:val="15"/>
  </w:num>
  <w:num w:numId="5">
    <w:abstractNumId w:val="9"/>
  </w:num>
  <w:num w:numId="6">
    <w:abstractNumId w:val="7"/>
  </w:num>
  <w:num w:numId="7">
    <w:abstractNumId w:val="16"/>
  </w:num>
  <w:num w:numId="8">
    <w:abstractNumId w:val="24"/>
  </w:num>
  <w:num w:numId="9">
    <w:abstractNumId w:val="18"/>
  </w:num>
  <w:num w:numId="10">
    <w:abstractNumId w:val="3"/>
  </w:num>
  <w:num w:numId="11">
    <w:abstractNumId w:val="14"/>
  </w:num>
  <w:num w:numId="12">
    <w:abstractNumId w:val="21"/>
  </w:num>
  <w:num w:numId="13">
    <w:abstractNumId w:val="36"/>
  </w:num>
  <w:num w:numId="14">
    <w:abstractNumId w:val="34"/>
  </w:num>
  <w:num w:numId="15">
    <w:abstractNumId w:val="38"/>
  </w:num>
  <w:num w:numId="16">
    <w:abstractNumId w:val="26"/>
  </w:num>
  <w:num w:numId="17">
    <w:abstractNumId w:val="35"/>
  </w:num>
  <w:num w:numId="18">
    <w:abstractNumId w:val="30"/>
  </w:num>
  <w:num w:numId="19">
    <w:abstractNumId w:val="4"/>
  </w:num>
  <w:num w:numId="20">
    <w:abstractNumId w:val="22"/>
  </w:num>
  <w:num w:numId="21">
    <w:abstractNumId w:val="32"/>
  </w:num>
  <w:num w:numId="22">
    <w:abstractNumId w:val="2"/>
  </w:num>
  <w:num w:numId="23">
    <w:abstractNumId w:val="28"/>
  </w:num>
  <w:num w:numId="24">
    <w:abstractNumId w:val="1"/>
  </w:num>
  <w:num w:numId="25">
    <w:abstractNumId w:val="5"/>
  </w:num>
  <w:num w:numId="26">
    <w:abstractNumId w:val="29"/>
  </w:num>
  <w:num w:numId="27">
    <w:abstractNumId w:val="8"/>
  </w:num>
  <w:num w:numId="28">
    <w:abstractNumId w:val="13"/>
  </w:num>
  <w:num w:numId="29">
    <w:abstractNumId w:val="23"/>
  </w:num>
  <w:num w:numId="30">
    <w:abstractNumId w:val="10"/>
  </w:num>
  <w:num w:numId="31">
    <w:abstractNumId w:val="31"/>
  </w:num>
  <w:num w:numId="32">
    <w:abstractNumId w:val="12"/>
  </w:num>
  <w:num w:numId="33">
    <w:abstractNumId w:val="19"/>
  </w:num>
  <w:num w:numId="34">
    <w:abstractNumId w:val="27"/>
  </w:num>
  <w:num w:numId="35">
    <w:abstractNumId w:val="20"/>
  </w:num>
  <w:num w:numId="36">
    <w:abstractNumId w:val="25"/>
  </w:num>
  <w:num w:numId="37">
    <w:abstractNumId w:val="6"/>
  </w:num>
  <w:num w:numId="38">
    <w:abstractNumId w:val="1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69"/>
    <w:rsid w:val="000057DB"/>
    <w:rsid w:val="00005F6D"/>
    <w:rsid w:val="0003007B"/>
    <w:rsid w:val="00031679"/>
    <w:rsid w:val="0004021B"/>
    <w:rsid w:val="00070551"/>
    <w:rsid w:val="000852BD"/>
    <w:rsid w:val="0009552B"/>
    <w:rsid w:val="000C37A8"/>
    <w:rsid w:val="000D4503"/>
    <w:rsid w:val="000F33D7"/>
    <w:rsid w:val="00124200"/>
    <w:rsid w:val="0012555A"/>
    <w:rsid w:val="00125897"/>
    <w:rsid w:val="0013084D"/>
    <w:rsid w:val="00154FB5"/>
    <w:rsid w:val="00156F63"/>
    <w:rsid w:val="00186E77"/>
    <w:rsid w:val="00193BBE"/>
    <w:rsid w:val="00197532"/>
    <w:rsid w:val="001B2BE0"/>
    <w:rsid w:val="001C4656"/>
    <w:rsid w:val="001D1CA1"/>
    <w:rsid w:val="001E359D"/>
    <w:rsid w:val="001E5E8B"/>
    <w:rsid w:val="0023430E"/>
    <w:rsid w:val="0023449C"/>
    <w:rsid w:val="0026273B"/>
    <w:rsid w:val="00263DF0"/>
    <w:rsid w:val="00272D4B"/>
    <w:rsid w:val="00274DA1"/>
    <w:rsid w:val="00284B06"/>
    <w:rsid w:val="002A5C6D"/>
    <w:rsid w:val="002C01F2"/>
    <w:rsid w:val="002D192B"/>
    <w:rsid w:val="00300412"/>
    <w:rsid w:val="00306FEA"/>
    <w:rsid w:val="0031358C"/>
    <w:rsid w:val="00315456"/>
    <w:rsid w:val="00320685"/>
    <w:rsid w:val="00321B39"/>
    <w:rsid w:val="00330EDA"/>
    <w:rsid w:val="003379CC"/>
    <w:rsid w:val="00377D60"/>
    <w:rsid w:val="003844DE"/>
    <w:rsid w:val="0038477B"/>
    <w:rsid w:val="003B0E93"/>
    <w:rsid w:val="003F6332"/>
    <w:rsid w:val="0040583F"/>
    <w:rsid w:val="0041143D"/>
    <w:rsid w:val="00416FC8"/>
    <w:rsid w:val="00421184"/>
    <w:rsid w:val="004340D0"/>
    <w:rsid w:val="004373D7"/>
    <w:rsid w:val="00442B49"/>
    <w:rsid w:val="00453C3E"/>
    <w:rsid w:val="004542AA"/>
    <w:rsid w:val="004628C2"/>
    <w:rsid w:val="00475EF5"/>
    <w:rsid w:val="004760A3"/>
    <w:rsid w:val="0048651E"/>
    <w:rsid w:val="00487451"/>
    <w:rsid w:val="0049436F"/>
    <w:rsid w:val="004A74D2"/>
    <w:rsid w:val="004B0B61"/>
    <w:rsid w:val="004B6268"/>
    <w:rsid w:val="004C603D"/>
    <w:rsid w:val="004D041F"/>
    <w:rsid w:val="004F29B5"/>
    <w:rsid w:val="005326F8"/>
    <w:rsid w:val="00532C7C"/>
    <w:rsid w:val="00533357"/>
    <w:rsid w:val="0053370A"/>
    <w:rsid w:val="0054286A"/>
    <w:rsid w:val="00593291"/>
    <w:rsid w:val="005A6553"/>
    <w:rsid w:val="005B1BBD"/>
    <w:rsid w:val="005C2312"/>
    <w:rsid w:val="005F06A7"/>
    <w:rsid w:val="006149EE"/>
    <w:rsid w:val="0062462A"/>
    <w:rsid w:val="00625598"/>
    <w:rsid w:val="00627823"/>
    <w:rsid w:val="006339BA"/>
    <w:rsid w:val="00646872"/>
    <w:rsid w:val="00647648"/>
    <w:rsid w:val="00652B38"/>
    <w:rsid w:val="006764CA"/>
    <w:rsid w:val="00686BA7"/>
    <w:rsid w:val="006938B7"/>
    <w:rsid w:val="006A28FE"/>
    <w:rsid w:val="006A66F4"/>
    <w:rsid w:val="006C594D"/>
    <w:rsid w:val="006D0DAD"/>
    <w:rsid w:val="006D330E"/>
    <w:rsid w:val="006D6B9B"/>
    <w:rsid w:val="006E7830"/>
    <w:rsid w:val="006F0D54"/>
    <w:rsid w:val="006F4E72"/>
    <w:rsid w:val="00705375"/>
    <w:rsid w:val="00706F08"/>
    <w:rsid w:val="00744D9F"/>
    <w:rsid w:val="00756527"/>
    <w:rsid w:val="007703C1"/>
    <w:rsid w:val="00776F97"/>
    <w:rsid w:val="00783D0B"/>
    <w:rsid w:val="007A2BB8"/>
    <w:rsid w:val="007A441A"/>
    <w:rsid w:val="007E1FB5"/>
    <w:rsid w:val="00801CBB"/>
    <w:rsid w:val="00805CF8"/>
    <w:rsid w:val="0081497E"/>
    <w:rsid w:val="00826A44"/>
    <w:rsid w:val="00853210"/>
    <w:rsid w:val="008655BA"/>
    <w:rsid w:val="00866569"/>
    <w:rsid w:val="00881789"/>
    <w:rsid w:val="008909C3"/>
    <w:rsid w:val="00895483"/>
    <w:rsid w:val="008A0865"/>
    <w:rsid w:val="008D2FDB"/>
    <w:rsid w:val="008F2973"/>
    <w:rsid w:val="009031CA"/>
    <w:rsid w:val="009126B2"/>
    <w:rsid w:val="00914FBC"/>
    <w:rsid w:val="0093216F"/>
    <w:rsid w:val="009439D8"/>
    <w:rsid w:val="009605EF"/>
    <w:rsid w:val="009659A9"/>
    <w:rsid w:val="0097692E"/>
    <w:rsid w:val="00981BB6"/>
    <w:rsid w:val="009A1A85"/>
    <w:rsid w:val="009A2EA3"/>
    <w:rsid w:val="009B4DC5"/>
    <w:rsid w:val="009B7574"/>
    <w:rsid w:val="009C70AF"/>
    <w:rsid w:val="009D57AA"/>
    <w:rsid w:val="009D7850"/>
    <w:rsid w:val="009F5A12"/>
    <w:rsid w:val="00A06409"/>
    <w:rsid w:val="00A80F1F"/>
    <w:rsid w:val="00A842F8"/>
    <w:rsid w:val="00A852CC"/>
    <w:rsid w:val="00A862AF"/>
    <w:rsid w:val="00AA110B"/>
    <w:rsid w:val="00AA2A2B"/>
    <w:rsid w:val="00AA3FE7"/>
    <w:rsid w:val="00AB0AD7"/>
    <w:rsid w:val="00AB201E"/>
    <w:rsid w:val="00AB3F24"/>
    <w:rsid w:val="00AC0FCA"/>
    <w:rsid w:val="00AD1015"/>
    <w:rsid w:val="00AD3C55"/>
    <w:rsid w:val="00AD645C"/>
    <w:rsid w:val="00AE44C8"/>
    <w:rsid w:val="00B0630D"/>
    <w:rsid w:val="00B17507"/>
    <w:rsid w:val="00B31149"/>
    <w:rsid w:val="00B5395A"/>
    <w:rsid w:val="00B613BC"/>
    <w:rsid w:val="00B64472"/>
    <w:rsid w:val="00B650FA"/>
    <w:rsid w:val="00B82DB0"/>
    <w:rsid w:val="00B83A8C"/>
    <w:rsid w:val="00B873F8"/>
    <w:rsid w:val="00BC1FAD"/>
    <w:rsid w:val="00BD24DA"/>
    <w:rsid w:val="00BE2924"/>
    <w:rsid w:val="00BE6D06"/>
    <w:rsid w:val="00C1551E"/>
    <w:rsid w:val="00C2061D"/>
    <w:rsid w:val="00C21828"/>
    <w:rsid w:val="00C21FB5"/>
    <w:rsid w:val="00C23575"/>
    <w:rsid w:val="00C33FC2"/>
    <w:rsid w:val="00C347EF"/>
    <w:rsid w:val="00C34A37"/>
    <w:rsid w:val="00C353EF"/>
    <w:rsid w:val="00C50F97"/>
    <w:rsid w:val="00C654A5"/>
    <w:rsid w:val="00C7523C"/>
    <w:rsid w:val="00C777B9"/>
    <w:rsid w:val="00C867E3"/>
    <w:rsid w:val="00CB1554"/>
    <w:rsid w:val="00CB6B6D"/>
    <w:rsid w:val="00CC6467"/>
    <w:rsid w:val="00CE3895"/>
    <w:rsid w:val="00CE73C2"/>
    <w:rsid w:val="00CF38DE"/>
    <w:rsid w:val="00D03483"/>
    <w:rsid w:val="00D0600B"/>
    <w:rsid w:val="00D27879"/>
    <w:rsid w:val="00D31E32"/>
    <w:rsid w:val="00D43985"/>
    <w:rsid w:val="00D531A6"/>
    <w:rsid w:val="00D646B3"/>
    <w:rsid w:val="00D9017C"/>
    <w:rsid w:val="00D910EC"/>
    <w:rsid w:val="00D92868"/>
    <w:rsid w:val="00D95793"/>
    <w:rsid w:val="00DA2665"/>
    <w:rsid w:val="00DA41BD"/>
    <w:rsid w:val="00DA7E10"/>
    <w:rsid w:val="00DB0413"/>
    <w:rsid w:val="00DB1F5F"/>
    <w:rsid w:val="00DB7BD2"/>
    <w:rsid w:val="00DC0517"/>
    <w:rsid w:val="00DE6C51"/>
    <w:rsid w:val="00DE74CE"/>
    <w:rsid w:val="00DF30AD"/>
    <w:rsid w:val="00E0731F"/>
    <w:rsid w:val="00E21057"/>
    <w:rsid w:val="00E26D1D"/>
    <w:rsid w:val="00E3654B"/>
    <w:rsid w:val="00E576EA"/>
    <w:rsid w:val="00E634C1"/>
    <w:rsid w:val="00E644AC"/>
    <w:rsid w:val="00E66A9A"/>
    <w:rsid w:val="00E74772"/>
    <w:rsid w:val="00E87855"/>
    <w:rsid w:val="00E94F55"/>
    <w:rsid w:val="00EA2CB5"/>
    <w:rsid w:val="00EB0CD1"/>
    <w:rsid w:val="00EE18DB"/>
    <w:rsid w:val="00EE331C"/>
    <w:rsid w:val="00EF59A7"/>
    <w:rsid w:val="00EF5CFB"/>
    <w:rsid w:val="00F02D6C"/>
    <w:rsid w:val="00F03573"/>
    <w:rsid w:val="00F10142"/>
    <w:rsid w:val="00F31472"/>
    <w:rsid w:val="00F3575B"/>
    <w:rsid w:val="00F47A5E"/>
    <w:rsid w:val="00F5565F"/>
    <w:rsid w:val="00F56DD8"/>
    <w:rsid w:val="00F77551"/>
    <w:rsid w:val="00F77AB3"/>
    <w:rsid w:val="00F85E44"/>
    <w:rsid w:val="00FA4FAE"/>
    <w:rsid w:val="00FB0380"/>
    <w:rsid w:val="00FB0BC7"/>
    <w:rsid w:val="00FC15E4"/>
    <w:rsid w:val="00FE1222"/>
    <w:rsid w:val="00FF2610"/>
    <w:rsid w:val="00FF30F6"/>
    <w:rsid w:val="00F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BCC309"/>
  <w15:docId w15:val="{81EA4C82-D4B6-41DA-ADC3-A388BDE9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6569"/>
    <w:pPr>
      <w:widowControl w:val="0"/>
      <w:suppressAutoHyphens/>
      <w:spacing w:after="0"/>
      <w:jc w:val="both"/>
    </w:pPr>
    <w:rPr>
      <w:rFonts w:ascii="Times New Roman" w:eastAsia="Droid Sans Fallback" w:hAnsi="Times New Roman" w:cs="FreeSans"/>
      <w:kern w:val="1"/>
      <w:sz w:val="28"/>
      <w:szCs w:val="24"/>
      <w:lang w:val="ru-RU" w:eastAsia="zh-CN" w:bidi="hi-IN"/>
    </w:rPr>
  </w:style>
  <w:style w:type="paragraph" w:styleId="1">
    <w:name w:val="heading 1"/>
    <w:basedOn w:val="a"/>
    <w:next w:val="2"/>
    <w:link w:val="10"/>
    <w:qFormat/>
    <w:rsid w:val="00866569"/>
    <w:pPr>
      <w:pageBreakBefore/>
      <w:numPr>
        <w:numId w:val="1"/>
      </w:numPr>
      <w:spacing w:after="100" w:afterAutospacing="1"/>
      <w:ind w:left="0" w:firstLine="0"/>
      <w:jc w:val="center"/>
      <w:outlineLvl w:val="0"/>
    </w:pPr>
    <w:rPr>
      <w:b/>
      <w:bCs/>
      <w:caps/>
      <w:kern w:val="28"/>
      <w:szCs w:val="32"/>
    </w:rPr>
  </w:style>
  <w:style w:type="paragraph" w:styleId="2">
    <w:name w:val="heading 2"/>
    <w:basedOn w:val="a"/>
    <w:next w:val="a"/>
    <w:link w:val="20"/>
    <w:unhideWhenUsed/>
    <w:qFormat/>
    <w:rsid w:val="00866569"/>
    <w:pPr>
      <w:keepNext/>
      <w:keepLines/>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unhideWhenUsed/>
    <w:qFormat/>
    <w:rsid w:val="009659A9"/>
    <w:pPr>
      <w:keepNext/>
      <w:keepLines/>
      <w:spacing w:before="40"/>
      <w:outlineLvl w:val="2"/>
    </w:pPr>
    <w:rPr>
      <w:rFonts w:asciiTheme="majorHAnsi" w:eastAsiaTheme="majorEastAsia" w:hAnsiTheme="majorHAnsi" w:cs="Mangal"/>
      <w:color w:val="243F60" w:themeColor="accent1" w:themeShade="7F"/>
      <w:sz w:val="24"/>
      <w:szCs w:val="21"/>
    </w:rPr>
  </w:style>
  <w:style w:type="paragraph" w:styleId="4">
    <w:name w:val="heading 4"/>
    <w:basedOn w:val="a"/>
    <w:next w:val="a"/>
    <w:link w:val="40"/>
    <w:qFormat/>
    <w:rsid w:val="00866569"/>
    <w:pPr>
      <w:keepNext/>
      <w:keepLines/>
      <w:numPr>
        <w:ilvl w:val="3"/>
        <w:numId w:val="1"/>
      </w:numPr>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569"/>
    <w:rPr>
      <w:rFonts w:ascii="Times New Roman" w:eastAsia="Droid Sans Fallback" w:hAnsi="Times New Roman" w:cs="FreeSans"/>
      <w:b/>
      <w:bCs/>
      <w:caps/>
      <w:kern w:val="28"/>
      <w:sz w:val="28"/>
      <w:szCs w:val="32"/>
      <w:lang w:val="ru-RU" w:eastAsia="zh-CN" w:bidi="hi-IN"/>
    </w:rPr>
  </w:style>
  <w:style w:type="character" w:customStyle="1" w:styleId="40">
    <w:name w:val="Заголовок 4 Знак"/>
    <w:basedOn w:val="a0"/>
    <w:link w:val="4"/>
    <w:rsid w:val="00866569"/>
    <w:rPr>
      <w:rFonts w:ascii="Cambria" w:eastAsia="Droid Sans Fallback" w:hAnsi="Cambria" w:cs="Cambria"/>
      <w:b/>
      <w:bCs/>
      <w:i/>
      <w:iCs/>
      <w:color w:val="4F81BD"/>
      <w:kern w:val="1"/>
      <w:sz w:val="28"/>
      <w:szCs w:val="24"/>
      <w:lang w:val="ru-RU" w:eastAsia="zh-CN" w:bidi="hi-IN"/>
    </w:rPr>
  </w:style>
  <w:style w:type="character" w:styleId="a3">
    <w:name w:val="Hyperlink"/>
    <w:rsid w:val="00866569"/>
    <w:rPr>
      <w:color w:val="000080"/>
      <w:u w:val="single"/>
    </w:rPr>
  </w:style>
  <w:style w:type="paragraph" w:customStyle="1" w:styleId="11">
    <w:name w:val="Красная строка1"/>
    <w:basedOn w:val="a4"/>
    <w:rsid w:val="00866569"/>
    <w:pPr>
      <w:spacing w:after="140" w:line="288" w:lineRule="auto"/>
      <w:ind w:firstLine="720"/>
    </w:pPr>
    <w:rPr>
      <w:rFonts w:cs="FreeSans"/>
    </w:rPr>
  </w:style>
  <w:style w:type="paragraph" w:styleId="12">
    <w:name w:val="toc 1"/>
    <w:basedOn w:val="a"/>
    <w:next w:val="a"/>
    <w:autoRedefine/>
    <w:uiPriority w:val="39"/>
    <w:unhideWhenUsed/>
    <w:rsid w:val="00866569"/>
    <w:rPr>
      <w:rFonts w:cs="Mangal"/>
      <w:szCs w:val="21"/>
    </w:rPr>
  </w:style>
  <w:style w:type="paragraph" w:styleId="21">
    <w:name w:val="toc 2"/>
    <w:basedOn w:val="a"/>
    <w:next w:val="a"/>
    <w:autoRedefine/>
    <w:uiPriority w:val="39"/>
    <w:unhideWhenUsed/>
    <w:rsid w:val="009B4DC5"/>
    <w:pPr>
      <w:tabs>
        <w:tab w:val="left" w:pos="540"/>
        <w:tab w:val="right" w:leader="dot" w:pos="9628"/>
      </w:tabs>
    </w:pPr>
    <w:rPr>
      <w:rFonts w:cs="Mangal"/>
      <w:szCs w:val="21"/>
    </w:rPr>
  </w:style>
  <w:style w:type="paragraph" w:styleId="31">
    <w:name w:val="toc 3"/>
    <w:basedOn w:val="a"/>
    <w:next w:val="a"/>
    <w:autoRedefine/>
    <w:uiPriority w:val="39"/>
    <w:unhideWhenUsed/>
    <w:rsid w:val="000D4503"/>
    <w:pPr>
      <w:tabs>
        <w:tab w:val="left" w:pos="900"/>
        <w:tab w:val="right" w:leader="dot" w:pos="9628"/>
      </w:tabs>
    </w:pPr>
    <w:rPr>
      <w:rFonts w:cs="Mangal"/>
      <w:szCs w:val="21"/>
    </w:rPr>
  </w:style>
  <w:style w:type="character" w:customStyle="1" w:styleId="20">
    <w:name w:val="Заголовок 2 Знак"/>
    <w:basedOn w:val="a0"/>
    <w:link w:val="2"/>
    <w:rsid w:val="00866569"/>
    <w:rPr>
      <w:rFonts w:asciiTheme="majorHAnsi" w:eastAsiaTheme="majorEastAsia" w:hAnsiTheme="majorHAnsi" w:cs="Mangal"/>
      <w:b/>
      <w:bCs/>
      <w:color w:val="4F81BD" w:themeColor="accent1"/>
      <w:kern w:val="1"/>
      <w:sz w:val="26"/>
      <w:szCs w:val="23"/>
      <w:lang w:val="ru-RU" w:eastAsia="zh-CN" w:bidi="hi-IN"/>
    </w:rPr>
  </w:style>
  <w:style w:type="paragraph" w:styleId="a4">
    <w:name w:val="Body Text"/>
    <w:basedOn w:val="a"/>
    <w:link w:val="a5"/>
    <w:unhideWhenUsed/>
    <w:rsid w:val="00866569"/>
    <w:pPr>
      <w:spacing w:after="120"/>
    </w:pPr>
    <w:rPr>
      <w:rFonts w:cs="Mangal"/>
    </w:rPr>
  </w:style>
  <w:style w:type="character" w:customStyle="1" w:styleId="a5">
    <w:name w:val="Основной текст Знак"/>
    <w:basedOn w:val="a0"/>
    <w:link w:val="a4"/>
    <w:rsid w:val="00866569"/>
    <w:rPr>
      <w:rFonts w:ascii="Times New Roman" w:eastAsia="Droid Sans Fallback" w:hAnsi="Times New Roman" w:cs="Mangal"/>
      <w:kern w:val="1"/>
      <w:sz w:val="28"/>
      <w:szCs w:val="24"/>
      <w:lang w:val="ru-RU" w:eastAsia="zh-CN" w:bidi="hi-IN"/>
    </w:rPr>
  </w:style>
  <w:style w:type="paragraph" w:styleId="a6">
    <w:name w:val="Normal (Web)"/>
    <w:basedOn w:val="a"/>
    <w:uiPriority w:val="99"/>
    <w:semiHidden/>
    <w:unhideWhenUsed/>
    <w:rsid w:val="00646872"/>
    <w:pPr>
      <w:widowControl/>
      <w:suppressAutoHyphens w:val="0"/>
      <w:spacing w:before="100" w:beforeAutospacing="1" w:after="100" w:afterAutospacing="1" w:line="240" w:lineRule="auto"/>
      <w:jc w:val="left"/>
    </w:pPr>
    <w:rPr>
      <w:rFonts w:eastAsia="Times New Roman" w:cs="Times New Roman"/>
      <w:kern w:val="0"/>
      <w:sz w:val="24"/>
      <w:lang w:val="en-US" w:eastAsia="en-US" w:bidi="ar-SA"/>
    </w:rPr>
  </w:style>
  <w:style w:type="character" w:customStyle="1" w:styleId="30">
    <w:name w:val="Заголовок 3 Знак"/>
    <w:basedOn w:val="a0"/>
    <w:link w:val="3"/>
    <w:rsid w:val="009659A9"/>
    <w:rPr>
      <w:rFonts w:asciiTheme="majorHAnsi" w:eastAsiaTheme="majorEastAsia" w:hAnsiTheme="majorHAnsi" w:cs="Mangal"/>
      <w:color w:val="243F60" w:themeColor="accent1" w:themeShade="7F"/>
      <w:kern w:val="1"/>
      <w:sz w:val="24"/>
      <w:szCs w:val="21"/>
      <w:lang w:val="ru-RU" w:eastAsia="zh-CN" w:bidi="hi-IN"/>
    </w:rPr>
  </w:style>
  <w:style w:type="paragraph" w:styleId="a7">
    <w:name w:val="List Paragraph"/>
    <w:basedOn w:val="a"/>
    <w:uiPriority w:val="34"/>
    <w:qFormat/>
    <w:rsid w:val="009659A9"/>
    <w:pPr>
      <w:ind w:left="708"/>
    </w:pPr>
    <w:rPr>
      <w:rFonts w:cs="Mangal"/>
      <w:szCs w:val="21"/>
    </w:rPr>
  </w:style>
  <w:style w:type="character" w:styleId="a8">
    <w:name w:val="Emphasis"/>
    <w:basedOn w:val="a0"/>
    <w:uiPriority w:val="20"/>
    <w:qFormat/>
    <w:rsid w:val="009659A9"/>
    <w:rPr>
      <w:i/>
      <w:iCs/>
    </w:rPr>
  </w:style>
  <w:style w:type="character" w:customStyle="1" w:styleId="highlight3">
    <w:name w:val="highlight3"/>
    <w:rsid w:val="009659A9"/>
  </w:style>
  <w:style w:type="character" w:customStyle="1" w:styleId="highlight1">
    <w:name w:val="highlight1"/>
    <w:rsid w:val="009659A9"/>
  </w:style>
  <w:style w:type="character" w:customStyle="1" w:styleId="highlight2">
    <w:name w:val="highlight2"/>
    <w:rsid w:val="009659A9"/>
  </w:style>
  <w:style w:type="character" w:styleId="HTML">
    <w:name w:val="HTML Code"/>
    <w:basedOn w:val="a0"/>
    <w:uiPriority w:val="99"/>
    <w:semiHidden/>
    <w:unhideWhenUsed/>
    <w:rsid w:val="009659A9"/>
    <w:rPr>
      <w:rFonts w:ascii="Courier New" w:eastAsia="Times New Roman" w:hAnsi="Courier New" w:cs="Courier New"/>
      <w:sz w:val="20"/>
      <w:szCs w:val="20"/>
    </w:rPr>
  </w:style>
  <w:style w:type="paragraph" w:styleId="a9">
    <w:name w:val="No Spacing"/>
    <w:uiPriority w:val="1"/>
    <w:qFormat/>
    <w:rsid w:val="009659A9"/>
    <w:pPr>
      <w:spacing w:after="0" w:line="240" w:lineRule="auto"/>
    </w:pPr>
    <w:rPr>
      <w:lang w:val="ru-RU"/>
    </w:rPr>
  </w:style>
  <w:style w:type="character" w:customStyle="1" w:styleId="im">
    <w:name w:val="im"/>
    <w:basedOn w:val="a0"/>
    <w:rsid w:val="004760A3"/>
  </w:style>
  <w:style w:type="paragraph" w:styleId="aa">
    <w:name w:val="header"/>
    <w:basedOn w:val="a"/>
    <w:link w:val="ab"/>
    <w:uiPriority w:val="99"/>
    <w:unhideWhenUsed/>
    <w:rsid w:val="001B2BE0"/>
    <w:pPr>
      <w:tabs>
        <w:tab w:val="center" w:pos="4680"/>
        <w:tab w:val="right" w:pos="9360"/>
      </w:tabs>
      <w:spacing w:line="240" w:lineRule="auto"/>
    </w:pPr>
    <w:rPr>
      <w:rFonts w:cs="Mangal"/>
    </w:rPr>
  </w:style>
  <w:style w:type="character" w:customStyle="1" w:styleId="ab">
    <w:name w:val="Верхний колонтитул Знак"/>
    <w:basedOn w:val="a0"/>
    <w:link w:val="aa"/>
    <w:uiPriority w:val="99"/>
    <w:rsid w:val="001B2BE0"/>
    <w:rPr>
      <w:rFonts w:ascii="Times New Roman" w:eastAsia="Droid Sans Fallback" w:hAnsi="Times New Roman" w:cs="Mangal"/>
      <w:kern w:val="1"/>
      <w:sz w:val="28"/>
      <w:szCs w:val="24"/>
      <w:lang w:val="ru-RU" w:eastAsia="zh-CN" w:bidi="hi-IN"/>
    </w:rPr>
  </w:style>
  <w:style w:type="paragraph" w:styleId="ac">
    <w:name w:val="footer"/>
    <w:basedOn w:val="a"/>
    <w:link w:val="ad"/>
    <w:uiPriority w:val="99"/>
    <w:unhideWhenUsed/>
    <w:rsid w:val="001B2BE0"/>
    <w:pPr>
      <w:tabs>
        <w:tab w:val="center" w:pos="4680"/>
        <w:tab w:val="right" w:pos="9360"/>
      </w:tabs>
      <w:spacing w:line="240" w:lineRule="auto"/>
    </w:pPr>
    <w:rPr>
      <w:rFonts w:cs="Mangal"/>
    </w:rPr>
  </w:style>
  <w:style w:type="character" w:customStyle="1" w:styleId="ad">
    <w:name w:val="Нижний колонтитул Знак"/>
    <w:basedOn w:val="a0"/>
    <w:link w:val="ac"/>
    <w:uiPriority w:val="99"/>
    <w:rsid w:val="001B2BE0"/>
    <w:rPr>
      <w:rFonts w:ascii="Times New Roman" w:eastAsia="Droid Sans Fallback" w:hAnsi="Times New Roman" w:cs="Mangal"/>
      <w:kern w:val="1"/>
      <w:sz w:val="28"/>
      <w:szCs w:val="24"/>
      <w:lang w:val="ru-RU" w:eastAsia="zh-CN" w:bidi="hi-IN"/>
    </w:rPr>
  </w:style>
  <w:style w:type="paragraph" w:styleId="ae">
    <w:name w:val="Balloon Text"/>
    <w:basedOn w:val="a"/>
    <w:link w:val="af"/>
    <w:uiPriority w:val="99"/>
    <w:semiHidden/>
    <w:unhideWhenUsed/>
    <w:rsid w:val="00CE73C2"/>
    <w:pPr>
      <w:spacing w:line="240" w:lineRule="auto"/>
    </w:pPr>
    <w:rPr>
      <w:rFonts w:ascii="Segoe UI" w:hAnsi="Segoe UI" w:cs="Mangal"/>
      <w:sz w:val="18"/>
      <w:szCs w:val="16"/>
    </w:rPr>
  </w:style>
  <w:style w:type="character" w:customStyle="1" w:styleId="af">
    <w:name w:val="Текст выноски Знак"/>
    <w:basedOn w:val="a0"/>
    <w:link w:val="ae"/>
    <w:uiPriority w:val="99"/>
    <w:semiHidden/>
    <w:rsid w:val="00CE73C2"/>
    <w:rPr>
      <w:rFonts w:ascii="Segoe UI" w:eastAsia="Droid Sans Fallback" w:hAnsi="Segoe UI" w:cs="Mangal"/>
      <w:kern w:val="1"/>
      <w:sz w:val="18"/>
      <w:szCs w:val="16"/>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space.kspu.kr.ua/jspui/handle/123456789/158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bk.net.ua/Book/cultural_science/zakovich_kulturologiya/part2/226.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students.com.ua/knigi/253-storya-zarubjno-lteraturi-XIX-XX-st-davidenko-g-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students.com.ua/knigi/238-storya-zarubjno-lteraturi-XVII-XVIII-stolttya-davidenko-gy.html" TargetMode="External"/><Relationship Id="rId4" Type="http://schemas.openxmlformats.org/officeDocument/2006/relationships/webSettings" Target="webSettings.xml"/><Relationship Id="rId9" Type="http://schemas.openxmlformats.org/officeDocument/2006/relationships/hyperlink" Target="http://www.ukrlib.com.ua/encycl/techii/printout.php?number=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2084</TotalTime>
  <Pages>34</Pages>
  <Words>8383</Words>
  <Characters>47789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the_mockturtle</dc:creator>
  <cp:keywords/>
  <dc:description/>
  <cp:lastModifiedBy>E. T.</cp:lastModifiedBy>
  <cp:revision>1</cp:revision>
  <cp:lastPrinted>2018-10-17T19:29:00Z</cp:lastPrinted>
  <dcterms:created xsi:type="dcterms:W3CDTF">2018-10-08T19:34:00Z</dcterms:created>
  <dcterms:modified xsi:type="dcterms:W3CDTF">2018-10-21T14:57:00Z</dcterms:modified>
</cp:coreProperties>
</file>